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31BD3" w:rsidRDefault="00AF69F5" w:rsidP="00682923">
      <w:pPr>
        <w:jc w:val="center"/>
        <w:rPr>
          <w:b/>
          <w:sz w:val="32"/>
          <w:szCs w:val="32"/>
        </w:rPr>
      </w:pPr>
      <w:r>
        <w:rPr>
          <w:b/>
          <w:sz w:val="32"/>
          <w:szCs w:val="32"/>
        </w:rPr>
        <w:t xml:space="preserve">Dane </w:t>
      </w:r>
      <w:r w:rsidR="003E02AE">
        <w:rPr>
          <w:b/>
          <w:sz w:val="32"/>
          <w:szCs w:val="32"/>
        </w:rPr>
        <w:t>Q.</w:t>
      </w:r>
      <w:r w:rsidR="00682923">
        <w:rPr>
          <w:b/>
          <w:sz w:val="32"/>
          <w:szCs w:val="32"/>
        </w:rPr>
        <w:t xml:space="preserve"> </w:t>
      </w:r>
      <w:proofErr w:type="spellStart"/>
      <w:r>
        <w:rPr>
          <w:b/>
          <w:sz w:val="32"/>
          <w:szCs w:val="32"/>
        </w:rPr>
        <w:t>Oberhill</w:t>
      </w:r>
      <w:proofErr w:type="spellEnd"/>
    </w:p>
    <w:p w:rsidR="00131BD3" w:rsidRDefault="0028465B" w:rsidP="00682923">
      <w:r>
        <w:t>2557 High St.</w:t>
      </w:r>
      <w:r w:rsidR="00682923">
        <w:tab/>
      </w:r>
      <w:r w:rsidR="00682923">
        <w:tab/>
      </w:r>
      <w:r w:rsidR="00682923">
        <w:tab/>
      </w:r>
      <w:r w:rsidR="00682923">
        <w:tab/>
      </w:r>
      <w:r w:rsidR="00682923">
        <w:tab/>
      </w:r>
      <w:r w:rsidR="00682923">
        <w:tab/>
      </w:r>
      <w:r w:rsidR="00682923">
        <w:tab/>
      </w:r>
      <w:r w:rsidR="00682923">
        <w:tab/>
        <w:t>719.232.2449.</w:t>
      </w:r>
    </w:p>
    <w:p w:rsidR="00131BD3" w:rsidRDefault="0028465B">
      <w:r>
        <w:t>Denver, CO 80205</w:t>
      </w:r>
      <w:r w:rsidR="00682923">
        <w:tab/>
      </w:r>
      <w:r w:rsidR="00682923">
        <w:tab/>
      </w:r>
      <w:r w:rsidR="00682923">
        <w:tab/>
      </w:r>
      <w:r w:rsidR="00682923">
        <w:tab/>
      </w:r>
      <w:r w:rsidR="00682923">
        <w:tab/>
      </w:r>
      <w:r w:rsidR="00682923">
        <w:tab/>
        <w:t xml:space="preserve">        DQOberhill@gmail.com</w:t>
      </w:r>
    </w:p>
    <w:p w:rsidR="00131BD3" w:rsidRDefault="008B1FF6">
      <w:r>
        <w:pict>
          <v:line id="_x0000_s1026" style="position:absolute;z-index:251657728" from="0,2.6pt" to="6in,2.6pt" strokeweight=".26mm">
            <v:stroke joinstyle="miter"/>
          </v:line>
        </w:pict>
      </w:r>
    </w:p>
    <w:p w:rsidR="00131BD3" w:rsidRDefault="00AF69F5">
      <w:pPr>
        <w:rPr>
          <w:b/>
          <w:sz w:val="32"/>
          <w:szCs w:val="32"/>
        </w:rPr>
      </w:pPr>
      <w:r>
        <w:rPr>
          <w:b/>
          <w:sz w:val="32"/>
          <w:szCs w:val="32"/>
        </w:rPr>
        <w:t>Education</w:t>
      </w:r>
    </w:p>
    <w:p w:rsidR="00131BD3" w:rsidRDefault="00131BD3">
      <w:pPr>
        <w:ind w:firstLine="720"/>
      </w:pPr>
    </w:p>
    <w:p w:rsidR="00B81CFC" w:rsidRDefault="00AF69F5" w:rsidP="00B81CFC">
      <w:r>
        <w:rPr>
          <w:b/>
        </w:rPr>
        <w:t xml:space="preserve">B.A. in Chemistry, </w:t>
      </w:r>
      <w:r>
        <w:t>Michigan State Universi</w:t>
      </w:r>
      <w:r w:rsidR="00B81CFC">
        <w:t>ty, East Lansing, MI, December 2007.</w:t>
      </w:r>
      <w:r>
        <w:t xml:space="preserve">                                             </w:t>
      </w:r>
    </w:p>
    <w:p w:rsidR="00131BD3" w:rsidRDefault="00131BD3">
      <w:pPr>
        <w:rPr>
          <w:b/>
          <w:sz w:val="32"/>
          <w:szCs w:val="32"/>
        </w:rPr>
      </w:pPr>
    </w:p>
    <w:p w:rsidR="00131BD3" w:rsidRDefault="00AF69F5">
      <w:pPr>
        <w:rPr>
          <w:b/>
          <w:sz w:val="32"/>
          <w:szCs w:val="32"/>
        </w:rPr>
      </w:pPr>
      <w:r>
        <w:rPr>
          <w:b/>
          <w:sz w:val="32"/>
          <w:szCs w:val="32"/>
        </w:rPr>
        <w:t>Work Experience</w:t>
      </w:r>
    </w:p>
    <w:p w:rsidR="00131BD3" w:rsidRDefault="0028465B" w:rsidP="00B81CFC">
      <w:r>
        <w:rPr>
          <w:b/>
          <w:bCs/>
        </w:rPr>
        <w:t>Senior</w:t>
      </w:r>
      <w:r w:rsidR="00B81CFC">
        <w:rPr>
          <w:b/>
          <w:bCs/>
        </w:rPr>
        <w:t xml:space="preserve"> </w:t>
      </w:r>
      <w:r w:rsidR="00AF69F5">
        <w:rPr>
          <w:b/>
          <w:bCs/>
        </w:rPr>
        <w:t xml:space="preserve">Chemist, </w:t>
      </w:r>
      <w:proofErr w:type="spellStart"/>
      <w:r w:rsidR="00AF69F5">
        <w:t>MasterBlend</w:t>
      </w:r>
      <w:proofErr w:type="spellEnd"/>
      <w:r w:rsidR="00797A55">
        <w:t>/ADCO Pro</w:t>
      </w:r>
      <w:r w:rsidR="00AF69F5">
        <w:t>, Denver, CO, November 2009 – present</w:t>
      </w:r>
    </w:p>
    <w:p w:rsidR="00B81CFC" w:rsidRPr="00B81CFC" w:rsidRDefault="00B81CFC" w:rsidP="00B81CFC">
      <w:pPr>
        <w:numPr>
          <w:ilvl w:val="0"/>
          <w:numId w:val="2"/>
        </w:numPr>
        <w:rPr>
          <w:b/>
        </w:rPr>
      </w:pPr>
      <w:r w:rsidRPr="00797A55">
        <w:rPr>
          <w:b/>
        </w:rPr>
        <w:t>R</w:t>
      </w:r>
      <w:r w:rsidR="0028465B" w:rsidRPr="00797A55">
        <w:rPr>
          <w:b/>
        </w:rPr>
        <w:t>esearch and Development</w:t>
      </w:r>
      <w:r w:rsidR="0028465B">
        <w:t>: Heading R&amp;D</w:t>
      </w:r>
      <w:r>
        <w:t xml:space="preserve"> for a carpe</w:t>
      </w:r>
      <w:r w:rsidR="0028465B">
        <w:t>t cleaning supplier, developing products for use in carpet/upholstery/tile cleaning</w:t>
      </w:r>
      <w:r>
        <w:t xml:space="preserve"> and maintenance</w:t>
      </w:r>
      <w:r w:rsidR="0017740B">
        <w:t>, with a strong focus on environmentally friendly or “Green” chemical technology</w:t>
      </w:r>
      <w:r>
        <w:t xml:space="preserve">. </w:t>
      </w:r>
    </w:p>
    <w:p w:rsidR="00B81CFC" w:rsidRDefault="0028465B" w:rsidP="00B81CFC">
      <w:pPr>
        <w:numPr>
          <w:ilvl w:val="0"/>
          <w:numId w:val="2"/>
        </w:numPr>
        <w:rPr>
          <w:b/>
        </w:rPr>
      </w:pPr>
      <w:r w:rsidRPr="00797A55">
        <w:rPr>
          <w:b/>
        </w:rPr>
        <w:t>Q</w:t>
      </w:r>
      <w:r w:rsidR="00B81CFC" w:rsidRPr="00797A55">
        <w:rPr>
          <w:b/>
        </w:rPr>
        <w:t>uality</w:t>
      </w:r>
      <w:r w:rsidRPr="00797A55">
        <w:rPr>
          <w:b/>
        </w:rPr>
        <w:t xml:space="preserve"> Assurance</w:t>
      </w:r>
      <w:r w:rsidR="00D131CD">
        <w:rPr>
          <w:b/>
        </w:rPr>
        <w:t xml:space="preserve"> Manager</w:t>
      </w:r>
      <w:r>
        <w:t>: In charge of testing</w:t>
      </w:r>
      <w:r w:rsidR="00B81CFC">
        <w:t xml:space="preserve"> efficacy </w:t>
      </w:r>
      <w:r w:rsidR="006D55E3">
        <w:t xml:space="preserve">and </w:t>
      </w:r>
      <w:r>
        <w:t xml:space="preserve">finished products, and troubleshooting </w:t>
      </w:r>
      <w:r w:rsidR="00B81CFC">
        <w:t xml:space="preserve">any </w:t>
      </w:r>
      <w:r>
        <w:t xml:space="preserve">discrepancies </w:t>
      </w:r>
      <w:r w:rsidR="00B81CFC">
        <w:t xml:space="preserve">that are </w:t>
      </w:r>
      <w:r>
        <w:t xml:space="preserve">found or </w:t>
      </w:r>
      <w:r w:rsidR="00B81CFC">
        <w:t>reported by c</w:t>
      </w:r>
      <w:r w:rsidR="0000091E">
        <w:t>ustomers</w:t>
      </w:r>
      <w:r w:rsidR="00B81CFC">
        <w:t xml:space="preserve">. </w:t>
      </w:r>
    </w:p>
    <w:p w:rsidR="0028465B" w:rsidRPr="0017740B" w:rsidRDefault="0028465B" w:rsidP="00B81CFC">
      <w:pPr>
        <w:numPr>
          <w:ilvl w:val="0"/>
          <w:numId w:val="2"/>
        </w:numPr>
        <w:rPr>
          <w:b/>
        </w:rPr>
      </w:pPr>
      <w:r>
        <w:rPr>
          <w:b/>
        </w:rPr>
        <w:t>Materials Supervisor</w:t>
      </w:r>
      <w:r w:rsidRPr="00797A55">
        <w:t>:</w:t>
      </w:r>
      <w:r w:rsidR="00797A55">
        <w:rPr>
          <w:b/>
        </w:rPr>
        <w:t xml:space="preserve"> </w:t>
      </w:r>
      <w:r w:rsidR="00797A55">
        <w:t xml:space="preserve">In charge of the Material Safety Data Sheets of both raw materials and </w:t>
      </w:r>
      <w:proofErr w:type="spellStart"/>
      <w:r w:rsidR="00797A55">
        <w:t>Masteblend</w:t>
      </w:r>
      <w:proofErr w:type="spellEnd"/>
      <w:r w:rsidR="00797A55">
        <w:t>/ADCO Pro products.  Keeping up to date on and implementing current regulations and policies for handling, storage, and transportation of hazardous substances.  Drafting and revising MSD sheets and product labels with compliance to Global Harmo</w:t>
      </w:r>
      <w:r w:rsidR="00794D8C">
        <w:t>nizing System of classification.</w:t>
      </w:r>
    </w:p>
    <w:p w:rsidR="0017740B" w:rsidRPr="0017740B" w:rsidRDefault="0017740B" w:rsidP="0017740B">
      <w:pPr>
        <w:numPr>
          <w:ilvl w:val="0"/>
          <w:numId w:val="2"/>
        </w:numPr>
        <w:rPr>
          <w:b/>
        </w:rPr>
      </w:pPr>
      <w:r>
        <w:t xml:space="preserve">Co-managing chemical production to ensure a safe chemical blending environment and quality products.  Working with </w:t>
      </w:r>
      <w:r w:rsidR="00794D8C">
        <w:t>other</w:t>
      </w:r>
      <w:r>
        <w:t xml:space="preserve"> managers of manufacturing, packaging, shipping, sales, and purchasing departments and attending company meetings to help generate successful business.    </w:t>
      </w:r>
    </w:p>
    <w:p w:rsidR="00B81CFC" w:rsidRPr="00B81CFC" w:rsidRDefault="00B81CFC" w:rsidP="00B81CFC">
      <w:pPr>
        <w:numPr>
          <w:ilvl w:val="0"/>
          <w:numId w:val="2"/>
        </w:numPr>
        <w:rPr>
          <w:b/>
        </w:rPr>
      </w:pPr>
      <w:r>
        <w:t>Res</w:t>
      </w:r>
      <w:r w:rsidR="00797A55">
        <w:t xml:space="preserve">earching </w:t>
      </w:r>
      <w:r w:rsidR="00F17D28">
        <w:t xml:space="preserve">new and old </w:t>
      </w:r>
      <w:r w:rsidR="0017740B">
        <w:t xml:space="preserve">chemical technology for </w:t>
      </w:r>
      <w:r w:rsidR="00797A55">
        <w:t xml:space="preserve">formulating </w:t>
      </w:r>
      <w:r>
        <w:t xml:space="preserve">together surfactants, solvents, enzymes, builders, fragrance, etc. into </w:t>
      </w:r>
      <w:r w:rsidR="00F17D28">
        <w:t xml:space="preserve">solvent, water, or powder based systems </w:t>
      </w:r>
      <w:r>
        <w:t>on a smal</w:t>
      </w:r>
      <w:r w:rsidR="00D131CD">
        <w:t>l laboratory scale that can be safely reproduced</w:t>
      </w:r>
      <w:r>
        <w:t xml:space="preserve"> on a large</w:t>
      </w:r>
      <w:r w:rsidR="00D131CD">
        <w:t>r</w:t>
      </w:r>
      <w:r>
        <w:t xml:space="preserve"> scale in the chemical production blending warehouse.</w:t>
      </w:r>
    </w:p>
    <w:p w:rsidR="00540FD8" w:rsidRPr="00540FD8" w:rsidRDefault="00F17D28" w:rsidP="00B81CFC">
      <w:pPr>
        <w:numPr>
          <w:ilvl w:val="0"/>
          <w:numId w:val="2"/>
        </w:numPr>
        <w:rPr>
          <w:b/>
        </w:rPr>
      </w:pPr>
      <w:r>
        <w:t xml:space="preserve">Testing </w:t>
      </w:r>
      <w:r w:rsidR="00D131CD">
        <w:t xml:space="preserve">all </w:t>
      </w:r>
      <w:r>
        <w:t xml:space="preserve">products for hazardous properties, flash point, freeze/thaw stabilities, volatility of content, pH, </w:t>
      </w:r>
      <w:r w:rsidR="00D131CD">
        <w:t xml:space="preserve">etc. to ensure proper documentation and safety in handling for use at professional and </w:t>
      </w:r>
      <w:r w:rsidR="0000091E">
        <w:t xml:space="preserve">general </w:t>
      </w:r>
      <w:r w:rsidR="00D131CD">
        <w:t>consumer levels.</w:t>
      </w:r>
    </w:p>
    <w:p w:rsidR="00682923" w:rsidRPr="00D131CD" w:rsidRDefault="00D131CD" w:rsidP="00D131CD">
      <w:pPr>
        <w:numPr>
          <w:ilvl w:val="0"/>
          <w:numId w:val="2"/>
        </w:numPr>
        <w:rPr>
          <w:b/>
        </w:rPr>
      </w:pPr>
      <w:r>
        <w:t xml:space="preserve">Maintaining a network </w:t>
      </w:r>
      <w:r w:rsidR="0017740B">
        <w:t xml:space="preserve">of contacts </w:t>
      </w:r>
      <w:r w:rsidR="00794D8C">
        <w:t>with fellow professionals and</w:t>
      </w:r>
      <w:r>
        <w:t xml:space="preserve"> raw materials </w:t>
      </w:r>
      <w:r w:rsidR="0017740B">
        <w:t xml:space="preserve">suppliers </w:t>
      </w:r>
      <w:r>
        <w:t xml:space="preserve">to </w:t>
      </w:r>
      <w:r w:rsidR="0017740B">
        <w:t xml:space="preserve">ensure cost efficient and competitive products.  Sometimes involves attending and working at business trade shows as a representative of </w:t>
      </w:r>
      <w:proofErr w:type="spellStart"/>
      <w:r w:rsidR="0017740B">
        <w:t>Masterblend</w:t>
      </w:r>
      <w:proofErr w:type="spellEnd"/>
      <w:r w:rsidR="0017740B">
        <w:t xml:space="preserve">. </w:t>
      </w:r>
    </w:p>
    <w:p w:rsidR="00B81CFC" w:rsidRPr="00B81CFC" w:rsidRDefault="00B81CFC" w:rsidP="00B81CFC">
      <w:pPr>
        <w:ind w:left="720"/>
        <w:rPr>
          <w:b/>
        </w:rPr>
      </w:pPr>
    </w:p>
    <w:p w:rsidR="00BF7DE4" w:rsidRDefault="00AF69F5" w:rsidP="00BF7DE4">
      <w:r>
        <w:rPr>
          <w:b/>
        </w:rPr>
        <w:t>Chemist</w:t>
      </w:r>
      <w:r w:rsidR="00BF7DE4">
        <w:rPr>
          <w:b/>
        </w:rPr>
        <w:t>/Analyst</w:t>
      </w:r>
      <w:r>
        <w:rPr>
          <w:b/>
        </w:rPr>
        <w:t xml:space="preserve">, </w:t>
      </w:r>
      <w:proofErr w:type="spellStart"/>
      <w:r>
        <w:t>SevernTrent</w:t>
      </w:r>
      <w:proofErr w:type="spellEnd"/>
      <w:r>
        <w:rPr>
          <w:b/>
        </w:rPr>
        <w:t>/</w:t>
      </w:r>
      <w:proofErr w:type="spellStart"/>
      <w:r>
        <w:t>TestAmerica</w:t>
      </w:r>
      <w:proofErr w:type="spellEnd"/>
      <w:r>
        <w:t>, Arvada, CO, June 2008 - November 2009</w:t>
      </w:r>
    </w:p>
    <w:p w:rsidR="00BF7DE4" w:rsidRDefault="00BF561D" w:rsidP="00BF7DE4">
      <w:pPr>
        <w:numPr>
          <w:ilvl w:val="0"/>
          <w:numId w:val="4"/>
        </w:numPr>
      </w:pPr>
      <w:r>
        <w:t>Responsible for batching soil and water samples and extracting compounds in a</w:t>
      </w:r>
      <w:r w:rsidR="00E84885">
        <w:t>ccordance with SOPs for</w:t>
      </w:r>
      <w:r>
        <w:t xml:space="preserve"> </w:t>
      </w:r>
      <w:r w:rsidR="00E84885">
        <w:t xml:space="preserve">trace levels of </w:t>
      </w:r>
      <w:r>
        <w:t>environmental pollution.</w:t>
      </w:r>
    </w:p>
    <w:p w:rsidR="00BF561D" w:rsidRDefault="00E5155D" w:rsidP="00BF7DE4">
      <w:pPr>
        <w:numPr>
          <w:ilvl w:val="0"/>
          <w:numId w:val="4"/>
        </w:numPr>
      </w:pPr>
      <w:r>
        <w:t>Performed</w:t>
      </w:r>
      <w:r w:rsidR="00E84885">
        <w:t xml:space="preserve"> </w:t>
      </w:r>
      <w:r>
        <w:t xml:space="preserve">the </w:t>
      </w:r>
      <w:r w:rsidR="00E84885">
        <w:t xml:space="preserve">following </w:t>
      </w:r>
      <w:r>
        <w:t>o</w:t>
      </w:r>
      <w:r w:rsidR="00E84885">
        <w:t xml:space="preserve">rganic </w:t>
      </w:r>
      <w:r>
        <w:t>e</w:t>
      </w:r>
      <w:r w:rsidR="00E84885">
        <w:t>xtractions</w:t>
      </w:r>
      <w:r w:rsidR="00BF561D">
        <w:t xml:space="preserve">: Continuous Liquid </w:t>
      </w:r>
      <w:proofErr w:type="spellStart"/>
      <w:r w:rsidR="00BF561D">
        <w:t>Liquid</w:t>
      </w:r>
      <w:proofErr w:type="spellEnd"/>
      <w:r w:rsidR="00BF561D">
        <w:t xml:space="preserve"> Extraction, </w:t>
      </w:r>
      <w:r w:rsidR="00C146F6">
        <w:t>Separation</w:t>
      </w:r>
      <w:r w:rsidR="00BF561D">
        <w:t xml:space="preserve"> Funnel, </w:t>
      </w:r>
      <w:proofErr w:type="spellStart"/>
      <w:r w:rsidR="00BF561D">
        <w:t>Sonication</w:t>
      </w:r>
      <w:proofErr w:type="spellEnd"/>
      <w:r w:rsidR="00BF561D">
        <w:t xml:space="preserve">, Solid Phase Extraction, Waste Dilution, </w:t>
      </w:r>
      <w:r w:rsidR="00242620">
        <w:t>Herbicides, Conc</w:t>
      </w:r>
      <w:r w:rsidR="00AF69F5">
        <w:t xml:space="preserve">entrating, Explosive Extraction, </w:t>
      </w:r>
      <w:proofErr w:type="gramStart"/>
      <w:r w:rsidR="00AF69F5">
        <w:t>Microwave</w:t>
      </w:r>
      <w:proofErr w:type="gramEnd"/>
      <w:r w:rsidR="00AF69F5">
        <w:t xml:space="preserve"> Extraction.</w:t>
      </w:r>
    </w:p>
    <w:p w:rsidR="00AF69F5" w:rsidRDefault="00F17D28" w:rsidP="00AF69F5">
      <w:pPr>
        <w:numPr>
          <w:ilvl w:val="0"/>
          <w:numId w:val="4"/>
        </w:numPr>
      </w:pPr>
      <w:r>
        <w:t>Developed</w:t>
      </w:r>
      <w:r w:rsidR="00AF69F5">
        <w:t xml:space="preserve"> S</w:t>
      </w:r>
      <w:r>
        <w:t xml:space="preserve">tandard </w:t>
      </w:r>
      <w:r w:rsidR="00AF69F5">
        <w:t>O</w:t>
      </w:r>
      <w:r>
        <w:t xml:space="preserve">peration </w:t>
      </w:r>
      <w:r w:rsidR="00AF69F5">
        <w:t>P</w:t>
      </w:r>
      <w:r>
        <w:t>rocedure</w:t>
      </w:r>
      <w:r w:rsidR="00AF69F5">
        <w:t xml:space="preserve"> and advised on troubleshooting new Microwave Extraction.  Revised CLLE SOP </w:t>
      </w:r>
      <w:r>
        <w:t>for improved efficiency.</w:t>
      </w:r>
    </w:p>
    <w:p w:rsidR="00F17D28" w:rsidRDefault="00F17D28" w:rsidP="00F17D28">
      <w:pPr>
        <w:ind w:left="720"/>
      </w:pPr>
    </w:p>
    <w:p w:rsidR="00AF69F5" w:rsidRDefault="00AF69F5" w:rsidP="00AF69F5">
      <w:r>
        <w:rPr>
          <w:b/>
        </w:rPr>
        <w:t xml:space="preserve">References:  </w:t>
      </w:r>
      <w:r>
        <w:t>Available Upon Request</w:t>
      </w:r>
    </w:p>
    <w:sectPr w:rsidR="00AF69F5" w:rsidSect="00131BD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52F3"/>
    <w:multiLevelType w:val="hybridMultilevel"/>
    <w:tmpl w:val="1B80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F0C79"/>
    <w:multiLevelType w:val="hybridMultilevel"/>
    <w:tmpl w:val="7286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5B28E1"/>
    <w:multiLevelType w:val="hybridMultilevel"/>
    <w:tmpl w:val="168AEC2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57D667D0"/>
    <w:multiLevelType w:val="hybridMultilevel"/>
    <w:tmpl w:val="B880997E"/>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847807"/>
    <w:rsid w:val="0000091E"/>
    <w:rsid w:val="00131BD3"/>
    <w:rsid w:val="00146AF3"/>
    <w:rsid w:val="0017740B"/>
    <w:rsid w:val="00242620"/>
    <w:rsid w:val="0028465B"/>
    <w:rsid w:val="003E02AE"/>
    <w:rsid w:val="004B50CE"/>
    <w:rsid w:val="00540FD8"/>
    <w:rsid w:val="00682923"/>
    <w:rsid w:val="006D55E3"/>
    <w:rsid w:val="0078652D"/>
    <w:rsid w:val="00794D8C"/>
    <w:rsid w:val="00797A55"/>
    <w:rsid w:val="00847807"/>
    <w:rsid w:val="008B1FF6"/>
    <w:rsid w:val="00AF69F5"/>
    <w:rsid w:val="00B81CFC"/>
    <w:rsid w:val="00BA7E42"/>
    <w:rsid w:val="00BF561D"/>
    <w:rsid w:val="00BF7DE4"/>
    <w:rsid w:val="00C146F6"/>
    <w:rsid w:val="00D131CD"/>
    <w:rsid w:val="00E5155D"/>
    <w:rsid w:val="00E84885"/>
    <w:rsid w:val="00EB119C"/>
    <w:rsid w:val="00F17D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BD3"/>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131BD3"/>
  </w:style>
  <w:style w:type="character" w:styleId="Hyperlink">
    <w:name w:val="Hyperlink"/>
    <w:basedOn w:val="DefaultParagraphFont"/>
    <w:rsid w:val="00131BD3"/>
    <w:rPr>
      <w:color w:val="0000FF"/>
      <w:u w:val="single"/>
    </w:rPr>
  </w:style>
  <w:style w:type="paragraph" w:customStyle="1" w:styleId="Heading">
    <w:name w:val="Heading"/>
    <w:basedOn w:val="Normal"/>
    <w:next w:val="BodyText"/>
    <w:rsid w:val="00131BD3"/>
    <w:pPr>
      <w:keepNext/>
      <w:spacing w:before="240" w:after="120"/>
    </w:pPr>
    <w:rPr>
      <w:rFonts w:ascii="Arial" w:eastAsia="MS Mincho" w:hAnsi="Arial" w:cs="Tahoma"/>
      <w:sz w:val="28"/>
      <w:szCs w:val="28"/>
    </w:rPr>
  </w:style>
  <w:style w:type="paragraph" w:styleId="BodyText">
    <w:name w:val="Body Text"/>
    <w:basedOn w:val="Normal"/>
    <w:rsid w:val="00131BD3"/>
    <w:pPr>
      <w:spacing w:after="120"/>
    </w:pPr>
  </w:style>
  <w:style w:type="paragraph" w:styleId="List">
    <w:name w:val="List"/>
    <w:basedOn w:val="BodyText"/>
    <w:rsid w:val="00131BD3"/>
    <w:rPr>
      <w:rFonts w:cs="Tahoma"/>
    </w:rPr>
  </w:style>
  <w:style w:type="paragraph" w:styleId="Caption">
    <w:name w:val="caption"/>
    <w:basedOn w:val="Normal"/>
    <w:qFormat/>
    <w:rsid w:val="00131BD3"/>
    <w:pPr>
      <w:suppressLineNumbers/>
      <w:spacing w:before="120" w:after="120"/>
    </w:pPr>
    <w:rPr>
      <w:rFonts w:cs="Tahoma"/>
      <w:i/>
      <w:iCs/>
    </w:rPr>
  </w:style>
  <w:style w:type="paragraph" w:customStyle="1" w:styleId="Index">
    <w:name w:val="Index"/>
    <w:basedOn w:val="Normal"/>
    <w:rsid w:val="00131BD3"/>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Dane Oberhill</vt:lpstr>
    </vt:vector>
  </TitlesOfParts>
  <Company>Hewlett-Packard Company</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Dane Oberhill</dc:title>
  <dc:creator>Dane Q. Oberhill</dc:creator>
  <cp:lastModifiedBy>dane oberhill</cp:lastModifiedBy>
  <cp:revision>7</cp:revision>
  <cp:lastPrinted>2010-08-13T18:45:00Z</cp:lastPrinted>
  <dcterms:created xsi:type="dcterms:W3CDTF">2013-06-27T16:29:00Z</dcterms:created>
  <dcterms:modified xsi:type="dcterms:W3CDTF">2013-06-27T16:50:00Z</dcterms:modified>
</cp:coreProperties>
</file>