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BC" w:rsidRPr="00803AB8" w:rsidRDefault="00053E95">
      <w:pPr>
        <w:pStyle w:val="Name"/>
        <w:rPr>
          <w:rFonts w:ascii="Arial" w:hAnsi="Arial" w:cs="Arial"/>
        </w:rPr>
      </w:pPr>
      <w:r w:rsidRPr="00803AB8">
        <w:rPr>
          <w:rFonts w:ascii="Arial" w:hAnsi="Arial" w:cs="Arial"/>
        </w:rPr>
        <w:t>Andrew Nowka</w:t>
      </w:r>
    </w:p>
    <w:p w:rsidR="00D650BC" w:rsidRPr="00803AB8" w:rsidRDefault="00053E95">
      <w:pPr>
        <w:pStyle w:val="Address"/>
        <w:rPr>
          <w:rFonts w:ascii="Arial" w:hAnsi="Arial" w:cs="Arial"/>
          <w:sz w:val="24"/>
          <w:szCs w:val="24"/>
        </w:rPr>
      </w:pPr>
      <w:r w:rsidRPr="00803AB8">
        <w:rPr>
          <w:rFonts w:ascii="Arial" w:hAnsi="Arial" w:cs="Arial"/>
          <w:sz w:val="24"/>
          <w:szCs w:val="24"/>
        </w:rPr>
        <w:t>8653 E Dry Creek Road #1128</w:t>
      </w:r>
      <w:r w:rsidR="00BC4E7E" w:rsidRPr="00803AB8">
        <w:rPr>
          <w:rFonts w:ascii="Arial" w:hAnsi="Arial" w:cs="Arial"/>
          <w:sz w:val="24"/>
          <w:szCs w:val="24"/>
        </w:rPr>
        <w:t xml:space="preserve">  </w:t>
      </w:r>
    </w:p>
    <w:p w:rsidR="00D650BC" w:rsidRPr="00803AB8" w:rsidRDefault="00053E95">
      <w:pPr>
        <w:pStyle w:val="Address"/>
        <w:rPr>
          <w:rFonts w:ascii="Arial" w:hAnsi="Arial" w:cs="Arial"/>
          <w:sz w:val="24"/>
          <w:szCs w:val="24"/>
        </w:rPr>
      </w:pPr>
      <w:r w:rsidRPr="00803AB8">
        <w:rPr>
          <w:rFonts w:ascii="Arial" w:hAnsi="Arial" w:cs="Arial"/>
          <w:sz w:val="24"/>
          <w:szCs w:val="24"/>
        </w:rPr>
        <w:t xml:space="preserve"> Centennial, CO 80112</w:t>
      </w:r>
      <w:r w:rsidR="00BC4E7E" w:rsidRPr="00803AB8">
        <w:rPr>
          <w:rFonts w:ascii="Arial" w:hAnsi="Arial" w:cs="Arial"/>
          <w:sz w:val="24"/>
          <w:szCs w:val="24"/>
        </w:rPr>
        <w:t xml:space="preserve"> </w:t>
      </w:r>
    </w:p>
    <w:p w:rsidR="00D650BC" w:rsidRPr="00803AB8" w:rsidRDefault="004358D4">
      <w:pPr>
        <w:pStyle w:val="Addres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(303) </w:t>
      </w:r>
      <w:r w:rsidR="00053E95" w:rsidRPr="00803AB8">
        <w:rPr>
          <w:rFonts w:ascii="Arial" w:hAnsi="Arial" w:cs="Arial"/>
          <w:sz w:val="24"/>
          <w:szCs w:val="24"/>
        </w:rPr>
        <w:t>961-9959</w:t>
      </w:r>
    </w:p>
    <w:p w:rsidR="00D650BC" w:rsidRDefault="00DB7EA5">
      <w:pPr>
        <w:pStyle w:val="Address"/>
        <w:rPr>
          <w:rFonts w:ascii="Arial" w:hAnsi="Arial" w:cs="Arial"/>
          <w:sz w:val="24"/>
          <w:szCs w:val="24"/>
        </w:rPr>
      </w:pPr>
      <w:r w:rsidRPr="00F21C9E">
        <w:rPr>
          <w:rFonts w:ascii="Arial" w:hAnsi="Arial" w:cs="Arial"/>
          <w:sz w:val="24"/>
          <w:szCs w:val="24"/>
        </w:rPr>
        <w:t>nowka21@yahoo.com</w:t>
      </w:r>
    </w:p>
    <w:p w:rsidR="00DB7EA5" w:rsidRPr="00DB7EA5" w:rsidRDefault="00DB7EA5" w:rsidP="00DB7EA5">
      <w:pPr>
        <w:shd w:val="pct12" w:color="auto" w:fill="auto"/>
        <w:spacing w:before="480" w:after="120"/>
        <w:rPr>
          <w:rFonts w:ascii="Arial" w:hAnsi="Arial" w:cs="Arial"/>
          <w:b/>
          <w:iCs/>
          <w:sz w:val="24"/>
        </w:rPr>
      </w:pPr>
      <w:r>
        <w:rPr>
          <w:rFonts w:ascii="Arial" w:hAnsi="Arial" w:cs="Arial"/>
          <w:b/>
          <w:iCs/>
          <w:sz w:val="24"/>
        </w:rPr>
        <w:t>Objective</w:t>
      </w:r>
      <w:r w:rsidRPr="00DB7EA5">
        <w:rPr>
          <w:rFonts w:ascii="Arial" w:hAnsi="Arial" w:cs="Arial"/>
          <w:b/>
          <w:iCs/>
          <w:sz w:val="24"/>
        </w:rPr>
        <w:t xml:space="preserve"> </w:t>
      </w:r>
    </w:p>
    <w:p w:rsidR="00803AB8" w:rsidRPr="00DB7EA5" w:rsidRDefault="00DB7EA5" w:rsidP="00DB7EA5">
      <w:pPr>
        <w:spacing w:before="180" w:after="180"/>
        <w:jc w:val="both"/>
        <w:rPr>
          <w:rFonts w:ascii="Arial" w:eastAsia="MS Mincho" w:hAnsi="Arial" w:cs="Arial"/>
          <w:bCs/>
          <w:sz w:val="24"/>
        </w:rPr>
      </w:pPr>
      <w:r>
        <w:rPr>
          <w:rFonts w:ascii="Arial" w:eastAsia="MS Mincho" w:hAnsi="Arial" w:cs="Arial"/>
          <w:bCs/>
          <w:sz w:val="24"/>
        </w:rPr>
        <w:t>To continu</w:t>
      </w:r>
      <w:r w:rsidR="00735C6C">
        <w:rPr>
          <w:rFonts w:ascii="Arial" w:eastAsia="MS Mincho" w:hAnsi="Arial" w:cs="Arial"/>
          <w:bCs/>
          <w:sz w:val="24"/>
        </w:rPr>
        <w:t>e my career with an</w:t>
      </w:r>
      <w:r w:rsidR="006E2DD7">
        <w:rPr>
          <w:rFonts w:ascii="Arial" w:eastAsia="MS Mincho" w:hAnsi="Arial" w:cs="Arial"/>
          <w:bCs/>
          <w:sz w:val="24"/>
        </w:rPr>
        <w:t xml:space="preserve"> organization capable of utilizing and expanding</w:t>
      </w:r>
      <w:r>
        <w:rPr>
          <w:rFonts w:ascii="Arial" w:eastAsia="MS Mincho" w:hAnsi="Arial" w:cs="Arial"/>
          <w:bCs/>
          <w:sz w:val="24"/>
        </w:rPr>
        <w:t xml:space="preserve"> my already e</w:t>
      </w:r>
      <w:r w:rsidR="006E2DD7">
        <w:rPr>
          <w:rFonts w:ascii="Arial" w:eastAsia="MS Mincho" w:hAnsi="Arial" w:cs="Arial"/>
          <w:bCs/>
          <w:sz w:val="24"/>
        </w:rPr>
        <w:t>xtensive professional experience</w:t>
      </w:r>
      <w:r w:rsidR="00930F4C">
        <w:rPr>
          <w:rFonts w:ascii="Arial" w:eastAsia="MS Mincho" w:hAnsi="Arial" w:cs="Arial"/>
          <w:bCs/>
          <w:sz w:val="24"/>
        </w:rPr>
        <w:t>.</w:t>
      </w:r>
    </w:p>
    <w:p w:rsidR="00803AB8" w:rsidRPr="00803AB8" w:rsidRDefault="00803AB8" w:rsidP="00803AB8">
      <w:pPr>
        <w:shd w:val="pct12" w:color="auto" w:fill="auto"/>
        <w:spacing w:before="480" w:after="120"/>
        <w:rPr>
          <w:rFonts w:ascii="Arial" w:hAnsi="Arial" w:cs="Arial"/>
          <w:b/>
          <w:iCs/>
          <w:sz w:val="24"/>
        </w:rPr>
      </w:pPr>
      <w:r w:rsidRPr="00803AB8">
        <w:rPr>
          <w:rFonts w:ascii="Arial" w:hAnsi="Arial" w:cs="Arial"/>
          <w:b/>
          <w:iCs/>
          <w:sz w:val="24"/>
        </w:rPr>
        <w:t>Skills</w:t>
      </w:r>
    </w:p>
    <w:p w:rsidR="00C77231" w:rsidRDefault="00C77231" w:rsidP="00792EDA">
      <w:pPr>
        <w:pStyle w:val="ListParagraph"/>
        <w:numPr>
          <w:ilvl w:val="0"/>
          <w:numId w:val="30"/>
        </w:numPr>
        <w:tabs>
          <w:tab w:val="left" w:pos="0"/>
        </w:tabs>
        <w:spacing w:before="180" w:after="180"/>
        <w:ind w:left="0" w:firstLine="0"/>
        <w:jc w:val="both"/>
        <w:rPr>
          <w:rFonts w:ascii="Arial" w:hAnsi="Arial" w:cs="Arial"/>
          <w:bCs/>
        </w:rPr>
        <w:sectPr w:rsidR="00C77231">
          <w:pgSz w:w="12240" w:h="15840"/>
          <w:pgMar w:top="792" w:right="900" w:bottom="720" w:left="900" w:header="180" w:footer="720" w:gutter="0"/>
          <w:cols w:space="720"/>
          <w:docGrid w:linePitch="360"/>
        </w:sectPr>
      </w:pPr>
    </w:p>
    <w:p w:rsidR="00792EDA" w:rsidRDefault="00C77231" w:rsidP="00792EDA">
      <w:pPr>
        <w:pStyle w:val="ListParagraph"/>
        <w:numPr>
          <w:ilvl w:val="0"/>
          <w:numId w:val="30"/>
        </w:numPr>
        <w:tabs>
          <w:tab w:val="left" w:pos="0"/>
        </w:tabs>
        <w:spacing w:before="180" w:after="180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Marketing/Sales</w:t>
      </w:r>
    </w:p>
    <w:p w:rsidR="00C77231" w:rsidRPr="00792EDA" w:rsidRDefault="00C77231" w:rsidP="00792EDA">
      <w:pPr>
        <w:pStyle w:val="ListParagraph"/>
        <w:numPr>
          <w:ilvl w:val="0"/>
          <w:numId w:val="30"/>
        </w:numPr>
        <w:tabs>
          <w:tab w:val="left" w:pos="0"/>
        </w:tabs>
        <w:spacing w:before="180" w:after="180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Customer Service</w:t>
      </w:r>
    </w:p>
    <w:p w:rsidR="00803AB8" w:rsidRDefault="00A31EBC" w:rsidP="00DB7EA5">
      <w:pPr>
        <w:pStyle w:val="ListParagraph"/>
        <w:numPr>
          <w:ilvl w:val="0"/>
          <w:numId w:val="30"/>
        </w:numPr>
        <w:tabs>
          <w:tab w:val="num" w:pos="0"/>
        </w:tabs>
        <w:spacing w:before="180" w:after="180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Employee Management</w:t>
      </w:r>
    </w:p>
    <w:p w:rsidR="00C77231" w:rsidRPr="00803AB8" w:rsidRDefault="00C77231" w:rsidP="00DB7EA5">
      <w:pPr>
        <w:pStyle w:val="ListParagraph"/>
        <w:numPr>
          <w:ilvl w:val="0"/>
          <w:numId w:val="30"/>
        </w:numPr>
        <w:tabs>
          <w:tab w:val="num" w:pos="0"/>
        </w:tabs>
        <w:spacing w:before="180" w:after="180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Project Management</w:t>
      </w:r>
    </w:p>
    <w:p w:rsidR="00C77231" w:rsidRDefault="00803AB8" w:rsidP="00DB7EA5">
      <w:pPr>
        <w:pStyle w:val="ListParagraph"/>
        <w:numPr>
          <w:ilvl w:val="0"/>
          <w:numId w:val="30"/>
        </w:numPr>
        <w:tabs>
          <w:tab w:val="num" w:pos="0"/>
        </w:tabs>
        <w:spacing w:before="180" w:after="180"/>
        <w:ind w:left="0" w:firstLine="0"/>
        <w:jc w:val="both"/>
        <w:rPr>
          <w:rFonts w:ascii="Arial" w:hAnsi="Arial" w:cs="Arial"/>
          <w:bCs/>
        </w:rPr>
      </w:pPr>
      <w:r w:rsidRPr="00C77231">
        <w:rPr>
          <w:rFonts w:ascii="Arial" w:hAnsi="Arial" w:cs="Arial"/>
          <w:bCs/>
        </w:rPr>
        <w:lastRenderedPageBreak/>
        <w:t>Microsoft Office</w:t>
      </w:r>
    </w:p>
    <w:p w:rsidR="00803AB8" w:rsidRDefault="00C77231" w:rsidP="00DB7EA5">
      <w:pPr>
        <w:pStyle w:val="ListParagraph"/>
        <w:numPr>
          <w:ilvl w:val="0"/>
          <w:numId w:val="30"/>
        </w:numPr>
        <w:tabs>
          <w:tab w:val="num" w:pos="0"/>
        </w:tabs>
        <w:spacing w:before="180" w:after="180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Accounting</w:t>
      </w:r>
    </w:p>
    <w:p w:rsidR="00C77231" w:rsidRPr="00C77231" w:rsidRDefault="00C77231" w:rsidP="00DB7EA5">
      <w:pPr>
        <w:pStyle w:val="ListParagraph"/>
        <w:numPr>
          <w:ilvl w:val="0"/>
          <w:numId w:val="30"/>
        </w:numPr>
        <w:tabs>
          <w:tab w:val="num" w:pos="0"/>
        </w:tabs>
        <w:spacing w:before="180" w:after="180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Statistics</w:t>
      </w:r>
    </w:p>
    <w:p w:rsidR="00803AB8" w:rsidRDefault="00C77231" w:rsidP="00DB7EA5">
      <w:pPr>
        <w:pStyle w:val="ListParagraph"/>
        <w:numPr>
          <w:ilvl w:val="0"/>
          <w:numId w:val="30"/>
        </w:numPr>
        <w:spacing w:before="180" w:after="180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Business Modeling</w:t>
      </w:r>
    </w:p>
    <w:p w:rsidR="00C77231" w:rsidRDefault="00C77231" w:rsidP="00792EDA">
      <w:pPr>
        <w:shd w:val="pct12" w:color="auto" w:fill="auto"/>
        <w:spacing w:before="480" w:after="120"/>
        <w:rPr>
          <w:rFonts w:ascii="Arial" w:hAnsi="Arial" w:cs="Arial"/>
          <w:b/>
          <w:iCs/>
          <w:sz w:val="24"/>
        </w:rPr>
        <w:sectPr w:rsidR="00C77231" w:rsidSect="00C77231">
          <w:type w:val="continuous"/>
          <w:pgSz w:w="12240" w:h="15840"/>
          <w:pgMar w:top="792" w:right="900" w:bottom="720" w:left="900" w:header="180" w:footer="720" w:gutter="0"/>
          <w:cols w:num="2" w:space="720"/>
          <w:docGrid w:linePitch="360"/>
        </w:sectPr>
      </w:pPr>
    </w:p>
    <w:p w:rsidR="00792EDA" w:rsidRPr="00792EDA" w:rsidRDefault="00792EDA" w:rsidP="00792EDA">
      <w:pPr>
        <w:shd w:val="pct12" w:color="auto" w:fill="auto"/>
        <w:spacing w:before="480" w:after="120"/>
        <w:rPr>
          <w:rFonts w:ascii="Arial" w:hAnsi="Arial" w:cs="Arial"/>
          <w:b/>
          <w:iCs/>
          <w:sz w:val="24"/>
        </w:rPr>
      </w:pPr>
      <w:r w:rsidRPr="00792EDA">
        <w:rPr>
          <w:rFonts w:ascii="Arial" w:hAnsi="Arial" w:cs="Arial"/>
          <w:b/>
          <w:iCs/>
          <w:sz w:val="24"/>
        </w:rPr>
        <w:lastRenderedPageBreak/>
        <w:t xml:space="preserve">Professional Licenses </w:t>
      </w:r>
    </w:p>
    <w:p w:rsidR="00792EDA" w:rsidRPr="00792EDA" w:rsidRDefault="00792EDA" w:rsidP="00792EDA">
      <w:pPr>
        <w:tabs>
          <w:tab w:val="num" w:pos="360"/>
        </w:tabs>
        <w:spacing w:before="180" w:after="180" w:line="480" w:lineRule="auto"/>
        <w:ind w:left="360" w:hanging="360"/>
        <w:jc w:val="both"/>
        <w:rPr>
          <w:rFonts w:ascii="Arial" w:eastAsia="MS Mincho" w:hAnsi="Arial" w:cs="Arial"/>
          <w:bCs/>
          <w:sz w:val="24"/>
        </w:rPr>
      </w:pPr>
      <w:r>
        <w:rPr>
          <w:rFonts w:ascii="Arial" w:eastAsia="MS Mincho" w:hAnsi="Arial" w:cs="Arial"/>
          <w:bCs/>
          <w:sz w:val="24"/>
        </w:rPr>
        <w:t xml:space="preserve">FINRA </w:t>
      </w:r>
      <w:r w:rsidRPr="00792EDA">
        <w:rPr>
          <w:rFonts w:ascii="Arial" w:eastAsia="MS Mincho" w:hAnsi="Arial" w:cs="Arial"/>
          <w:bCs/>
          <w:sz w:val="24"/>
        </w:rPr>
        <w:t>Series 6, 7, 9, 10</w:t>
      </w:r>
      <w:r>
        <w:rPr>
          <w:rFonts w:ascii="Arial" w:eastAsia="MS Mincho" w:hAnsi="Arial" w:cs="Arial"/>
          <w:bCs/>
          <w:sz w:val="24"/>
        </w:rPr>
        <w:t>, 63, and 65</w:t>
      </w:r>
    </w:p>
    <w:p w:rsidR="00D650BC" w:rsidRPr="00803AB8" w:rsidRDefault="00BC4E7E">
      <w:pPr>
        <w:pStyle w:val="ResumeHeadings"/>
        <w:rPr>
          <w:rFonts w:cs="Arial"/>
          <w:szCs w:val="24"/>
        </w:rPr>
      </w:pPr>
      <w:r w:rsidRPr="00803AB8">
        <w:rPr>
          <w:rFonts w:cs="Arial"/>
          <w:szCs w:val="24"/>
        </w:rPr>
        <w:t>Education</w:t>
      </w:r>
    </w:p>
    <w:p w:rsidR="00D650BC" w:rsidRPr="00803AB8" w:rsidRDefault="00053E95">
      <w:pPr>
        <w:pStyle w:val="BusinessNameDates"/>
        <w:rPr>
          <w:rFonts w:ascii="Arial" w:hAnsi="Arial" w:cs="Arial"/>
          <w:sz w:val="24"/>
          <w:szCs w:val="24"/>
        </w:rPr>
      </w:pPr>
      <w:r w:rsidRPr="00803AB8">
        <w:rPr>
          <w:rFonts w:ascii="Arial" w:hAnsi="Arial" w:cs="Arial"/>
          <w:sz w:val="24"/>
          <w:szCs w:val="24"/>
        </w:rPr>
        <w:t>Colorado State University – Fort Collins, CO</w:t>
      </w:r>
    </w:p>
    <w:p w:rsidR="00D650BC" w:rsidRPr="00803AB8" w:rsidRDefault="00053E95">
      <w:pPr>
        <w:pStyle w:val="BusinessNameDates"/>
        <w:rPr>
          <w:rFonts w:ascii="Arial" w:hAnsi="Arial" w:cs="Arial"/>
          <w:sz w:val="24"/>
          <w:szCs w:val="24"/>
        </w:rPr>
      </w:pPr>
      <w:r w:rsidRPr="00803AB8">
        <w:rPr>
          <w:rFonts w:ascii="Arial" w:hAnsi="Arial" w:cs="Arial"/>
          <w:sz w:val="24"/>
          <w:szCs w:val="24"/>
        </w:rPr>
        <w:t>B.S. Business Administration</w:t>
      </w:r>
      <w:r w:rsidR="00AB5F05">
        <w:rPr>
          <w:rFonts w:ascii="Arial" w:hAnsi="Arial" w:cs="Arial"/>
          <w:sz w:val="24"/>
          <w:szCs w:val="24"/>
        </w:rPr>
        <w:t xml:space="preserve"> and Computer Information Systems</w:t>
      </w:r>
      <w:r w:rsidR="00803AB8">
        <w:rPr>
          <w:rFonts w:ascii="Arial" w:hAnsi="Arial" w:cs="Arial"/>
          <w:sz w:val="24"/>
          <w:szCs w:val="24"/>
        </w:rPr>
        <w:t>: 2001</w:t>
      </w:r>
    </w:p>
    <w:p w:rsidR="00053E95" w:rsidRPr="00803AB8" w:rsidRDefault="00053E95">
      <w:pPr>
        <w:pStyle w:val="BusinessNameDates"/>
        <w:rPr>
          <w:rFonts w:ascii="Arial" w:hAnsi="Arial" w:cs="Arial"/>
          <w:sz w:val="24"/>
          <w:szCs w:val="24"/>
        </w:rPr>
      </w:pPr>
    </w:p>
    <w:p w:rsidR="00053E95" w:rsidRPr="00803AB8" w:rsidRDefault="00053E95">
      <w:pPr>
        <w:pStyle w:val="BusinessNameDates"/>
        <w:rPr>
          <w:rFonts w:ascii="Arial" w:hAnsi="Arial" w:cs="Arial"/>
          <w:sz w:val="24"/>
          <w:szCs w:val="24"/>
        </w:rPr>
      </w:pPr>
      <w:r w:rsidRPr="00803AB8">
        <w:rPr>
          <w:rFonts w:ascii="Arial" w:hAnsi="Arial" w:cs="Arial"/>
          <w:sz w:val="24"/>
          <w:szCs w:val="24"/>
        </w:rPr>
        <w:t>Colorado State University – Fort Collins, CO</w:t>
      </w:r>
    </w:p>
    <w:p w:rsidR="00053E95" w:rsidRDefault="00053E95">
      <w:pPr>
        <w:pStyle w:val="BusinessNameDates"/>
        <w:rPr>
          <w:rFonts w:ascii="Arial" w:hAnsi="Arial" w:cs="Arial"/>
          <w:sz w:val="24"/>
          <w:szCs w:val="24"/>
        </w:rPr>
      </w:pPr>
      <w:r w:rsidRPr="00803AB8">
        <w:rPr>
          <w:rFonts w:ascii="Arial" w:hAnsi="Arial" w:cs="Arial"/>
          <w:sz w:val="24"/>
          <w:szCs w:val="24"/>
        </w:rPr>
        <w:t>Masters of Business Administration: In Progress</w:t>
      </w:r>
    </w:p>
    <w:p w:rsidR="00580E4C" w:rsidRDefault="00580E4C">
      <w:pPr>
        <w:pStyle w:val="BusinessNameDates"/>
        <w:rPr>
          <w:rFonts w:ascii="Arial" w:hAnsi="Arial" w:cs="Arial"/>
          <w:sz w:val="24"/>
          <w:szCs w:val="24"/>
        </w:rPr>
      </w:pPr>
    </w:p>
    <w:p w:rsidR="00D650BC" w:rsidRPr="00803AB8" w:rsidRDefault="00803AB8">
      <w:pPr>
        <w:pStyle w:val="ResumeHeadings"/>
        <w:rPr>
          <w:rFonts w:cs="Arial"/>
          <w:szCs w:val="24"/>
        </w:rPr>
      </w:pPr>
      <w:r>
        <w:rPr>
          <w:rFonts w:cs="Arial"/>
          <w:szCs w:val="24"/>
        </w:rPr>
        <w:t xml:space="preserve">Professional </w:t>
      </w:r>
      <w:r w:rsidR="00BC4E7E" w:rsidRPr="00803AB8">
        <w:rPr>
          <w:rFonts w:cs="Arial"/>
          <w:szCs w:val="24"/>
        </w:rPr>
        <w:t>Work Experience</w:t>
      </w:r>
    </w:p>
    <w:p w:rsidR="00F21C9E" w:rsidRPr="00803AB8" w:rsidRDefault="00F21C9E" w:rsidP="00F21C9E">
      <w:pPr>
        <w:pStyle w:val="BusinessNameDates"/>
        <w:contextualSpacing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Country Insurance &amp; Financial Services</w:t>
      </w:r>
      <w:r w:rsidRPr="00803AB8">
        <w:rPr>
          <w:rFonts w:ascii="Arial" w:eastAsia="MS Mincho" w:hAnsi="Arial" w:cs="Arial"/>
          <w:sz w:val="24"/>
          <w:szCs w:val="24"/>
        </w:rPr>
        <w:t xml:space="preserve"> </w:t>
      </w:r>
      <w:r w:rsidRPr="00803AB8">
        <w:rPr>
          <w:rFonts w:ascii="Arial" w:hAnsi="Arial" w:cs="Arial"/>
          <w:sz w:val="24"/>
          <w:szCs w:val="24"/>
        </w:rPr>
        <w:t>–</w:t>
      </w:r>
      <w:r>
        <w:rPr>
          <w:rFonts w:ascii="Arial" w:eastAsia="MS Mincho" w:hAnsi="Arial" w:cs="Arial"/>
          <w:sz w:val="24"/>
          <w:szCs w:val="24"/>
        </w:rPr>
        <w:t xml:space="preserve"> 2003</w:t>
      </w:r>
    </w:p>
    <w:p w:rsidR="00F21C9E" w:rsidRPr="00F21C9E" w:rsidRDefault="00F21C9E" w:rsidP="00580E4C">
      <w:pPr>
        <w:pStyle w:val="Overviewbullets"/>
        <w:contextualSpacing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Insurance Agent: </w:t>
      </w:r>
      <w:r>
        <w:rPr>
          <w:rFonts w:ascii="Arial" w:eastAsia="MS Mincho" w:hAnsi="Arial" w:cs="Arial"/>
          <w:sz w:val="24"/>
          <w:szCs w:val="24"/>
        </w:rPr>
        <w:t xml:space="preserve">Duties were sales </w:t>
      </w:r>
      <w:r w:rsidR="00F82326">
        <w:rPr>
          <w:rFonts w:ascii="Arial" w:eastAsia="MS Mincho" w:hAnsi="Arial" w:cs="Arial"/>
          <w:sz w:val="24"/>
          <w:szCs w:val="24"/>
        </w:rPr>
        <w:t xml:space="preserve">and service </w:t>
      </w:r>
      <w:r>
        <w:rPr>
          <w:rFonts w:ascii="Arial" w:eastAsia="MS Mincho" w:hAnsi="Arial" w:cs="Arial"/>
          <w:sz w:val="24"/>
          <w:szCs w:val="24"/>
        </w:rPr>
        <w:t xml:space="preserve">driven with focus on fixed and variable annuities.  Other areas of production included automobile, home, and life insurance.  </w:t>
      </w:r>
    </w:p>
    <w:p w:rsidR="00F21C9E" w:rsidRDefault="00F21C9E" w:rsidP="00580E4C">
      <w:pPr>
        <w:pStyle w:val="BusinessNameDates"/>
        <w:contextualSpacing/>
        <w:rPr>
          <w:rFonts w:ascii="Arial" w:eastAsia="MS Mincho" w:hAnsi="Arial" w:cs="Arial"/>
          <w:sz w:val="24"/>
          <w:szCs w:val="24"/>
        </w:rPr>
      </w:pPr>
    </w:p>
    <w:p w:rsidR="00580E4C" w:rsidRPr="00803AB8" w:rsidRDefault="00580E4C" w:rsidP="00580E4C">
      <w:pPr>
        <w:pStyle w:val="BusinessNameDates"/>
        <w:contextualSpacing/>
        <w:rPr>
          <w:rFonts w:ascii="Arial" w:eastAsia="MS Mincho" w:hAnsi="Arial" w:cs="Arial"/>
          <w:sz w:val="24"/>
          <w:szCs w:val="24"/>
        </w:rPr>
      </w:pPr>
      <w:r w:rsidRPr="00803AB8">
        <w:rPr>
          <w:rFonts w:ascii="Arial" w:eastAsia="MS Mincho" w:hAnsi="Arial" w:cs="Arial"/>
          <w:sz w:val="24"/>
          <w:szCs w:val="24"/>
        </w:rPr>
        <w:t xml:space="preserve">Charles Schwab &amp; Company Inc. </w:t>
      </w:r>
      <w:r w:rsidRPr="00803AB8">
        <w:rPr>
          <w:rFonts w:ascii="Arial" w:hAnsi="Arial" w:cs="Arial"/>
          <w:sz w:val="24"/>
          <w:szCs w:val="24"/>
        </w:rPr>
        <w:t>–</w:t>
      </w:r>
      <w:r>
        <w:rPr>
          <w:rFonts w:ascii="Arial" w:eastAsia="MS Mincho" w:hAnsi="Arial" w:cs="Arial"/>
          <w:sz w:val="24"/>
          <w:szCs w:val="24"/>
        </w:rPr>
        <w:t xml:space="preserve"> 2004 to 2011</w:t>
      </w:r>
    </w:p>
    <w:p w:rsidR="00D650BC" w:rsidRPr="00803AB8" w:rsidRDefault="00CA2342" w:rsidP="00053E95">
      <w:pPr>
        <w:pStyle w:val="Overviewbullets"/>
        <w:contextualSpacing/>
        <w:rPr>
          <w:rFonts w:ascii="Arial" w:eastAsia="MS Mincho" w:hAnsi="Arial" w:cs="Arial"/>
          <w:sz w:val="24"/>
          <w:szCs w:val="24"/>
        </w:rPr>
      </w:pPr>
      <w:bookmarkStart w:id="0" w:name="_GoBack"/>
      <w:r>
        <w:rPr>
          <w:rFonts w:ascii="Arial" w:eastAsia="MS Mincho" w:hAnsi="Arial" w:cs="Arial"/>
          <w:b/>
          <w:sz w:val="24"/>
          <w:szCs w:val="24"/>
        </w:rPr>
        <w:t>Senior Regi</w:t>
      </w:r>
      <w:r w:rsidR="00DB7EA5">
        <w:rPr>
          <w:rFonts w:ascii="Arial" w:eastAsia="MS Mincho" w:hAnsi="Arial" w:cs="Arial"/>
          <w:b/>
          <w:sz w:val="24"/>
          <w:szCs w:val="24"/>
        </w:rPr>
        <w:t>stered Representative</w:t>
      </w:r>
      <w:bookmarkEnd w:id="0"/>
      <w:r>
        <w:rPr>
          <w:rFonts w:ascii="Arial" w:eastAsia="MS Mincho" w:hAnsi="Arial" w:cs="Arial"/>
          <w:b/>
          <w:sz w:val="24"/>
          <w:szCs w:val="24"/>
        </w:rPr>
        <w:t>:</w:t>
      </w:r>
      <w:r w:rsidR="00C77231">
        <w:rPr>
          <w:rFonts w:ascii="Arial" w:eastAsia="MS Mincho" w:hAnsi="Arial" w:cs="Arial"/>
          <w:sz w:val="24"/>
          <w:szCs w:val="24"/>
        </w:rPr>
        <w:t xml:space="preserve"> Primary responsibilities focused on sales,</w:t>
      </w:r>
      <w:r w:rsidR="00DB7EA5">
        <w:rPr>
          <w:rFonts w:ascii="Arial" w:eastAsia="MS Mincho" w:hAnsi="Arial" w:cs="Arial"/>
          <w:sz w:val="24"/>
          <w:szCs w:val="24"/>
        </w:rPr>
        <w:t xml:space="preserve"> customer service</w:t>
      </w:r>
      <w:r w:rsidR="00F21C9E">
        <w:rPr>
          <w:rFonts w:ascii="Arial" w:eastAsia="MS Mincho" w:hAnsi="Arial" w:cs="Arial"/>
          <w:sz w:val="24"/>
          <w:szCs w:val="24"/>
        </w:rPr>
        <w:t>, project management,</w:t>
      </w:r>
      <w:r w:rsidR="0041349A">
        <w:rPr>
          <w:rFonts w:ascii="Arial" w:eastAsia="MS Mincho" w:hAnsi="Arial" w:cs="Arial"/>
          <w:sz w:val="24"/>
          <w:szCs w:val="24"/>
        </w:rPr>
        <w:t xml:space="preserve"> and</w:t>
      </w:r>
      <w:r w:rsidR="00F21C9E">
        <w:rPr>
          <w:rFonts w:ascii="Arial" w:eastAsia="MS Mincho" w:hAnsi="Arial" w:cs="Arial"/>
          <w:sz w:val="24"/>
          <w:szCs w:val="24"/>
        </w:rPr>
        <w:t xml:space="preserve"> specialized trading of</w:t>
      </w:r>
      <w:r w:rsidR="00053E95" w:rsidRPr="00803AB8">
        <w:rPr>
          <w:rFonts w:ascii="Arial" w:eastAsia="MS Mincho" w:hAnsi="Arial" w:cs="Arial"/>
          <w:sz w:val="24"/>
          <w:szCs w:val="24"/>
        </w:rPr>
        <w:t xml:space="preserve"> large block stock, derivative, mutual fund, and fixed income </w:t>
      </w:r>
      <w:r>
        <w:rPr>
          <w:rFonts w:ascii="Arial" w:eastAsia="MS Mincho" w:hAnsi="Arial" w:cs="Arial"/>
          <w:sz w:val="24"/>
          <w:szCs w:val="24"/>
        </w:rPr>
        <w:t>securities.  Required</w:t>
      </w:r>
      <w:r w:rsidR="00FA417D" w:rsidRPr="00803AB8">
        <w:rPr>
          <w:rFonts w:ascii="Arial" w:eastAsia="MS Mincho" w:hAnsi="Arial" w:cs="Arial"/>
          <w:sz w:val="24"/>
          <w:szCs w:val="24"/>
        </w:rPr>
        <w:t xml:space="preserve"> detailed</w:t>
      </w:r>
      <w:r w:rsidR="00CF664B" w:rsidRPr="00803AB8">
        <w:rPr>
          <w:rFonts w:ascii="Arial" w:eastAsia="MS Mincho" w:hAnsi="Arial" w:cs="Arial"/>
          <w:sz w:val="24"/>
          <w:szCs w:val="24"/>
        </w:rPr>
        <w:t xml:space="preserve"> market analysis and internal reporting necessary for compliance and forecasting.  Implemented a new business model which increased team efficiency and productivity.  </w:t>
      </w:r>
    </w:p>
    <w:sectPr w:rsidR="00D650BC" w:rsidRPr="00803AB8" w:rsidSect="00C77231">
      <w:type w:val="continuous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582" w:rsidRDefault="00DD5582">
      <w:r>
        <w:separator/>
      </w:r>
    </w:p>
  </w:endnote>
  <w:endnote w:type="continuationSeparator" w:id="0">
    <w:p w:rsidR="00DD5582" w:rsidRDefault="00DD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582" w:rsidRDefault="00DD5582">
      <w:r>
        <w:separator/>
      </w:r>
    </w:p>
  </w:footnote>
  <w:footnote w:type="continuationSeparator" w:id="0">
    <w:p w:rsidR="00DD5582" w:rsidRDefault="00DD5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873CF5"/>
    <w:multiLevelType w:val="hybridMultilevel"/>
    <w:tmpl w:val="A3AC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A2BC8958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6"/>
  </w:num>
  <w:num w:numId="4">
    <w:abstractNumId w:val="20"/>
  </w:num>
  <w:num w:numId="5">
    <w:abstractNumId w:val="27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6"/>
  </w:num>
  <w:num w:numId="11">
    <w:abstractNumId w:val="23"/>
  </w:num>
  <w:num w:numId="12">
    <w:abstractNumId w:val="24"/>
  </w:num>
  <w:num w:numId="13">
    <w:abstractNumId w:val="22"/>
  </w:num>
  <w:num w:numId="14">
    <w:abstractNumId w:val="0"/>
  </w:num>
  <w:num w:numId="15">
    <w:abstractNumId w:val="29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5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95"/>
    <w:rsid w:val="0005317B"/>
    <w:rsid w:val="00053E95"/>
    <w:rsid w:val="001B0FED"/>
    <w:rsid w:val="0032149D"/>
    <w:rsid w:val="003C28CE"/>
    <w:rsid w:val="003E13BA"/>
    <w:rsid w:val="0041349A"/>
    <w:rsid w:val="004240D3"/>
    <w:rsid w:val="004358D4"/>
    <w:rsid w:val="00500A9B"/>
    <w:rsid w:val="00580E4C"/>
    <w:rsid w:val="00635669"/>
    <w:rsid w:val="006E2DD7"/>
    <w:rsid w:val="00735C6C"/>
    <w:rsid w:val="00792EDA"/>
    <w:rsid w:val="00803AB8"/>
    <w:rsid w:val="008B321E"/>
    <w:rsid w:val="008D1077"/>
    <w:rsid w:val="0091207E"/>
    <w:rsid w:val="00930F4C"/>
    <w:rsid w:val="00946ACB"/>
    <w:rsid w:val="009F096B"/>
    <w:rsid w:val="00A15012"/>
    <w:rsid w:val="00A31EBC"/>
    <w:rsid w:val="00A874A6"/>
    <w:rsid w:val="00AB5F05"/>
    <w:rsid w:val="00AC0E78"/>
    <w:rsid w:val="00BC4E7E"/>
    <w:rsid w:val="00BD518F"/>
    <w:rsid w:val="00C504CE"/>
    <w:rsid w:val="00C70BB5"/>
    <w:rsid w:val="00C77231"/>
    <w:rsid w:val="00CA2342"/>
    <w:rsid w:val="00CF664B"/>
    <w:rsid w:val="00D650BC"/>
    <w:rsid w:val="00DB7EA5"/>
    <w:rsid w:val="00DD5237"/>
    <w:rsid w:val="00DD5582"/>
    <w:rsid w:val="00EA587F"/>
    <w:rsid w:val="00F21C9E"/>
    <w:rsid w:val="00F82326"/>
    <w:rsid w:val="00FA417D"/>
    <w:rsid w:val="00FD0E8F"/>
    <w:rsid w:val="00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A5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A5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%20Nowka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Props1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1344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2012-01-18T22:52:00Z</dcterms:created>
  <dcterms:modified xsi:type="dcterms:W3CDTF">2012-01-30T23:11:00Z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