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7C93D38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Ali Noble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7/1</w:t>
      </w:r>
      <w:r w:rsidR="008D1411">
        <w:rPr>
          <w:rFonts w:ascii="Century Gothic" w:hAnsi="Century Gothic"/>
          <w:u w:val="single"/>
        </w:rPr>
        <w:t>8</w:t>
      </w:r>
      <w:r w:rsidR="00802362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45FBE60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802362">
        <w:rPr>
          <w:rFonts w:ascii="Century Gothic" w:hAnsi="Century Gothic"/>
          <w:u w:val="single"/>
        </w:rPr>
        <w:t>Anthony Dahlke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802362">
        <w:rPr>
          <w:rFonts w:ascii="Century Gothic" w:hAnsi="Century Gothic"/>
          <w:u w:val="single"/>
        </w:rPr>
        <w:t>5/15/2023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19F0D36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0236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487E6D0" w:rsidR="00873DB6" w:rsidRPr="00C15CE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C15CE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C15CE7" w:rsidRPr="00C15CE7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C15CE7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C15CE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7/1</w:t>
      </w:r>
      <w:r w:rsidR="008D1411">
        <w:rPr>
          <w:rFonts w:ascii="Century Gothic" w:hAnsi="Century Gothic"/>
          <w:bCs/>
          <w:color w:val="FF0000"/>
          <w:sz w:val="32"/>
          <w:szCs w:val="32"/>
        </w:rPr>
        <w:t>7</w:t>
      </w:r>
      <w:r w:rsidR="00802362" w:rsidRPr="00C15CE7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C15CE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Notified upon Hire</w:t>
      </w:r>
    </w:p>
    <w:p w14:paraId="6A89F565" w14:textId="7074AD5D" w:rsidR="00802362" w:rsidRDefault="0080236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C15CE7">
        <w:rPr>
          <w:rFonts w:ascii="Century Gothic" w:hAnsi="Century Gothic"/>
          <w:bCs/>
          <w:color w:val="FF0000"/>
        </w:rPr>
        <w:t>6/29/2023- Verbal warning for tardy</w:t>
      </w:r>
    </w:p>
    <w:p w14:paraId="79F48E95" w14:textId="7E26A03F" w:rsidR="00572E29" w:rsidRDefault="00572E2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7/12/2023-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62165F8F" w14:textId="5DABBDD7" w:rsidR="008D1411" w:rsidRPr="00C15CE7" w:rsidRDefault="008D141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7/14/2023- Written for </w:t>
      </w:r>
      <w:proofErr w:type="gramStart"/>
      <w:r>
        <w:rPr>
          <w:rFonts w:ascii="Century Gothic" w:hAnsi="Century Gothic"/>
          <w:bCs/>
          <w:color w:val="FF0000"/>
        </w:rPr>
        <w:t>tardy</w:t>
      </w:r>
      <w:proofErr w:type="gramEnd"/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54B52B89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8D1411">
        <w:rPr>
          <w:color w:val="FF0000"/>
        </w:rPr>
        <w:t>tardies</w:t>
      </w:r>
      <w:r>
        <w:rPr>
          <w:color w:val="FF0000"/>
        </w:rPr>
        <w:t xml:space="preserve"> or it may result in further disciplinary action.</w:t>
      </w:r>
    </w:p>
    <w:p w14:paraId="468505DB" w14:textId="77777777" w:rsidR="008D1411" w:rsidRDefault="008D1411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72E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02362"/>
    <w:rsid w:val="008473AB"/>
    <w:rsid w:val="00847926"/>
    <w:rsid w:val="00861B43"/>
    <w:rsid w:val="0086467A"/>
    <w:rsid w:val="008723FF"/>
    <w:rsid w:val="00873DB6"/>
    <w:rsid w:val="008C0259"/>
    <w:rsid w:val="008D1411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15CE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3</cp:revision>
  <cp:lastPrinted>2022-07-27T13:32:00Z</cp:lastPrinted>
  <dcterms:created xsi:type="dcterms:W3CDTF">2023-07-17T14:50:00Z</dcterms:created>
  <dcterms:modified xsi:type="dcterms:W3CDTF">2023-07-18T13:52:00Z</dcterms:modified>
</cp:coreProperties>
</file>