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718"/>
      </w:tblGrid>
      <w:tr w:rsidR="001617B5" w:rsidRPr="00D2733E" w14:paraId="7B8E06A4" w14:textId="77777777" w:rsidTr="00B66693">
        <w:tc>
          <w:tcPr>
            <w:tcW w:w="2718" w:type="dxa"/>
            <w:vAlign w:val="center"/>
          </w:tcPr>
          <w:p w14:paraId="7408400C" w14:textId="77777777" w:rsidR="001617B5" w:rsidRPr="000E087F" w:rsidRDefault="001617B5" w:rsidP="00B66693">
            <w:pPr>
              <w:pStyle w:val="Boxes"/>
              <w:jc w:val="left"/>
              <w:rPr>
                <w:color w:val="2F1F58" w:themeColor="text2"/>
                <w:sz w:val="36"/>
                <w:szCs w:val="36"/>
              </w:rPr>
            </w:pPr>
            <w:bookmarkStart w:id="0" w:name="_GoBack"/>
            <w:r w:rsidRPr="000E087F">
              <w:rPr>
                <w:noProof/>
                <w:color w:val="2F1F58" w:themeColor="text2"/>
                <w:sz w:val="36"/>
                <w:szCs w:val="36"/>
              </w:rPr>
              <w:t>Nigel Lee Cruz</w:t>
            </w:r>
            <w:bookmarkEnd w:id="0"/>
          </w:p>
        </w:tc>
      </w:tr>
    </w:tbl>
    <w:p w14:paraId="12A1AC34" w14:textId="77777777" w:rsidR="001617B5" w:rsidRPr="00731770" w:rsidRDefault="001617B5" w:rsidP="001617B5">
      <w:pPr>
        <w:pStyle w:val="ContactDetails"/>
        <w:rPr>
          <w:color w:val="2F1F58" w:themeColor="text2"/>
          <w:sz w:val="24"/>
          <w:szCs w:val="24"/>
        </w:rPr>
      </w:pPr>
      <w:r>
        <w:rPr>
          <w:color w:val="2F1F58" w:themeColor="text2"/>
          <w:sz w:val="24"/>
          <w:szCs w:val="24"/>
        </w:rPr>
        <w:t>2550 E. Riverside Dr. Apt 46 Ontario, CA 91761</w:t>
      </w:r>
      <w:r w:rsidRPr="00731770">
        <w:rPr>
          <w:color w:val="2F1F58" w:themeColor="text2"/>
          <w:sz w:val="24"/>
          <w:szCs w:val="24"/>
        </w:rPr>
        <w:sym w:font="Wingdings 2" w:char="F097"/>
      </w:r>
      <w:r>
        <w:rPr>
          <w:color w:val="2F1F58" w:themeColor="text2"/>
          <w:sz w:val="24"/>
          <w:szCs w:val="24"/>
        </w:rPr>
        <w:t xml:space="preserve"> Phone: (858) 952 3476</w:t>
      </w:r>
      <w:r w:rsidRPr="00731770">
        <w:rPr>
          <w:color w:val="2F1F58" w:themeColor="text2"/>
          <w:sz w:val="24"/>
          <w:szCs w:val="24"/>
        </w:rPr>
        <w:t xml:space="preserve"> </w:t>
      </w:r>
      <w:r w:rsidRPr="00731770">
        <w:rPr>
          <w:color w:val="2F1F58" w:themeColor="text2"/>
          <w:sz w:val="24"/>
          <w:szCs w:val="24"/>
        </w:rPr>
        <w:sym w:font="Wingdings 2" w:char="F097"/>
      </w:r>
      <w:r w:rsidRPr="00731770">
        <w:rPr>
          <w:color w:val="2F1F58" w:themeColor="text2"/>
          <w:sz w:val="24"/>
          <w:szCs w:val="24"/>
        </w:rPr>
        <w:t xml:space="preserve"> E-Mail: </w:t>
      </w:r>
      <w:r>
        <w:rPr>
          <w:color w:val="2F1F58" w:themeColor="text2"/>
          <w:sz w:val="24"/>
          <w:szCs w:val="24"/>
        </w:rPr>
        <w:t>nigel.lee.cruz@gmail.com</w:t>
      </w:r>
    </w:p>
    <w:p w14:paraId="2B619C7D" w14:textId="77777777" w:rsidR="001617B5" w:rsidRDefault="001617B5" w:rsidP="00BE69F0">
      <w:pPr>
        <w:pStyle w:val="BodyText"/>
        <w:jc w:val="center"/>
        <w:rPr>
          <w:b/>
          <w:sz w:val="22"/>
          <w:u w:val="single"/>
        </w:rPr>
      </w:pPr>
    </w:p>
    <w:p w14:paraId="2635ABB0" w14:textId="77777777" w:rsidR="001617B5" w:rsidRDefault="001617B5" w:rsidP="00BE69F0">
      <w:pPr>
        <w:pStyle w:val="BodyText"/>
        <w:jc w:val="center"/>
        <w:rPr>
          <w:b/>
          <w:sz w:val="22"/>
          <w:u w:val="single"/>
        </w:rPr>
      </w:pPr>
    </w:p>
    <w:p w14:paraId="6D223BAF" w14:textId="5ABD2B5E" w:rsidR="00454100" w:rsidRPr="00BE69F0" w:rsidRDefault="00BE69F0" w:rsidP="00BE69F0">
      <w:pPr>
        <w:pStyle w:val="BodyText"/>
        <w:jc w:val="center"/>
        <w:rPr>
          <w:sz w:val="22"/>
        </w:rPr>
      </w:pPr>
      <w:r>
        <w:rPr>
          <w:b/>
          <w:sz w:val="22"/>
          <w:u w:val="single"/>
        </w:rPr>
        <w:t>WORK EXPERIENCE</w:t>
      </w:r>
    </w:p>
    <w:p w14:paraId="1B2DEAFB" w14:textId="7B222D20" w:rsidR="006E41D2" w:rsidRPr="00BA6C78" w:rsidRDefault="000F7FD2" w:rsidP="00153BD3">
      <w:pPr>
        <w:pStyle w:val="Heading2"/>
        <w:tabs>
          <w:tab w:val="left" w:pos="2653"/>
          <w:tab w:val="left" w:pos="3284"/>
          <w:tab w:val="left" w:pos="6480"/>
          <w:tab w:val="left" w:pos="7200"/>
          <w:tab w:val="left" w:pos="7920"/>
          <w:tab w:val="left" w:pos="8640"/>
          <w:tab w:val="left" w:pos="9708"/>
        </w:tabs>
        <w:contextualSpacing/>
        <w:rPr>
          <w:color w:val="auto"/>
        </w:rPr>
      </w:pPr>
      <w:sdt>
        <w:sdtPr>
          <w:rPr>
            <w:b/>
            <w:color w:val="auto"/>
          </w:rPr>
          <w:id w:val="9459739"/>
          <w:placeholder>
            <w:docPart w:val="BAE99EF199E7DD4C9353E3AF3C92901E"/>
          </w:placeholder>
        </w:sdtPr>
        <w:sdtEndPr/>
        <w:sdtContent>
          <w:r w:rsidR="0011398F" w:rsidRPr="00093EF4">
            <w:rPr>
              <w:b/>
              <w:color w:val="auto"/>
            </w:rPr>
            <w:t>Sphinx Protective Services</w:t>
          </w:r>
        </w:sdtContent>
      </w:sdt>
      <w:r w:rsidR="00086D53" w:rsidRPr="00093EF4">
        <w:rPr>
          <w:b/>
          <w:color w:val="auto"/>
        </w:rPr>
        <w:tab/>
      </w:r>
      <w:r w:rsidR="00153BD3" w:rsidRPr="00BA6C78">
        <w:rPr>
          <w:color w:val="auto"/>
        </w:rPr>
        <w:tab/>
      </w:r>
      <w:r w:rsidR="00525D88" w:rsidRPr="00BA6C78">
        <w:rPr>
          <w:color w:val="auto"/>
        </w:rPr>
        <w:tab/>
      </w:r>
    </w:p>
    <w:sdt>
      <w:sdtPr>
        <w:rPr>
          <w:sz w:val="22"/>
        </w:rPr>
        <w:id w:val="9459741"/>
        <w:placeholder>
          <w:docPart w:val="CB215E94939B9D40AC5B4EEC2F0EEDA5"/>
        </w:placeholder>
      </w:sdtPr>
      <w:sdtEndPr>
        <w:rPr>
          <w:rFonts w:asciiTheme="majorHAnsi" w:hAnsiTheme="majorHAnsi"/>
        </w:rPr>
      </w:sdtEndPr>
      <w:sdtContent>
        <w:p w14:paraId="22207C5E" w14:textId="77777777" w:rsidR="00816F4B" w:rsidRDefault="0011398F" w:rsidP="00BA6C78">
          <w:pPr>
            <w:pStyle w:val="ListBullet"/>
            <w:numPr>
              <w:ilvl w:val="0"/>
              <w:numId w:val="0"/>
            </w:numPr>
            <w:rPr>
              <w:b/>
              <w:sz w:val="22"/>
            </w:rPr>
          </w:pPr>
          <w:r w:rsidRPr="00BA6C78">
            <w:rPr>
              <w:b/>
              <w:sz w:val="22"/>
            </w:rPr>
            <w:t>Administrative Assistant</w:t>
          </w:r>
        </w:p>
        <w:p w14:paraId="245EFD57" w14:textId="71E9C35B" w:rsidR="00CF2572" w:rsidRPr="00CF2572" w:rsidRDefault="00CF2572" w:rsidP="00243F6B">
          <w:pPr>
            <w:pStyle w:val="ListBullet"/>
            <w:numPr>
              <w:ilvl w:val="0"/>
              <w:numId w:val="0"/>
            </w:numPr>
            <w:rPr>
              <w:sz w:val="22"/>
            </w:rPr>
          </w:pPr>
          <w:r w:rsidRPr="00CF2572">
            <w:rPr>
              <w:sz w:val="22"/>
            </w:rPr>
            <w:t>Receive and direct visitors and clients</w:t>
          </w:r>
        </w:p>
        <w:p w14:paraId="6B29A960" w14:textId="4860F784" w:rsidR="00CF2572" w:rsidRPr="00CF2572" w:rsidRDefault="00CF2572" w:rsidP="00243F6B">
          <w:pPr>
            <w:pStyle w:val="ListBullet"/>
            <w:numPr>
              <w:ilvl w:val="0"/>
              <w:numId w:val="0"/>
            </w:numPr>
            <w:rPr>
              <w:sz w:val="22"/>
            </w:rPr>
          </w:pPr>
          <w:r w:rsidRPr="00CF2572">
            <w:rPr>
              <w:sz w:val="22"/>
            </w:rPr>
            <w:t>General clerical duties including photocopying, fax and mailing</w:t>
          </w:r>
        </w:p>
        <w:p w14:paraId="180D4C07" w14:textId="080F9A71" w:rsidR="00CF2572" w:rsidRPr="00CF2572" w:rsidRDefault="00CF2572" w:rsidP="00243F6B">
          <w:pPr>
            <w:pStyle w:val="ListBullet"/>
            <w:numPr>
              <w:ilvl w:val="0"/>
              <w:numId w:val="0"/>
            </w:numPr>
            <w:rPr>
              <w:sz w:val="22"/>
            </w:rPr>
          </w:pPr>
          <w:r w:rsidRPr="00CF2572">
            <w:rPr>
              <w:sz w:val="22"/>
            </w:rPr>
            <w:t>Prepare and modify documents including correspondence, reports, drafts, memos and emails</w:t>
          </w:r>
        </w:p>
        <w:p w14:paraId="512A61B6" w14:textId="0094A069" w:rsidR="00CF2572" w:rsidRPr="00CF2572" w:rsidRDefault="00CF2572" w:rsidP="00243F6B">
          <w:pPr>
            <w:pStyle w:val="ListBullet"/>
            <w:numPr>
              <w:ilvl w:val="0"/>
              <w:numId w:val="0"/>
            </w:numPr>
            <w:rPr>
              <w:sz w:val="22"/>
            </w:rPr>
          </w:pPr>
          <w:r w:rsidRPr="00CF2572">
            <w:rPr>
              <w:sz w:val="22"/>
            </w:rPr>
            <w:t>Schedule and coordinate meetings, appointments and travel arrangements for managers or supervisors</w:t>
          </w:r>
        </w:p>
        <w:p w14:paraId="61F373A8" w14:textId="5B97475F" w:rsidR="00CF2572" w:rsidRPr="00CF2572" w:rsidRDefault="00CF2572" w:rsidP="00243F6B">
          <w:pPr>
            <w:pStyle w:val="ListBullet"/>
            <w:numPr>
              <w:ilvl w:val="0"/>
              <w:numId w:val="0"/>
            </w:numPr>
            <w:rPr>
              <w:sz w:val="22"/>
            </w:rPr>
          </w:pPr>
          <w:r w:rsidRPr="00CF2572">
            <w:rPr>
              <w:sz w:val="22"/>
            </w:rPr>
            <w:t>Prepare agendas for meetings and prepare schedules</w:t>
          </w:r>
        </w:p>
        <w:p w14:paraId="68306AAC" w14:textId="0A8A8E29" w:rsidR="00CF2572" w:rsidRPr="00CF2572" w:rsidRDefault="00CF2572" w:rsidP="00243F6B">
          <w:pPr>
            <w:pStyle w:val="ListBullet"/>
            <w:numPr>
              <w:ilvl w:val="0"/>
              <w:numId w:val="0"/>
            </w:numPr>
            <w:rPr>
              <w:sz w:val="22"/>
            </w:rPr>
          </w:pPr>
          <w:r w:rsidRPr="00CF2572">
            <w:rPr>
              <w:sz w:val="22"/>
            </w:rPr>
            <w:t>Record, compile, transcribe and distribute minutes of meetings</w:t>
          </w:r>
        </w:p>
        <w:p w14:paraId="4647E319" w14:textId="77BA216A" w:rsidR="003F29DA" w:rsidRPr="00CF2572" w:rsidRDefault="00CF2572" w:rsidP="00243F6B">
          <w:pPr>
            <w:pStyle w:val="ListBullet"/>
            <w:numPr>
              <w:ilvl w:val="0"/>
              <w:numId w:val="0"/>
            </w:numPr>
            <w:rPr>
              <w:sz w:val="22"/>
            </w:rPr>
          </w:pPr>
          <w:r w:rsidRPr="00CF2572">
            <w:rPr>
              <w:sz w:val="22"/>
            </w:rPr>
            <w:t>A</w:t>
          </w:r>
          <w:r w:rsidR="007F0227" w:rsidRPr="00CF2572">
            <w:rPr>
              <w:sz w:val="22"/>
            </w:rPr>
            <w:t>bility to type 50+ WPM.</w:t>
          </w:r>
        </w:p>
        <w:p w14:paraId="02128563" w14:textId="77777777" w:rsidR="000E20B1" w:rsidRPr="000E20B1" w:rsidRDefault="000E20B1" w:rsidP="000E20B1">
          <w:pPr>
            <w:pStyle w:val="ListBullet"/>
            <w:numPr>
              <w:ilvl w:val="0"/>
              <w:numId w:val="0"/>
            </w:numPr>
            <w:rPr>
              <w:sz w:val="22"/>
            </w:rPr>
          </w:pPr>
        </w:p>
        <w:p w14:paraId="33C24770" w14:textId="5F9ED3BB" w:rsidR="007C0056" w:rsidRDefault="00A11F3B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 w:cs="Roboto-Regular"/>
              <w:b/>
              <w:sz w:val="22"/>
            </w:rPr>
          </w:pPr>
          <w:r>
            <w:rPr>
              <w:rFonts w:asciiTheme="majorHAnsi" w:hAnsiTheme="majorHAnsi" w:cs="Roboto-Regular"/>
              <w:b/>
              <w:sz w:val="22"/>
            </w:rPr>
            <w:t>Dexcom</w:t>
          </w:r>
          <w:r w:rsidR="00D405B3">
            <w:rPr>
              <w:rFonts w:asciiTheme="majorHAnsi" w:hAnsiTheme="majorHAnsi" w:cs="Roboto-Regular"/>
              <w:b/>
              <w:sz w:val="22"/>
            </w:rPr>
            <w:t xml:space="preserve"> </w:t>
          </w:r>
          <w:r w:rsidR="007C0056">
            <w:rPr>
              <w:rFonts w:asciiTheme="majorHAnsi" w:hAnsiTheme="majorHAnsi" w:cs="Roboto-Regular"/>
              <w:b/>
              <w:sz w:val="22"/>
            </w:rPr>
            <w:tab/>
          </w:r>
          <w:r w:rsidR="007C0056">
            <w:rPr>
              <w:rFonts w:asciiTheme="majorHAnsi" w:hAnsiTheme="majorHAnsi" w:cs="Roboto-Regular"/>
              <w:b/>
              <w:sz w:val="22"/>
            </w:rPr>
            <w:tab/>
          </w:r>
          <w:r w:rsidR="007C0056">
            <w:rPr>
              <w:rFonts w:asciiTheme="majorHAnsi" w:hAnsiTheme="majorHAnsi" w:cs="Roboto-Regular"/>
              <w:b/>
              <w:sz w:val="22"/>
            </w:rPr>
            <w:tab/>
          </w:r>
          <w:r w:rsidR="007C0056">
            <w:rPr>
              <w:rFonts w:asciiTheme="majorHAnsi" w:hAnsiTheme="majorHAnsi" w:cs="Roboto-Regular"/>
              <w:b/>
              <w:sz w:val="22"/>
            </w:rPr>
            <w:tab/>
          </w:r>
          <w:r w:rsidR="007C0056">
            <w:rPr>
              <w:rFonts w:asciiTheme="majorHAnsi" w:hAnsiTheme="majorHAnsi" w:cs="Roboto-Regular"/>
              <w:b/>
              <w:sz w:val="22"/>
            </w:rPr>
            <w:tab/>
          </w:r>
          <w:r w:rsidR="007C0056">
            <w:rPr>
              <w:rFonts w:asciiTheme="majorHAnsi" w:hAnsiTheme="majorHAnsi" w:cs="Roboto-Regular"/>
              <w:b/>
              <w:sz w:val="22"/>
            </w:rPr>
            <w:tab/>
          </w:r>
          <w:r>
            <w:rPr>
              <w:rFonts w:asciiTheme="majorHAnsi" w:hAnsiTheme="majorHAnsi" w:cs="Roboto-Regular"/>
              <w:b/>
              <w:sz w:val="22"/>
            </w:rPr>
            <w:tab/>
          </w:r>
          <w:r>
            <w:rPr>
              <w:rFonts w:asciiTheme="majorHAnsi" w:hAnsiTheme="majorHAnsi" w:cs="Roboto-Regular"/>
              <w:b/>
              <w:sz w:val="22"/>
            </w:rPr>
            <w:tab/>
          </w:r>
          <w:r w:rsidR="00E646C4">
            <w:rPr>
              <w:rFonts w:asciiTheme="majorHAnsi" w:hAnsiTheme="majorHAnsi" w:cs="Roboto-Regular"/>
              <w:sz w:val="22"/>
            </w:rPr>
            <w:t xml:space="preserve">   </w:t>
          </w:r>
        </w:p>
        <w:p w14:paraId="1625DC15" w14:textId="3F80C045" w:rsidR="007C0056" w:rsidRDefault="007C0056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 w:cs="Roboto-Regular"/>
              <w:b/>
              <w:sz w:val="22"/>
            </w:rPr>
          </w:pPr>
          <w:r>
            <w:rPr>
              <w:rFonts w:asciiTheme="majorHAnsi" w:hAnsiTheme="majorHAnsi" w:cs="Roboto-Regular"/>
              <w:b/>
              <w:sz w:val="22"/>
            </w:rPr>
            <w:t xml:space="preserve">Operator I </w:t>
          </w:r>
        </w:p>
        <w:p w14:paraId="2572873A" w14:textId="77777777" w:rsidR="007C0056" w:rsidRDefault="007C0056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 w:cs="Roboto-Regular"/>
              <w:sz w:val="22"/>
            </w:rPr>
          </w:pPr>
          <w:r>
            <w:rPr>
              <w:rFonts w:asciiTheme="majorHAnsi" w:hAnsiTheme="majorHAnsi" w:cs="Roboto-Regular"/>
              <w:sz w:val="22"/>
            </w:rPr>
            <w:t>Operates hand tools, or production equipment</w:t>
          </w:r>
        </w:p>
        <w:p w14:paraId="70F45367" w14:textId="77777777" w:rsidR="007C0056" w:rsidRDefault="007C0056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 w:cs="Roboto-Regular"/>
              <w:sz w:val="22"/>
            </w:rPr>
          </w:pPr>
          <w:r>
            <w:rPr>
              <w:rFonts w:asciiTheme="majorHAnsi" w:hAnsiTheme="majorHAnsi" w:cs="Roboto-Regular"/>
              <w:sz w:val="22"/>
            </w:rPr>
            <w:t>Assembles products or sub-assemblies according to verbal or written instructions or by following drawings or diagrams</w:t>
          </w:r>
        </w:p>
        <w:p w14:paraId="27C4E97A" w14:textId="1E447A5E" w:rsidR="007C0056" w:rsidRDefault="007C0056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 w:cs="Roboto-Regular"/>
              <w:sz w:val="22"/>
            </w:rPr>
          </w:pPr>
          <w:r>
            <w:rPr>
              <w:rFonts w:asciiTheme="majorHAnsi" w:hAnsiTheme="majorHAnsi" w:cs="Roboto-Regular"/>
              <w:sz w:val="22"/>
            </w:rPr>
            <w:t>Follows GMP</w:t>
          </w:r>
          <w:r w:rsidR="00894EC8">
            <w:rPr>
              <w:rFonts w:asciiTheme="majorHAnsi" w:hAnsiTheme="majorHAnsi" w:cs="Roboto-Regular"/>
              <w:sz w:val="22"/>
            </w:rPr>
            <w:t>s</w:t>
          </w:r>
          <w:r>
            <w:rPr>
              <w:rFonts w:asciiTheme="majorHAnsi" w:hAnsiTheme="majorHAnsi" w:cs="Roboto-Regular"/>
              <w:sz w:val="22"/>
            </w:rPr>
            <w:t xml:space="preserve"> guidelines</w:t>
          </w:r>
          <w:r w:rsidR="00BC758E">
            <w:rPr>
              <w:rFonts w:asciiTheme="majorHAnsi" w:hAnsiTheme="majorHAnsi" w:cs="Roboto-Regular"/>
              <w:sz w:val="22"/>
            </w:rPr>
            <w:t xml:space="preserve"> &amp; SOPs</w:t>
          </w:r>
        </w:p>
        <w:p w14:paraId="4113C044" w14:textId="77777777" w:rsidR="007C0056" w:rsidRDefault="007C0056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 w:cs="Roboto-Regular"/>
              <w:sz w:val="22"/>
            </w:rPr>
          </w:pPr>
          <w:r>
            <w:rPr>
              <w:rFonts w:asciiTheme="majorHAnsi" w:hAnsiTheme="majorHAnsi" w:cs="Roboto-Regular"/>
              <w:sz w:val="22"/>
            </w:rPr>
            <w:t>Compliance with quality and safety requirements at all times</w:t>
          </w:r>
        </w:p>
        <w:p w14:paraId="070BAB6D" w14:textId="77777777" w:rsidR="003158E6" w:rsidRDefault="007C0056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 w:cs="Roboto-Regular"/>
              <w:sz w:val="22"/>
            </w:rPr>
          </w:pPr>
          <w:r>
            <w:rPr>
              <w:rFonts w:asciiTheme="majorHAnsi" w:hAnsiTheme="majorHAnsi" w:cs="Roboto-Regular"/>
              <w:sz w:val="22"/>
            </w:rPr>
            <w:t xml:space="preserve">Honest and full disclosure of all activities that could impact patients or that violates quality and safety requirements. </w:t>
          </w:r>
        </w:p>
        <w:p w14:paraId="5A028514" w14:textId="78FD4B87" w:rsidR="00BE69F0" w:rsidRPr="00650C56" w:rsidRDefault="000F7FD2" w:rsidP="00243F6B">
          <w:pPr>
            <w:pStyle w:val="ListBullet"/>
            <w:numPr>
              <w:ilvl w:val="0"/>
              <w:numId w:val="0"/>
            </w:numPr>
            <w:rPr>
              <w:rFonts w:asciiTheme="majorHAnsi" w:hAnsiTheme="majorHAnsi"/>
              <w:sz w:val="22"/>
            </w:rPr>
          </w:pPr>
        </w:p>
      </w:sdtContent>
    </w:sdt>
    <w:p w14:paraId="049303DF" w14:textId="77777777" w:rsidR="00BE69F0" w:rsidRDefault="00BE69F0" w:rsidP="00BE69F0">
      <w:pPr>
        <w:pStyle w:val="ListBullet"/>
        <w:numPr>
          <w:ilvl w:val="0"/>
          <w:numId w:val="0"/>
        </w:numPr>
        <w:jc w:val="center"/>
        <w:rPr>
          <w:b/>
          <w:sz w:val="24"/>
          <w:szCs w:val="24"/>
          <w:u w:val="single"/>
        </w:rPr>
      </w:pPr>
    </w:p>
    <w:p w14:paraId="29A7A66F" w14:textId="7D023D9C" w:rsidR="00075E2D" w:rsidRPr="00BE69F0" w:rsidRDefault="00BE69F0" w:rsidP="00BE69F0">
      <w:pPr>
        <w:pStyle w:val="ListBullet"/>
        <w:numPr>
          <w:ilvl w:val="0"/>
          <w:numId w:val="0"/>
        </w:numPr>
        <w:jc w:val="center"/>
        <w:rPr>
          <w:sz w:val="22"/>
        </w:rPr>
      </w:pPr>
      <w:r>
        <w:rPr>
          <w:b/>
          <w:sz w:val="24"/>
          <w:szCs w:val="24"/>
          <w:u w:val="single"/>
        </w:rPr>
        <w:t>EDUCATION</w:t>
      </w:r>
    </w:p>
    <w:p w14:paraId="1FA8CB5D" w14:textId="13FC35D3" w:rsidR="00075E2D" w:rsidRPr="008A76A2" w:rsidRDefault="000F7FD2">
      <w:pPr>
        <w:pStyle w:val="Heading2"/>
        <w:rPr>
          <w:color w:val="auto"/>
        </w:rPr>
      </w:pPr>
      <w:sdt>
        <w:sdtPr>
          <w:rPr>
            <w:color w:val="auto"/>
          </w:rPr>
          <w:id w:val="9459748"/>
          <w:placeholder>
            <w:docPart w:val="B3C0ED2073AEEB4A88FDBAE1191A2FF4"/>
          </w:placeholder>
        </w:sdtPr>
        <w:sdtEndPr/>
        <w:sdtContent>
          <w:proofErr w:type="spellStart"/>
          <w:r w:rsidR="00F63335" w:rsidRPr="00EC4378">
            <w:rPr>
              <w:b/>
              <w:color w:val="auto"/>
            </w:rPr>
            <w:t>Otay</w:t>
          </w:r>
          <w:proofErr w:type="spellEnd"/>
          <w:r w:rsidR="00F63335" w:rsidRPr="00EC4378">
            <w:rPr>
              <w:b/>
              <w:color w:val="auto"/>
            </w:rPr>
            <w:t xml:space="preserve"> Ranch High School</w:t>
          </w:r>
        </w:sdtContent>
      </w:sdt>
      <w:r w:rsidR="00086D53" w:rsidRPr="008A76A2">
        <w:rPr>
          <w:color w:val="auto"/>
        </w:rPr>
        <w:tab/>
      </w:r>
      <w:r w:rsidR="00697DB0" w:rsidRPr="008A76A2">
        <w:rPr>
          <w:color w:val="auto"/>
        </w:rPr>
        <w:tab/>
      </w:r>
      <w:r w:rsidR="003C0CC8">
        <w:rPr>
          <w:color w:val="auto"/>
        </w:rPr>
        <w:tab/>
      </w:r>
      <w:r w:rsidR="00697DB0" w:rsidRPr="008A76A2">
        <w:rPr>
          <w:color w:val="auto"/>
        </w:rPr>
        <w:t>July 2009 – May 2012</w:t>
      </w:r>
    </w:p>
    <w:sdt>
      <w:sdtPr>
        <w:rPr>
          <w:sz w:val="22"/>
        </w:rPr>
        <w:id w:val="9459749"/>
        <w:placeholder>
          <w:docPart w:val="DCBF35F8F0017B4086E4D331699367C3"/>
        </w:placeholder>
      </w:sdtPr>
      <w:sdtEndPr/>
      <w:sdtContent>
        <w:p w14:paraId="6DD54DAC" w14:textId="3C053B44" w:rsidR="00CF2572" w:rsidRDefault="00697DB0" w:rsidP="00CF2572">
          <w:pPr>
            <w:pStyle w:val="BodyText"/>
            <w:ind w:left="360"/>
            <w:contextualSpacing/>
            <w:rPr>
              <w:sz w:val="22"/>
            </w:rPr>
          </w:pPr>
          <w:r w:rsidRPr="008A76A2">
            <w:rPr>
              <w:sz w:val="22"/>
            </w:rPr>
            <w:t>1250 Olympic Parkway, Chula Vista, CA 91913</w:t>
          </w:r>
        </w:p>
        <w:p w14:paraId="36A34D1E" w14:textId="77777777" w:rsidR="007E7232" w:rsidRDefault="00183662" w:rsidP="007E7232">
          <w:pPr>
            <w:pStyle w:val="BodyText"/>
            <w:ind w:firstLine="360"/>
            <w:contextualSpacing/>
            <w:rPr>
              <w:sz w:val="22"/>
            </w:rPr>
          </w:pPr>
          <w:r w:rsidRPr="008A76A2">
            <w:rPr>
              <w:sz w:val="22"/>
            </w:rPr>
            <w:t>(619) 591 5000</w:t>
          </w:r>
          <w:r w:rsidR="00697DB0" w:rsidRPr="008A76A2">
            <w:rPr>
              <w:sz w:val="22"/>
            </w:rPr>
            <w:tab/>
          </w:r>
        </w:p>
        <w:p w14:paraId="034DF172" w14:textId="31D24CA5" w:rsidR="007E7232" w:rsidRPr="007E7232" w:rsidRDefault="000F7FD2" w:rsidP="007E7232">
          <w:pPr>
            <w:pStyle w:val="BodyText"/>
            <w:ind w:firstLine="360"/>
            <w:contextualSpacing/>
            <w:rPr>
              <w:sz w:val="22"/>
            </w:rPr>
          </w:pPr>
        </w:p>
      </w:sdtContent>
    </w:sdt>
    <w:p w14:paraId="780C53A9" w14:textId="56A49751" w:rsidR="00075E2D" w:rsidRPr="007E7232" w:rsidRDefault="00BE69F0" w:rsidP="007E7232">
      <w:pPr>
        <w:pStyle w:val="BodyText"/>
        <w:contextualSpacing/>
        <w:jc w:val="center"/>
      </w:pPr>
      <w:r>
        <w:rPr>
          <w:b/>
          <w:sz w:val="24"/>
          <w:szCs w:val="24"/>
          <w:u w:val="single"/>
        </w:rPr>
        <w:t>SKILLS</w:t>
      </w:r>
    </w:p>
    <w:p w14:paraId="2D1518DA" w14:textId="69483955" w:rsidR="009A32B3" w:rsidRDefault="00107544" w:rsidP="00C67725">
      <w:pPr>
        <w:pStyle w:val="ListBullet"/>
        <w:numPr>
          <w:ilvl w:val="0"/>
          <w:numId w:val="0"/>
        </w:numPr>
        <w:ind w:left="360" w:hanging="360"/>
        <w:rPr>
          <w:sz w:val="22"/>
        </w:rPr>
      </w:pPr>
      <w:r>
        <w:rPr>
          <w:sz w:val="22"/>
        </w:rPr>
        <w:t>Computer skills and knowledge of relevant software (MS Office, PowerPoint, Excel)</w:t>
      </w:r>
    </w:p>
    <w:p w14:paraId="23F0B7FE" w14:textId="3169846A" w:rsidR="00341874" w:rsidRPr="00341874" w:rsidRDefault="00341874" w:rsidP="00C67725">
      <w:pPr>
        <w:pStyle w:val="ListBullet"/>
        <w:numPr>
          <w:ilvl w:val="0"/>
          <w:numId w:val="0"/>
        </w:numPr>
        <w:ind w:left="360" w:hanging="360"/>
        <w:rPr>
          <w:sz w:val="22"/>
        </w:rPr>
      </w:pPr>
      <w:r>
        <w:rPr>
          <w:sz w:val="22"/>
        </w:rPr>
        <w:t>Knowledge of operation of standard office equipment</w:t>
      </w:r>
    </w:p>
    <w:p w14:paraId="4D1BF8E5" w14:textId="0A6705E9" w:rsidR="00341874" w:rsidRDefault="00341874" w:rsidP="00C67725">
      <w:pPr>
        <w:pStyle w:val="ListBullet"/>
        <w:numPr>
          <w:ilvl w:val="0"/>
          <w:numId w:val="0"/>
        </w:numPr>
        <w:ind w:left="360" w:hanging="360"/>
        <w:rPr>
          <w:sz w:val="22"/>
        </w:rPr>
      </w:pPr>
      <w:r>
        <w:rPr>
          <w:sz w:val="22"/>
        </w:rPr>
        <w:t>Knowledge of clerical and administrative procedures and systems such as filing and record keeping</w:t>
      </w:r>
    </w:p>
    <w:p w14:paraId="2D5A8214" w14:textId="7233585C" w:rsidR="00341874" w:rsidRDefault="00341874" w:rsidP="00C67725">
      <w:pPr>
        <w:pStyle w:val="ListBullet"/>
        <w:numPr>
          <w:ilvl w:val="0"/>
          <w:numId w:val="0"/>
        </w:numPr>
        <w:ind w:left="360" w:hanging="360"/>
        <w:rPr>
          <w:sz w:val="22"/>
        </w:rPr>
      </w:pPr>
      <w:r>
        <w:rPr>
          <w:sz w:val="22"/>
        </w:rPr>
        <w:t>Knowledge of principles and practices of basic office management</w:t>
      </w:r>
    </w:p>
    <w:p w14:paraId="270264C3" w14:textId="29594788" w:rsidR="00614422" w:rsidRDefault="007C0056" w:rsidP="003F29DA">
      <w:pPr>
        <w:pStyle w:val="BodyText"/>
        <w:contextualSpacing/>
        <w:rPr>
          <w:color w:val="2F1F58" w:themeColor="text2"/>
          <w:sz w:val="22"/>
        </w:rPr>
      </w:pPr>
      <w:r>
        <w:rPr>
          <w:color w:val="2F1F58" w:themeColor="text2"/>
          <w:sz w:val="22"/>
        </w:rPr>
        <w:t xml:space="preserve">Good </w:t>
      </w:r>
      <w:r w:rsidR="007E7232">
        <w:rPr>
          <w:color w:val="2F1F58" w:themeColor="text2"/>
          <w:sz w:val="22"/>
        </w:rPr>
        <w:t>knowledge of GDP, SOP and 5S system</w:t>
      </w:r>
    </w:p>
    <w:p w14:paraId="3E7CCFEA" w14:textId="554108CA" w:rsidR="00F87DEC" w:rsidRPr="00F87DEC" w:rsidRDefault="00F87DEC" w:rsidP="003F29DA">
      <w:pPr>
        <w:pStyle w:val="BodyText"/>
        <w:contextualSpacing/>
        <w:rPr>
          <w:color w:val="2F1F58" w:themeColor="text2"/>
          <w:sz w:val="22"/>
        </w:rPr>
      </w:pPr>
      <w:r w:rsidRPr="003158E6">
        <w:rPr>
          <w:rFonts w:ascii="Baskerville Old Face" w:eastAsia="Times New Roman" w:hAnsi="Baskerville Old Face" w:cs="Arial"/>
          <w:color w:val="000000"/>
          <w:sz w:val="22"/>
          <w:shd w:val="clear" w:color="auto" w:fill="FFFFFF"/>
        </w:rPr>
        <w:t>receiving, picking, packing, shipping, staging, transp</w:t>
      </w:r>
      <w:r>
        <w:rPr>
          <w:rFonts w:ascii="Baskerville Old Face" w:eastAsia="Times New Roman" w:hAnsi="Baskerville Old Face" w:cs="Arial"/>
          <w:color w:val="000000"/>
          <w:sz w:val="22"/>
          <w:shd w:val="clear" w:color="auto" w:fill="FFFFFF"/>
        </w:rPr>
        <w:t>orting, storage, delivery</w:t>
      </w:r>
    </w:p>
    <w:sectPr w:rsidR="00F87DEC" w:rsidRPr="00F87DEC" w:rsidSect="00075E2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D98AA" w14:textId="77777777" w:rsidR="000F7FD2" w:rsidRDefault="000F7FD2">
      <w:pPr>
        <w:spacing w:line="240" w:lineRule="auto"/>
      </w:pPr>
      <w:r>
        <w:separator/>
      </w:r>
    </w:p>
  </w:endnote>
  <w:endnote w:type="continuationSeparator" w:id="0">
    <w:p w14:paraId="28A4FAC8" w14:textId="77777777" w:rsidR="000F7FD2" w:rsidRDefault="000F7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1C0" w14:textId="77777777" w:rsidR="00006E51" w:rsidRDefault="00006E51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F87DE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3F9E6" w14:textId="77777777" w:rsidR="000F7FD2" w:rsidRDefault="000F7FD2">
      <w:pPr>
        <w:spacing w:line="240" w:lineRule="auto"/>
      </w:pPr>
      <w:r>
        <w:separator/>
      </w:r>
    </w:p>
  </w:footnote>
  <w:footnote w:type="continuationSeparator" w:id="0">
    <w:p w14:paraId="6A40D4E9" w14:textId="77777777" w:rsidR="000F7FD2" w:rsidRDefault="000F7F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006E51" w14:paraId="54EBA09B" w14:textId="77777777">
      <w:tc>
        <w:tcPr>
          <w:tcW w:w="8298" w:type="dxa"/>
          <w:vAlign w:val="center"/>
        </w:tcPr>
        <w:p w14:paraId="1ACE6885" w14:textId="77777777" w:rsidR="00006E51" w:rsidRDefault="00006E51">
          <w:pPr>
            <w:pStyle w:val="Title"/>
          </w:pPr>
        </w:p>
      </w:tc>
      <w:tc>
        <w:tcPr>
          <w:tcW w:w="2718" w:type="dxa"/>
          <w:vAlign w:val="center"/>
        </w:tcPr>
        <w:p w14:paraId="7B8C6AD6" w14:textId="77777777" w:rsidR="00006E51" w:rsidRDefault="00006E51">
          <w:pPr>
            <w:pStyle w:val="Boxes"/>
          </w:pPr>
          <w:r>
            <w:rPr>
              <w:noProof/>
            </w:rPr>
            <w:drawing>
              <wp:inline distT="0" distB="0" distL="0" distR="0" wp14:anchorId="1E37F395" wp14:editId="63884C21">
                <wp:extent cx="138569" cy="137160"/>
                <wp:effectExtent l="19050" t="19050" r="13831" b="15240"/>
                <wp:docPr id="2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EDD863F" wp14:editId="13740D2F">
                <wp:extent cx="138569" cy="137160"/>
                <wp:effectExtent l="19050" t="19050" r="13831" b="15240"/>
                <wp:docPr id="2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62A85EF" wp14:editId="08611511">
                <wp:extent cx="138569" cy="137160"/>
                <wp:effectExtent l="19050" t="19050" r="13831" b="15240"/>
                <wp:docPr id="2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F71EE97" wp14:editId="20DAE04A">
                <wp:extent cx="138569" cy="137160"/>
                <wp:effectExtent l="19050" t="19050" r="13831" b="15240"/>
                <wp:docPr id="2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7DB2AA9" wp14:editId="7E005C93">
                <wp:extent cx="138569" cy="137160"/>
                <wp:effectExtent l="19050" t="19050" r="13831" b="15240"/>
                <wp:docPr id="25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7D46BA" w14:textId="77777777" w:rsidR="00006E51" w:rsidRDefault="00006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29C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F1F58" w:themeColor="text2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907C0C"/>
    <w:multiLevelType w:val="hybridMultilevel"/>
    <w:tmpl w:val="560A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C3831"/>
    <w:multiLevelType w:val="hybridMultilevel"/>
    <w:tmpl w:val="D8A4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72476"/>
    <w:multiLevelType w:val="hybridMultilevel"/>
    <w:tmpl w:val="31A6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C7710"/>
    <w:multiLevelType w:val="hybridMultilevel"/>
    <w:tmpl w:val="D86A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65B29"/>
    <w:multiLevelType w:val="hybridMultilevel"/>
    <w:tmpl w:val="91E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3A2A"/>
    <w:multiLevelType w:val="hybridMultilevel"/>
    <w:tmpl w:val="2E725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FE4ABE"/>
    <w:multiLevelType w:val="hybridMultilevel"/>
    <w:tmpl w:val="49E8DDD2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8" w15:restartNumberingAfterBreak="0">
    <w:nsid w:val="31B660DE"/>
    <w:multiLevelType w:val="hybridMultilevel"/>
    <w:tmpl w:val="E4C63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341C9F"/>
    <w:multiLevelType w:val="hybridMultilevel"/>
    <w:tmpl w:val="92DC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608C7"/>
    <w:multiLevelType w:val="hybridMultilevel"/>
    <w:tmpl w:val="CF02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B3B99"/>
    <w:multiLevelType w:val="hybridMultilevel"/>
    <w:tmpl w:val="470C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623BD"/>
    <w:multiLevelType w:val="hybridMultilevel"/>
    <w:tmpl w:val="6304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53E35"/>
    <w:multiLevelType w:val="hybridMultilevel"/>
    <w:tmpl w:val="664A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82ADB"/>
    <w:multiLevelType w:val="hybridMultilevel"/>
    <w:tmpl w:val="82DA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06480"/>
    <w:multiLevelType w:val="hybridMultilevel"/>
    <w:tmpl w:val="9D98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E1CA0"/>
    <w:multiLevelType w:val="hybridMultilevel"/>
    <w:tmpl w:val="D786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1641C"/>
    <w:multiLevelType w:val="hybridMultilevel"/>
    <w:tmpl w:val="C432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B0FE4"/>
    <w:multiLevelType w:val="hybridMultilevel"/>
    <w:tmpl w:val="C716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F6200"/>
    <w:multiLevelType w:val="hybridMultilevel"/>
    <w:tmpl w:val="C022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3599B"/>
    <w:multiLevelType w:val="hybridMultilevel"/>
    <w:tmpl w:val="2A9C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432A5"/>
    <w:multiLevelType w:val="hybridMultilevel"/>
    <w:tmpl w:val="60C2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947CB"/>
    <w:multiLevelType w:val="hybridMultilevel"/>
    <w:tmpl w:val="DB7EE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094D5C"/>
    <w:multiLevelType w:val="hybridMultilevel"/>
    <w:tmpl w:val="98D6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551A7"/>
    <w:multiLevelType w:val="hybridMultilevel"/>
    <w:tmpl w:val="802A3980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13"/>
  </w:num>
  <w:num w:numId="17">
    <w:abstractNumId w:val="25"/>
  </w:num>
  <w:num w:numId="18">
    <w:abstractNumId w:val="29"/>
  </w:num>
  <w:num w:numId="19">
    <w:abstractNumId w:val="30"/>
  </w:num>
  <w:num w:numId="20">
    <w:abstractNumId w:val="27"/>
  </w:num>
  <w:num w:numId="21">
    <w:abstractNumId w:val="31"/>
  </w:num>
  <w:num w:numId="22">
    <w:abstractNumId w:val="16"/>
  </w:num>
  <w:num w:numId="23">
    <w:abstractNumId w:val="17"/>
  </w:num>
  <w:num w:numId="24">
    <w:abstractNumId w:val="23"/>
  </w:num>
  <w:num w:numId="25">
    <w:abstractNumId w:val="28"/>
  </w:num>
  <w:num w:numId="26">
    <w:abstractNumId w:val="18"/>
  </w:num>
  <w:num w:numId="27">
    <w:abstractNumId w:val="19"/>
  </w:num>
  <w:num w:numId="28">
    <w:abstractNumId w:val="34"/>
  </w:num>
  <w:num w:numId="29">
    <w:abstractNumId w:val="20"/>
  </w:num>
  <w:num w:numId="30">
    <w:abstractNumId w:val="14"/>
  </w:num>
  <w:num w:numId="31">
    <w:abstractNumId w:val="21"/>
  </w:num>
  <w:num w:numId="32">
    <w:abstractNumId w:val="22"/>
  </w:num>
  <w:num w:numId="33">
    <w:abstractNumId w:val="24"/>
  </w:num>
  <w:num w:numId="34">
    <w:abstractNumId w:val="1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63335"/>
    <w:rsid w:val="00006E51"/>
    <w:rsid w:val="00015F6E"/>
    <w:rsid w:val="0001762F"/>
    <w:rsid w:val="00023AE8"/>
    <w:rsid w:val="00024B22"/>
    <w:rsid w:val="0002514B"/>
    <w:rsid w:val="00043B3B"/>
    <w:rsid w:val="00047758"/>
    <w:rsid w:val="00051438"/>
    <w:rsid w:val="000710EC"/>
    <w:rsid w:val="00075E2D"/>
    <w:rsid w:val="00084598"/>
    <w:rsid w:val="00086D53"/>
    <w:rsid w:val="000935C2"/>
    <w:rsid w:val="00093EF4"/>
    <w:rsid w:val="000A0BA5"/>
    <w:rsid w:val="000C623B"/>
    <w:rsid w:val="000E087F"/>
    <w:rsid w:val="000E20B1"/>
    <w:rsid w:val="000E7402"/>
    <w:rsid w:val="000F380F"/>
    <w:rsid w:val="000F7BFE"/>
    <w:rsid w:val="000F7FD2"/>
    <w:rsid w:val="00106BE4"/>
    <w:rsid w:val="00107544"/>
    <w:rsid w:val="0011398F"/>
    <w:rsid w:val="001319BD"/>
    <w:rsid w:val="00153BD3"/>
    <w:rsid w:val="0016117D"/>
    <w:rsid w:val="001617B5"/>
    <w:rsid w:val="00163058"/>
    <w:rsid w:val="0017325A"/>
    <w:rsid w:val="00174556"/>
    <w:rsid w:val="00183662"/>
    <w:rsid w:val="001B1111"/>
    <w:rsid w:val="001C71E2"/>
    <w:rsid w:val="001D3F37"/>
    <w:rsid w:val="001E6C4D"/>
    <w:rsid w:val="00206CD1"/>
    <w:rsid w:val="0021278E"/>
    <w:rsid w:val="00231007"/>
    <w:rsid w:val="00233798"/>
    <w:rsid w:val="0024306C"/>
    <w:rsid w:val="00243F6B"/>
    <w:rsid w:val="00257E6D"/>
    <w:rsid w:val="00272C90"/>
    <w:rsid w:val="002925CA"/>
    <w:rsid w:val="00297A1D"/>
    <w:rsid w:val="002B209B"/>
    <w:rsid w:val="002D4162"/>
    <w:rsid w:val="002F4865"/>
    <w:rsid w:val="002F74A8"/>
    <w:rsid w:val="00311E94"/>
    <w:rsid w:val="003158E6"/>
    <w:rsid w:val="00320373"/>
    <w:rsid w:val="00341874"/>
    <w:rsid w:val="00342463"/>
    <w:rsid w:val="00347052"/>
    <w:rsid w:val="00357843"/>
    <w:rsid w:val="00360544"/>
    <w:rsid w:val="0036709B"/>
    <w:rsid w:val="00374566"/>
    <w:rsid w:val="003B66C0"/>
    <w:rsid w:val="003C0CC8"/>
    <w:rsid w:val="003C1C37"/>
    <w:rsid w:val="003C1F52"/>
    <w:rsid w:val="003C4986"/>
    <w:rsid w:val="003D270A"/>
    <w:rsid w:val="003E5E04"/>
    <w:rsid w:val="003F0D11"/>
    <w:rsid w:val="003F29DA"/>
    <w:rsid w:val="003F6FB2"/>
    <w:rsid w:val="00423139"/>
    <w:rsid w:val="004346E6"/>
    <w:rsid w:val="00436096"/>
    <w:rsid w:val="00454100"/>
    <w:rsid w:val="00462F3B"/>
    <w:rsid w:val="00464EE4"/>
    <w:rsid w:val="00485630"/>
    <w:rsid w:val="00486FA7"/>
    <w:rsid w:val="00487F29"/>
    <w:rsid w:val="004B2377"/>
    <w:rsid w:val="004C62EB"/>
    <w:rsid w:val="004C72A9"/>
    <w:rsid w:val="004D6DC2"/>
    <w:rsid w:val="004E3669"/>
    <w:rsid w:val="004E3742"/>
    <w:rsid w:val="004E3BDD"/>
    <w:rsid w:val="004E7264"/>
    <w:rsid w:val="004F4194"/>
    <w:rsid w:val="00500616"/>
    <w:rsid w:val="005054F4"/>
    <w:rsid w:val="00525D88"/>
    <w:rsid w:val="00533811"/>
    <w:rsid w:val="005354CB"/>
    <w:rsid w:val="00551C2B"/>
    <w:rsid w:val="00557957"/>
    <w:rsid w:val="00572779"/>
    <w:rsid w:val="005756F3"/>
    <w:rsid w:val="00580FE6"/>
    <w:rsid w:val="00586F6B"/>
    <w:rsid w:val="00592CB1"/>
    <w:rsid w:val="00596B08"/>
    <w:rsid w:val="005A26F5"/>
    <w:rsid w:val="005A35FC"/>
    <w:rsid w:val="005A62BC"/>
    <w:rsid w:val="005A6A1D"/>
    <w:rsid w:val="005B7194"/>
    <w:rsid w:val="005B7AD8"/>
    <w:rsid w:val="005C4E19"/>
    <w:rsid w:val="005C655A"/>
    <w:rsid w:val="005D1B3A"/>
    <w:rsid w:val="005F3206"/>
    <w:rsid w:val="005F4458"/>
    <w:rsid w:val="00614422"/>
    <w:rsid w:val="006178F9"/>
    <w:rsid w:val="00625F57"/>
    <w:rsid w:val="006449D1"/>
    <w:rsid w:val="00650C56"/>
    <w:rsid w:val="00654A5C"/>
    <w:rsid w:val="0065584E"/>
    <w:rsid w:val="006757AA"/>
    <w:rsid w:val="006805C2"/>
    <w:rsid w:val="00681C98"/>
    <w:rsid w:val="00684B0F"/>
    <w:rsid w:val="0069671F"/>
    <w:rsid w:val="00697DB0"/>
    <w:rsid w:val="006A1A06"/>
    <w:rsid w:val="006A6326"/>
    <w:rsid w:val="006B5E08"/>
    <w:rsid w:val="006D7E36"/>
    <w:rsid w:val="006E41D2"/>
    <w:rsid w:val="006F1374"/>
    <w:rsid w:val="006F57CF"/>
    <w:rsid w:val="00716EC8"/>
    <w:rsid w:val="00722E46"/>
    <w:rsid w:val="00731770"/>
    <w:rsid w:val="00744DC4"/>
    <w:rsid w:val="00762945"/>
    <w:rsid w:val="0078030E"/>
    <w:rsid w:val="00791DB3"/>
    <w:rsid w:val="007C0056"/>
    <w:rsid w:val="007C4048"/>
    <w:rsid w:val="007D76AF"/>
    <w:rsid w:val="007E5102"/>
    <w:rsid w:val="007E7232"/>
    <w:rsid w:val="007F0227"/>
    <w:rsid w:val="00805D1D"/>
    <w:rsid w:val="008061B1"/>
    <w:rsid w:val="00806982"/>
    <w:rsid w:val="0081677A"/>
    <w:rsid w:val="00816F4B"/>
    <w:rsid w:val="00886D44"/>
    <w:rsid w:val="00894EC8"/>
    <w:rsid w:val="008A1340"/>
    <w:rsid w:val="008A2AD2"/>
    <w:rsid w:val="008A2D30"/>
    <w:rsid w:val="008A5A59"/>
    <w:rsid w:val="008A76A2"/>
    <w:rsid w:val="008A7AEF"/>
    <w:rsid w:val="008B02DE"/>
    <w:rsid w:val="008C1A3E"/>
    <w:rsid w:val="008D053F"/>
    <w:rsid w:val="008E7914"/>
    <w:rsid w:val="008F13CB"/>
    <w:rsid w:val="008F64B5"/>
    <w:rsid w:val="00912B91"/>
    <w:rsid w:val="009364B8"/>
    <w:rsid w:val="00940E1E"/>
    <w:rsid w:val="00942001"/>
    <w:rsid w:val="00945896"/>
    <w:rsid w:val="00946132"/>
    <w:rsid w:val="009477B5"/>
    <w:rsid w:val="009577F7"/>
    <w:rsid w:val="00964F4D"/>
    <w:rsid w:val="009654BC"/>
    <w:rsid w:val="009679E5"/>
    <w:rsid w:val="00973F12"/>
    <w:rsid w:val="00974AC7"/>
    <w:rsid w:val="00974B9C"/>
    <w:rsid w:val="009879CB"/>
    <w:rsid w:val="00994DE5"/>
    <w:rsid w:val="009A32B3"/>
    <w:rsid w:val="009C19B7"/>
    <w:rsid w:val="009E536F"/>
    <w:rsid w:val="009E5793"/>
    <w:rsid w:val="009E5796"/>
    <w:rsid w:val="009F1122"/>
    <w:rsid w:val="009F17AB"/>
    <w:rsid w:val="00A02E58"/>
    <w:rsid w:val="00A07B5E"/>
    <w:rsid w:val="00A07BF3"/>
    <w:rsid w:val="00A11633"/>
    <w:rsid w:val="00A11F3B"/>
    <w:rsid w:val="00A150CD"/>
    <w:rsid w:val="00A21F7A"/>
    <w:rsid w:val="00A262E4"/>
    <w:rsid w:val="00A53A83"/>
    <w:rsid w:val="00A6505E"/>
    <w:rsid w:val="00A753AE"/>
    <w:rsid w:val="00A94987"/>
    <w:rsid w:val="00A97789"/>
    <w:rsid w:val="00AA6CAB"/>
    <w:rsid w:val="00AA7339"/>
    <w:rsid w:val="00AB4E03"/>
    <w:rsid w:val="00AB5245"/>
    <w:rsid w:val="00AC0125"/>
    <w:rsid w:val="00AC112B"/>
    <w:rsid w:val="00AC3B5C"/>
    <w:rsid w:val="00AC74B0"/>
    <w:rsid w:val="00AE13F3"/>
    <w:rsid w:val="00AE5A4B"/>
    <w:rsid w:val="00AF3206"/>
    <w:rsid w:val="00B03A26"/>
    <w:rsid w:val="00B16089"/>
    <w:rsid w:val="00B25C5A"/>
    <w:rsid w:val="00B419D7"/>
    <w:rsid w:val="00B44665"/>
    <w:rsid w:val="00B9297A"/>
    <w:rsid w:val="00BA6C78"/>
    <w:rsid w:val="00BB08AF"/>
    <w:rsid w:val="00BB29BB"/>
    <w:rsid w:val="00BC09C0"/>
    <w:rsid w:val="00BC758E"/>
    <w:rsid w:val="00BD662D"/>
    <w:rsid w:val="00BE2BC8"/>
    <w:rsid w:val="00BE5629"/>
    <w:rsid w:val="00BE69F0"/>
    <w:rsid w:val="00BF09CC"/>
    <w:rsid w:val="00BF30DD"/>
    <w:rsid w:val="00C05273"/>
    <w:rsid w:val="00C06E3E"/>
    <w:rsid w:val="00C1062E"/>
    <w:rsid w:val="00C22804"/>
    <w:rsid w:val="00C32648"/>
    <w:rsid w:val="00C371C5"/>
    <w:rsid w:val="00C4161A"/>
    <w:rsid w:val="00C601A6"/>
    <w:rsid w:val="00C663BB"/>
    <w:rsid w:val="00C67725"/>
    <w:rsid w:val="00C8211F"/>
    <w:rsid w:val="00C82172"/>
    <w:rsid w:val="00C867B5"/>
    <w:rsid w:val="00C87FD5"/>
    <w:rsid w:val="00CC4F3C"/>
    <w:rsid w:val="00CC6AE8"/>
    <w:rsid w:val="00CD1421"/>
    <w:rsid w:val="00CD401E"/>
    <w:rsid w:val="00CF2572"/>
    <w:rsid w:val="00CF4F77"/>
    <w:rsid w:val="00D04247"/>
    <w:rsid w:val="00D106A0"/>
    <w:rsid w:val="00D12908"/>
    <w:rsid w:val="00D204A0"/>
    <w:rsid w:val="00D207E4"/>
    <w:rsid w:val="00D23B03"/>
    <w:rsid w:val="00D2656F"/>
    <w:rsid w:val="00D2733E"/>
    <w:rsid w:val="00D34AC0"/>
    <w:rsid w:val="00D405B3"/>
    <w:rsid w:val="00D424B5"/>
    <w:rsid w:val="00D548A5"/>
    <w:rsid w:val="00D562CA"/>
    <w:rsid w:val="00D729C0"/>
    <w:rsid w:val="00D95957"/>
    <w:rsid w:val="00DA2F35"/>
    <w:rsid w:val="00DE6036"/>
    <w:rsid w:val="00DF21E0"/>
    <w:rsid w:val="00DF35F8"/>
    <w:rsid w:val="00DF7B18"/>
    <w:rsid w:val="00E1007E"/>
    <w:rsid w:val="00E15EFF"/>
    <w:rsid w:val="00E17A7C"/>
    <w:rsid w:val="00E331A6"/>
    <w:rsid w:val="00E51F9B"/>
    <w:rsid w:val="00E646C4"/>
    <w:rsid w:val="00E85F36"/>
    <w:rsid w:val="00EC4378"/>
    <w:rsid w:val="00EC5790"/>
    <w:rsid w:val="00EE0A0C"/>
    <w:rsid w:val="00F067F4"/>
    <w:rsid w:val="00F12706"/>
    <w:rsid w:val="00F135A6"/>
    <w:rsid w:val="00F429A2"/>
    <w:rsid w:val="00F4704C"/>
    <w:rsid w:val="00F562EA"/>
    <w:rsid w:val="00F63335"/>
    <w:rsid w:val="00F6383B"/>
    <w:rsid w:val="00F7525D"/>
    <w:rsid w:val="00F752A7"/>
    <w:rsid w:val="00F82C45"/>
    <w:rsid w:val="00F852B4"/>
    <w:rsid w:val="00F87DEC"/>
    <w:rsid w:val="00F93F59"/>
    <w:rsid w:val="00FA00F5"/>
    <w:rsid w:val="00FA06AB"/>
    <w:rsid w:val="00FB663C"/>
    <w:rsid w:val="00FD177C"/>
    <w:rsid w:val="00FD6ECB"/>
    <w:rsid w:val="00FD7BFF"/>
    <w:rsid w:val="00F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9C841"/>
  <w15:docId w15:val="{2AC449B1-7538-4B8C-8D7A-29F465E9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C2E8C4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8C73D0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C73D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C73D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2878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D28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C2E8C4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8C73D0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C2E8C4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C2E8C4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C2E8C4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C2E8C4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8C73D0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left" w:pos="270"/>
      </w:tabs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8C73D0" w:themeColor="accent1" w:shadow="1"/>
        <w:left w:val="single" w:sz="2" w:space="10" w:color="8C73D0" w:themeColor="accent1" w:shadow="1"/>
        <w:bottom w:val="single" w:sz="2" w:space="10" w:color="8C73D0" w:themeColor="accent1" w:shadow="1"/>
        <w:right w:val="single" w:sz="2" w:space="10" w:color="8C73D0" w:themeColor="accent1" w:shadow="1"/>
      </w:pBdr>
      <w:ind w:left="1152" w:right="1152"/>
    </w:pPr>
    <w:rPr>
      <w:i/>
      <w:iCs/>
      <w:color w:val="8C73D0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8C73D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8C73D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8C73D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3D2878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3D28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8C73D0" w:themeColor="accent1"/>
      </w:pBdr>
      <w:spacing w:before="200" w:after="280"/>
      <w:ind w:left="936" w:right="936"/>
    </w:pPr>
    <w:rPr>
      <w:b/>
      <w:bCs/>
      <w:i/>
      <w:iCs/>
      <w:color w:val="8C73D0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8C73D0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8C73D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8C73D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5C3CB4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E99EF199E7DD4C9353E3AF3C929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074E4-A3C7-7340-B69F-00B92F4BD450}"/>
      </w:docPartPr>
      <w:docPartBody>
        <w:p w:rsidR="00575CE0" w:rsidRDefault="00575CE0">
          <w:pPr>
            <w:pStyle w:val="BAE99EF199E7DD4C9353E3AF3C92901E"/>
          </w:pPr>
          <w:r>
            <w:t>Lorem ipsum dolor</w:t>
          </w:r>
        </w:p>
      </w:docPartBody>
    </w:docPart>
    <w:docPart>
      <w:docPartPr>
        <w:name w:val="CB215E94939B9D40AC5B4EEC2F0EE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1A099-4C3E-D941-A386-C3CD18B6BD45}"/>
      </w:docPartPr>
      <w:docPartBody>
        <w:p w:rsidR="0036217F" w:rsidRDefault="00575CE0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36217F" w:rsidRDefault="00575CE0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575CE0" w:rsidRDefault="00575CE0">
          <w:pPr>
            <w:pStyle w:val="CB215E94939B9D40AC5B4EEC2F0EEDA5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B3C0ED2073AEEB4A88FDBAE1191A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F22C-AB18-C146-9507-EF5D21D68D0C}"/>
      </w:docPartPr>
      <w:docPartBody>
        <w:p w:rsidR="00575CE0" w:rsidRDefault="00575CE0">
          <w:pPr>
            <w:pStyle w:val="B3C0ED2073AEEB4A88FDBAE1191A2FF4"/>
          </w:pPr>
          <w:r>
            <w:t>Aliquam dapibus.</w:t>
          </w:r>
        </w:p>
      </w:docPartBody>
    </w:docPart>
    <w:docPart>
      <w:docPartPr>
        <w:name w:val="DCBF35F8F0017B4086E4D3316993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B371-4A6F-9741-B4DE-34431FDCBAC0}"/>
      </w:docPartPr>
      <w:docPartBody>
        <w:p w:rsidR="00575CE0" w:rsidRDefault="00575CE0">
          <w:pPr>
            <w:pStyle w:val="DCBF35F8F0017B4086E4D331699367C3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CE0"/>
    <w:rsid w:val="0000784F"/>
    <w:rsid w:val="001C3605"/>
    <w:rsid w:val="00207153"/>
    <w:rsid w:val="00340CBB"/>
    <w:rsid w:val="0036217F"/>
    <w:rsid w:val="00575CE0"/>
    <w:rsid w:val="009923FB"/>
    <w:rsid w:val="00AC0C1A"/>
    <w:rsid w:val="00B371EF"/>
    <w:rsid w:val="00B6533F"/>
    <w:rsid w:val="00C5320F"/>
    <w:rsid w:val="00CC6F11"/>
    <w:rsid w:val="00E9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0955F81B78107845B4B84ECD34FBB728">
    <w:name w:val="0955F81B78107845B4B84ECD34FBB728"/>
  </w:style>
  <w:style w:type="paragraph" w:customStyle="1" w:styleId="BAE99EF199E7DD4C9353E3AF3C92901E">
    <w:name w:val="BAE99EF199E7DD4C9353E3AF3C92901E"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CB215E94939B9D40AC5B4EEC2F0EEDA5">
    <w:name w:val="CB215E94939B9D40AC5B4EEC2F0EEDA5"/>
  </w:style>
  <w:style w:type="paragraph" w:customStyle="1" w:styleId="E6ADDFC6840D6A46A7B5486CB5A32079">
    <w:name w:val="E6ADDFC6840D6A46A7B5486CB5A32079"/>
  </w:style>
  <w:style w:type="paragraph" w:customStyle="1" w:styleId="20101B50D302C744A9DD1B7337B9F0AD">
    <w:name w:val="20101B50D302C744A9DD1B7337B9F0AD"/>
  </w:style>
  <w:style w:type="paragraph" w:customStyle="1" w:styleId="B3C0ED2073AEEB4A88FDBAE1191A2FF4">
    <w:name w:val="B3C0ED2073AEEB4A88FDBAE1191A2FF4"/>
  </w:style>
  <w:style w:type="paragraph" w:customStyle="1" w:styleId="DCBF35F8F0017B4086E4D331699367C3">
    <w:name w:val="DCBF35F8F0017B4086E4D331699367C3"/>
  </w:style>
  <w:style w:type="paragraph" w:customStyle="1" w:styleId="C6F54418E489AD46AFA9135B944C50D2">
    <w:name w:val="C6F54418E489AD46AFA9135B944C50D2"/>
  </w:style>
  <w:style w:type="paragraph" w:customStyle="1" w:styleId="1995C1C46C706248872C88A8AD2741F4">
    <w:name w:val="1995C1C46C706248872C88A8AD2741F4"/>
  </w:style>
  <w:style w:type="paragraph" w:customStyle="1" w:styleId="5EB9CEDB2739914A8DDE62C7E1D8E361">
    <w:name w:val="5EB9CEDB2739914A8DDE62C7E1D8E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Infusion">
      <a:dk1>
        <a:sysClr val="windowText" lastClr="000000"/>
      </a:dk1>
      <a:lt1>
        <a:sysClr val="window" lastClr="FFFFFF"/>
      </a:lt1>
      <a:dk2>
        <a:srgbClr val="2F1F58"/>
      </a:dk2>
      <a:lt2>
        <a:srgbClr val="B7A9E0"/>
      </a:lt2>
      <a:accent1>
        <a:srgbClr val="8C73D0"/>
      </a:accent1>
      <a:accent2>
        <a:srgbClr val="C2E8C4"/>
      </a:accent2>
      <a:accent3>
        <a:srgbClr val="C5A6E8"/>
      </a:accent3>
      <a:accent4>
        <a:srgbClr val="B45EC7"/>
      </a:accent4>
      <a:accent5>
        <a:srgbClr val="9FDAFB"/>
      </a:accent5>
      <a:accent6>
        <a:srgbClr val="95C5B0"/>
      </a:accent6>
      <a:hlink>
        <a:srgbClr val="744AE0"/>
      </a:hlink>
      <a:folHlink>
        <a:srgbClr val="8D8AD1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Lee</dc:creator>
  <cp:keywords/>
  <dc:description/>
  <cp:lastModifiedBy>cmg</cp:lastModifiedBy>
  <cp:revision>2</cp:revision>
  <cp:lastPrinted>2016-10-10T04:15:00Z</cp:lastPrinted>
  <dcterms:created xsi:type="dcterms:W3CDTF">2017-11-28T21:05:00Z</dcterms:created>
  <dcterms:modified xsi:type="dcterms:W3CDTF">2017-11-28T21:05:00Z</dcterms:modified>
  <cp:category/>
</cp:coreProperties>
</file>