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25" w:rsidRPr="00F065FF" w:rsidRDefault="00016E77" w:rsidP="00DB1D73">
      <w:pPr>
        <w:jc w:val="center"/>
        <w:rPr>
          <w:rFonts w:ascii="Arial" w:hAnsi="Arial" w:cs="Arial"/>
          <w:b/>
          <w:smallCaps/>
          <w:sz w:val="28"/>
          <w:szCs w:val="28"/>
        </w:rPr>
      </w:pPr>
      <w:r w:rsidRPr="00F065FF">
        <w:rPr>
          <w:rFonts w:ascii="Arial" w:hAnsi="Arial" w:cs="Arial"/>
          <w:b/>
          <w:smallCaps/>
          <w:sz w:val="28"/>
          <w:szCs w:val="28"/>
        </w:rPr>
        <w:t>Trin</w:t>
      </w:r>
      <w:r w:rsidR="005154C2" w:rsidRPr="00F065FF">
        <w:rPr>
          <w:rFonts w:ascii="Arial" w:hAnsi="Arial" w:cs="Arial"/>
          <w:b/>
          <w:smallCaps/>
          <w:sz w:val="28"/>
          <w:szCs w:val="28"/>
        </w:rPr>
        <w:t>h Nguyen</w:t>
      </w:r>
    </w:p>
    <w:p w:rsidR="00CE7173" w:rsidRPr="00F065FF" w:rsidRDefault="00CE7173" w:rsidP="00DB1D73">
      <w:pPr>
        <w:spacing w:line="120" w:lineRule="auto"/>
        <w:rPr>
          <w:rFonts w:ascii="Arial" w:hAnsi="Arial" w:cs="Arial"/>
        </w:rPr>
      </w:pPr>
    </w:p>
    <w:p w:rsidR="00CE7173" w:rsidRPr="003005E7" w:rsidRDefault="00DB1D73" w:rsidP="00DB1D73">
      <w:pPr>
        <w:jc w:val="center"/>
        <w:rPr>
          <w:rFonts w:ascii="Arial" w:hAnsi="Arial" w:cs="Arial"/>
          <w:color w:val="000000"/>
          <w:sz w:val="18"/>
          <w:szCs w:val="18"/>
        </w:rPr>
      </w:pPr>
      <w:r w:rsidRPr="003005E7">
        <w:rPr>
          <w:rFonts w:ascii="Arial" w:hAnsi="Arial" w:cs="Arial"/>
          <w:color w:val="000000"/>
          <w:sz w:val="18"/>
          <w:szCs w:val="18"/>
        </w:rPr>
        <w:t xml:space="preserve">2420 Lady of the Lake Boulevard | </w:t>
      </w:r>
      <w:r w:rsidR="00CE7173" w:rsidRPr="003005E7">
        <w:rPr>
          <w:rFonts w:ascii="Arial" w:hAnsi="Arial" w:cs="Arial"/>
          <w:color w:val="000000"/>
          <w:sz w:val="18"/>
          <w:szCs w:val="18"/>
        </w:rPr>
        <w:t>Lewisville, T</w:t>
      </w:r>
      <w:r w:rsidRPr="003005E7">
        <w:rPr>
          <w:rFonts w:ascii="Arial" w:hAnsi="Arial" w:cs="Arial"/>
          <w:color w:val="000000"/>
          <w:sz w:val="18"/>
          <w:szCs w:val="18"/>
        </w:rPr>
        <w:t>exas</w:t>
      </w:r>
      <w:r w:rsidR="00CE7173" w:rsidRPr="003005E7">
        <w:rPr>
          <w:rFonts w:ascii="Arial" w:hAnsi="Arial" w:cs="Arial"/>
          <w:color w:val="000000"/>
          <w:sz w:val="18"/>
          <w:szCs w:val="18"/>
        </w:rPr>
        <w:t xml:space="preserve"> 75056</w:t>
      </w:r>
    </w:p>
    <w:p w:rsidR="00CE7173" w:rsidRPr="003005E7" w:rsidRDefault="00DB1D73" w:rsidP="00DB1D73">
      <w:pPr>
        <w:jc w:val="center"/>
        <w:rPr>
          <w:rFonts w:ascii="Arial" w:hAnsi="Arial" w:cs="Arial"/>
          <w:color w:val="000000"/>
          <w:sz w:val="18"/>
          <w:szCs w:val="18"/>
        </w:rPr>
      </w:pPr>
      <w:r w:rsidRPr="003005E7">
        <w:rPr>
          <w:rFonts w:ascii="Arial" w:hAnsi="Arial" w:cs="Arial"/>
          <w:color w:val="000000"/>
          <w:sz w:val="18"/>
          <w:szCs w:val="18"/>
        </w:rPr>
        <w:t>Home: 972-</w:t>
      </w:r>
      <w:r w:rsidR="00DA2D7C" w:rsidRPr="003005E7">
        <w:rPr>
          <w:rFonts w:ascii="Arial" w:hAnsi="Arial" w:cs="Arial"/>
          <w:color w:val="000000"/>
          <w:sz w:val="18"/>
          <w:szCs w:val="18"/>
        </w:rPr>
        <w:t>395</w:t>
      </w:r>
      <w:r w:rsidRPr="003005E7">
        <w:rPr>
          <w:rFonts w:ascii="Arial" w:hAnsi="Arial" w:cs="Arial"/>
          <w:color w:val="000000"/>
          <w:sz w:val="18"/>
          <w:szCs w:val="18"/>
        </w:rPr>
        <w:t>-</w:t>
      </w:r>
      <w:r w:rsidR="00DA2D7C" w:rsidRPr="003005E7">
        <w:rPr>
          <w:rFonts w:ascii="Arial" w:hAnsi="Arial" w:cs="Arial"/>
          <w:color w:val="000000"/>
          <w:sz w:val="18"/>
          <w:szCs w:val="18"/>
        </w:rPr>
        <w:t>7352</w:t>
      </w:r>
      <w:r w:rsidRPr="003005E7">
        <w:rPr>
          <w:rFonts w:ascii="Arial" w:hAnsi="Arial" w:cs="Arial"/>
          <w:color w:val="000000"/>
          <w:sz w:val="18"/>
          <w:szCs w:val="18"/>
        </w:rPr>
        <w:t xml:space="preserve"> | </w:t>
      </w:r>
      <w:r w:rsidR="00CE7173" w:rsidRPr="003005E7">
        <w:rPr>
          <w:rFonts w:ascii="Arial" w:hAnsi="Arial" w:cs="Arial"/>
          <w:color w:val="000000"/>
          <w:sz w:val="18"/>
          <w:szCs w:val="18"/>
        </w:rPr>
        <w:t xml:space="preserve">Cell: </w:t>
      </w:r>
      <w:r w:rsidR="001D7CEE" w:rsidRPr="003005E7">
        <w:rPr>
          <w:rFonts w:ascii="Arial" w:hAnsi="Arial" w:cs="Arial"/>
          <w:color w:val="000000"/>
          <w:sz w:val="18"/>
          <w:szCs w:val="18"/>
        </w:rPr>
        <w:t>816</w:t>
      </w:r>
      <w:r w:rsidRPr="003005E7">
        <w:rPr>
          <w:rFonts w:ascii="Arial" w:hAnsi="Arial" w:cs="Arial"/>
          <w:color w:val="000000"/>
          <w:sz w:val="18"/>
          <w:szCs w:val="18"/>
        </w:rPr>
        <w:t>-</w:t>
      </w:r>
      <w:r w:rsidR="001D7CEE" w:rsidRPr="003005E7">
        <w:rPr>
          <w:rFonts w:ascii="Arial" w:hAnsi="Arial" w:cs="Arial"/>
          <w:color w:val="000000"/>
          <w:sz w:val="18"/>
          <w:szCs w:val="18"/>
        </w:rPr>
        <w:t>686</w:t>
      </w:r>
      <w:r w:rsidRPr="003005E7">
        <w:rPr>
          <w:rFonts w:ascii="Arial" w:hAnsi="Arial" w:cs="Arial"/>
          <w:color w:val="000000"/>
          <w:sz w:val="18"/>
          <w:szCs w:val="18"/>
        </w:rPr>
        <w:t>-</w:t>
      </w:r>
      <w:r w:rsidR="001D7CEE" w:rsidRPr="003005E7">
        <w:rPr>
          <w:rFonts w:ascii="Arial" w:hAnsi="Arial" w:cs="Arial"/>
          <w:color w:val="000000"/>
          <w:sz w:val="18"/>
          <w:szCs w:val="18"/>
        </w:rPr>
        <w:t>771</w:t>
      </w:r>
      <w:r w:rsidR="00CE7173" w:rsidRPr="003005E7">
        <w:rPr>
          <w:rFonts w:ascii="Arial" w:hAnsi="Arial" w:cs="Arial"/>
          <w:color w:val="000000"/>
          <w:sz w:val="18"/>
          <w:szCs w:val="18"/>
        </w:rPr>
        <w:t>0</w:t>
      </w:r>
    </w:p>
    <w:p w:rsidR="00D52562" w:rsidRPr="003005E7" w:rsidRDefault="00BD2FB9" w:rsidP="00DB1D73">
      <w:pPr>
        <w:jc w:val="center"/>
        <w:rPr>
          <w:rFonts w:ascii="Arial" w:hAnsi="Arial" w:cs="Arial"/>
          <w:color w:val="000000"/>
          <w:sz w:val="18"/>
          <w:szCs w:val="18"/>
        </w:rPr>
      </w:pPr>
      <w:hyperlink r:id="rId5" w:history="1">
        <w:r w:rsidR="00DB1D73" w:rsidRPr="003005E7">
          <w:rPr>
            <w:rStyle w:val="Hyperlink"/>
            <w:rFonts w:ascii="Arial" w:hAnsi="Arial" w:cs="Arial"/>
            <w:color w:val="000000"/>
            <w:sz w:val="18"/>
            <w:szCs w:val="18"/>
            <w:u w:val="none"/>
          </w:rPr>
          <w:t>tnguye3@yahoo.com</w:t>
        </w:r>
      </w:hyperlink>
      <w:r w:rsidR="00DB1D73" w:rsidRPr="003005E7">
        <w:rPr>
          <w:rFonts w:ascii="Arial" w:hAnsi="Arial" w:cs="Arial"/>
          <w:color w:val="000000"/>
          <w:sz w:val="18"/>
          <w:szCs w:val="18"/>
        </w:rPr>
        <w:t xml:space="preserve"> | </w:t>
      </w:r>
      <w:r w:rsidR="00CE7173" w:rsidRPr="003005E7">
        <w:rPr>
          <w:rFonts w:ascii="Arial" w:hAnsi="Arial" w:cs="Arial"/>
          <w:color w:val="000000"/>
          <w:sz w:val="18"/>
          <w:szCs w:val="18"/>
        </w:rPr>
        <w:t>www.linkedin.com/in/trinhnguyendallas</w:t>
      </w:r>
    </w:p>
    <w:p w:rsidR="00DB1D73" w:rsidRPr="003005E7" w:rsidRDefault="00DB1D73" w:rsidP="00DB1D73">
      <w:pPr>
        <w:pBdr>
          <w:bottom w:val="single" w:sz="12" w:space="1" w:color="auto"/>
        </w:pBdr>
        <w:spacing w:line="120" w:lineRule="auto"/>
        <w:rPr>
          <w:rFonts w:ascii="Arial" w:hAnsi="Arial" w:cs="Arial"/>
          <w:sz w:val="18"/>
          <w:szCs w:val="18"/>
        </w:rPr>
      </w:pPr>
    </w:p>
    <w:p w:rsidR="00DB1D73" w:rsidRPr="003005E7" w:rsidRDefault="00DB1D73" w:rsidP="00DB1D73">
      <w:pPr>
        <w:rPr>
          <w:rFonts w:ascii="Arial" w:hAnsi="Arial" w:cs="Arial"/>
          <w:sz w:val="18"/>
          <w:szCs w:val="18"/>
        </w:rPr>
      </w:pPr>
    </w:p>
    <w:p w:rsidR="00904B24" w:rsidRPr="003005E7" w:rsidRDefault="00904B24" w:rsidP="00904B24">
      <w:pPr>
        <w:jc w:val="center"/>
        <w:rPr>
          <w:rFonts w:ascii="Arial" w:hAnsi="Arial" w:cs="Arial"/>
          <w:b/>
          <w:smallCaps/>
          <w:sz w:val="18"/>
          <w:szCs w:val="18"/>
        </w:rPr>
      </w:pPr>
      <w:r w:rsidRPr="003005E7">
        <w:rPr>
          <w:rFonts w:ascii="Arial" w:hAnsi="Arial" w:cs="Arial"/>
          <w:b/>
          <w:smallCaps/>
          <w:sz w:val="18"/>
          <w:szCs w:val="18"/>
        </w:rPr>
        <w:t>IT Application Developer/Analyst</w:t>
      </w:r>
    </w:p>
    <w:p w:rsidR="00247022" w:rsidRPr="003005E7" w:rsidRDefault="005672A1" w:rsidP="00DB1D73">
      <w:pPr>
        <w:rPr>
          <w:rFonts w:ascii="Arial" w:hAnsi="Arial" w:cs="Arial"/>
          <w:sz w:val="18"/>
          <w:szCs w:val="18"/>
        </w:rPr>
      </w:pPr>
      <w:r w:rsidRPr="003005E7">
        <w:rPr>
          <w:rFonts w:ascii="Arial" w:hAnsi="Arial" w:cs="Arial"/>
          <w:sz w:val="18"/>
          <w:szCs w:val="18"/>
        </w:rPr>
        <w:t xml:space="preserve">IT application </w:t>
      </w:r>
      <w:r w:rsidR="00967808">
        <w:rPr>
          <w:rFonts w:ascii="Arial" w:hAnsi="Arial" w:cs="Arial"/>
          <w:sz w:val="18"/>
          <w:szCs w:val="18"/>
        </w:rPr>
        <w:t xml:space="preserve">support </w:t>
      </w:r>
      <w:r w:rsidR="00AC5182" w:rsidRPr="003005E7">
        <w:rPr>
          <w:rFonts w:ascii="Arial" w:hAnsi="Arial" w:cs="Arial"/>
          <w:sz w:val="18"/>
          <w:szCs w:val="18"/>
        </w:rPr>
        <w:t>analyst/developer</w:t>
      </w:r>
      <w:r w:rsidRPr="003005E7">
        <w:rPr>
          <w:rFonts w:ascii="Arial" w:hAnsi="Arial" w:cs="Arial"/>
          <w:sz w:val="18"/>
          <w:szCs w:val="18"/>
        </w:rPr>
        <w:t xml:space="preserve"> with expertise in full life cycle systems development in the telecommunications, financial services, manufacturing, and retail industries.  Experience in </w:t>
      </w:r>
      <w:r w:rsidR="006346E4" w:rsidRPr="003005E7">
        <w:rPr>
          <w:rFonts w:ascii="Arial" w:hAnsi="Arial" w:cs="Arial"/>
          <w:sz w:val="18"/>
          <w:szCs w:val="18"/>
        </w:rPr>
        <w:t xml:space="preserve">24x7 </w:t>
      </w:r>
      <w:r w:rsidR="005733FC" w:rsidRPr="003005E7">
        <w:rPr>
          <w:rFonts w:ascii="Arial" w:hAnsi="Arial" w:cs="Arial"/>
          <w:sz w:val="18"/>
          <w:szCs w:val="18"/>
        </w:rPr>
        <w:t xml:space="preserve">production application support, </w:t>
      </w:r>
      <w:r w:rsidRPr="003005E7">
        <w:rPr>
          <w:rFonts w:ascii="Arial" w:hAnsi="Arial" w:cs="Arial"/>
          <w:sz w:val="18"/>
          <w:szCs w:val="18"/>
        </w:rPr>
        <w:t xml:space="preserve">code development, regression testing, integration testing, </w:t>
      </w:r>
      <w:r w:rsidR="006346E4" w:rsidRPr="003005E7">
        <w:rPr>
          <w:rFonts w:ascii="Arial" w:hAnsi="Arial" w:cs="Arial"/>
          <w:sz w:val="18"/>
          <w:szCs w:val="18"/>
        </w:rPr>
        <w:t xml:space="preserve">and </w:t>
      </w:r>
      <w:r w:rsidRPr="003005E7">
        <w:rPr>
          <w:rFonts w:ascii="Arial" w:hAnsi="Arial" w:cs="Arial"/>
          <w:sz w:val="18"/>
          <w:szCs w:val="18"/>
        </w:rPr>
        <w:t>system testing in both midrange and mainframe environments.</w:t>
      </w:r>
    </w:p>
    <w:p w:rsidR="005672A1" w:rsidRPr="003005E7" w:rsidRDefault="005672A1" w:rsidP="00DB1D73">
      <w:pPr>
        <w:rPr>
          <w:rFonts w:ascii="Arial" w:hAnsi="Arial" w:cs="Arial"/>
          <w:sz w:val="18"/>
          <w:szCs w:val="18"/>
        </w:rPr>
      </w:pPr>
    </w:p>
    <w:p w:rsidR="00247022" w:rsidRPr="003005E7" w:rsidRDefault="00247022" w:rsidP="00247022">
      <w:pPr>
        <w:jc w:val="center"/>
        <w:rPr>
          <w:rFonts w:ascii="Arial" w:hAnsi="Arial" w:cs="Arial"/>
          <w:b/>
          <w:smallCaps/>
          <w:sz w:val="18"/>
          <w:szCs w:val="18"/>
        </w:rPr>
      </w:pPr>
      <w:r w:rsidRPr="003005E7">
        <w:rPr>
          <w:rFonts w:ascii="Arial" w:hAnsi="Arial" w:cs="Arial"/>
          <w:b/>
          <w:smallCaps/>
          <w:sz w:val="18"/>
          <w:szCs w:val="18"/>
        </w:rPr>
        <w:t>Technical Skills</w:t>
      </w:r>
    </w:p>
    <w:tbl>
      <w:tblPr>
        <w:tblW w:w="0" w:type="auto"/>
        <w:tblLook w:val="04A0"/>
      </w:tblPr>
      <w:tblGrid>
        <w:gridCol w:w="2898"/>
        <w:gridCol w:w="7254"/>
      </w:tblGrid>
      <w:tr w:rsidR="00247022" w:rsidRPr="003005E7" w:rsidTr="00904B24">
        <w:tc>
          <w:tcPr>
            <w:tcW w:w="2898" w:type="dxa"/>
          </w:tcPr>
          <w:p w:rsidR="00247022" w:rsidRPr="003005E7" w:rsidRDefault="00247022" w:rsidP="00904B24">
            <w:pPr>
              <w:rPr>
                <w:rFonts w:ascii="Arial" w:hAnsi="Arial" w:cs="Arial"/>
                <w:b/>
                <w:sz w:val="18"/>
                <w:szCs w:val="18"/>
              </w:rPr>
            </w:pPr>
            <w:r w:rsidRPr="003005E7">
              <w:rPr>
                <w:rFonts w:ascii="Arial" w:hAnsi="Arial" w:cs="Arial"/>
                <w:b/>
                <w:sz w:val="18"/>
                <w:szCs w:val="18"/>
              </w:rPr>
              <w:t>Programming Languages:</w:t>
            </w:r>
          </w:p>
        </w:tc>
        <w:tc>
          <w:tcPr>
            <w:tcW w:w="7254" w:type="dxa"/>
          </w:tcPr>
          <w:p w:rsidR="00247022" w:rsidRPr="003005E7" w:rsidRDefault="00247022" w:rsidP="00E6544D">
            <w:pPr>
              <w:rPr>
                <w:rFonts w:ascii="Arial" w:hAnsi="Arial" w:cs="Arial"/>
                <w:sz w:val="18"/>
                <w:szCs w:val="18"/>
              </w:rPr>
            </w:pPr>
            <w:r w:rsidRPr="003005E7">
              <w:rPr>
                <w:rFonts w:ascii="Arial" w:hAnsi="Arial" w:cs="Arial"/>
                <w:sz w:val="18"/>
                <w:szCs w:val="18"/>
              </w:rPr>
              <w:t xml:space="preserve">ORACLE PL/SQL, ORACLE SQL/SQLPLUS, UNIX, KORN Shell, COBOL, COBOL II, </w:t>
            </w:r>
            <w:r w:rsidR="00E17841">
              <w:rPr>
                <w:rFonts w:ascii="Arial" w:hAnsi="Arial" w:cs="Arial"/>
                <w:sz w:val="18"/>
                <w:szCs w:val="18"/>
              </w:rPr>
              <w:t xml:space="preserve">PL/1, </w:t>
            </w:r>
            <w:r w:rsidRPr="003005E7">
              <w:rPr>
                <w:rFonts w:ascii="Arial" w:hAnsi="Arial" w:cs="Arial"/>
                <w:sz w:val="18"/>
                <w:szCs w:val="18"/>
              </w:rPr>
              <w:t>CICS, DB2, MARK IV, EASYTRIEVE, EASYTRIEVE PLUS, REXX, MVS JCL and Utilities, IMS DB/DC, IMS MFS, JAVA, HTML, XML</w:t>
            </w:r>
            <w:r w:rsidR="00046C64">
              <w:rPr>
                <w:rFonts w:ascii="Arial" w:hAnsi="Arial" w:cs="Arial"/>
                <w:sz w:val="18"/>
                <w:szCs w:val="18"/>
              </w:rPr>
              <w:t xml:space="preserve">, </w:t>
            </w:r>
            <w:r w:rsidR="00E6544D">
              <w:rPr>
                <w:rFonts w:ascii="Arial" w:hAnsi="Arial" w:cs="Arial"/>
                <w:sz w:val="18"/>
                <w:szCs w:val="18"/>
              </w:rPr>
              <w:t>Transact-</w:t>
            </w:r>
            <w:r w:rsidR="00046C64">
              <w:rPr>
                <w:rFonts w:ascii="Arial" w:hAnsi="Arial" w:cs="Arial"/>
                <w:sz w:val="18"/>
                <w:szCs w:val="18"/>
              </w:rPr>
              <w:t>SQL</w:t>
            </w:r>
          </w:p>
        </w:tc>
      </w:tr>
      <w:tr w:rsidR="00247022" w:rsidRPr="003005E7" w:rsidTr="00904B24">
        <w:tc>
          <w:tcPr>
            <w:tcW w:w="2898" w:type="dxa"/>
          </w:tcPr>
          <w:p w:rsidR="00247022" w:rsidRPr="003005E7" w:rsidRDefault="00247022" w:rsidP="00904B24">
            <w:pPr>
              <w:rPr>
                <w:rFonts w:ascii="Arial" w:hAnsi="Arial" w:cs="Arial"/>
                <w:b/>
                <w:sz w:val="18"/>
                <w:szCs w:val="18"/>
              </w:rPr>
            </w:pPr>
            <w:r w:rsidRPr="003005E7">
              <w:rPr>
                <w:rFonts w:ascii="Arial" w:hAnsi="Arial" w:cs="Arial"/>
                <w:b/>
                <w:sz w:val="18"/>
                <w:szCs w:val="18"/>
              </w:rPr>
              <w:t>Programming Environment:</w:t>
            </w:r>
          </w:p>
        </w:tc>
        <w:tc>
          <w:tcPr>
            <w:tcW w:w="7254" w:type="dxa"/>
          </w:tcPr>
          <w:p w:rsidR="00247022" w:rsidRPr="003005E7" w:rsidRDefault="00247022" w:rsidP="00904B24">
            <w:pPr>
              <w:rPr>
                <w:rFonts w:ascii="Arial" w:hAnsi="Arial" w:cs="Arial"/>
                <w:sz w:val="18"/>
                <w:szCs w:val="18"/>
              </w:rPr>
            </w:pPr>
            <w:r w:rsidRPr="003005E7">
              <w:rPr>
                <w:rFonts w:ascii="Arial" w:hAnsi="Arial" w:cs="Arial"/>
                <w:sz w:val="18"/>
                <w:szCs w:val="18"/>
              </w:rPr>
              <w:t>MVS/XA, TSO/ISPF, ISPF/PDF, VSAM, CICS</w:t>
            </w:r>
          </w:p>
        </w:tc>
      </w:tr>
      <w:tr w:rsidR="00247022" w:rsidRPr="003005E7" w:rsidTr="00904B24">
        <w:tc>
          <w:tcPr>
            <w:tcW w:w="2898" w:type="dxa"/>
          </w:tcPr>
          <w:p w:rsidR="00247022" w:rsidRPr="003005E7" w:rsidRDefault="00247022" w:rsidP="00904B24">
            <w:pPr>
              <w:rPr>
                <w:rFonts w:ascii="Arial" w:hAnsi="Arial" w:cs="Arial"/>
                <w:b/>
                <w:sz w:val="18"/>
                <w:szCs w:val="18"/>
              </w:rPr>
            </w:pPr>
            <w:r w:rsidRPr="003005E7">
              <w:rPr>
                <w:rFonts w:ascii="Arial" w:hAnsi="Arial" w:cs="Arial"/>
                <w:b/>
                <w:sz w:val="18"/>
                <w:szCs w:val="18"/>
              </w:rPr>
              <w:t>Operating Systems:</w:t>
            </w:r>
          </w:p>
        </w:tc>
        <w:tc>
          <w:tcPr>
            <w:tcW w:w="7254" w:type="dxa"/>
          </w:tcPr>
          <w:p w:rsidR="00247022" w:rsidRPr="003005E7" w:rsidRDefault="00247022" w:rsidP="000E3712">
            <w:pPr>
              <w:rPr>
                <w:rFonts w:ascii="Arial" w:hAnsi="Arial" w:cs="Arial"/>
                <w:sz w:val="18"/>
                <w:szCs w:val="18"/>
              </w:rPr>
            </w:pPr>
            <w:r w:rsidRPr="003005E7">
              <w:rPr>
                <w:rFonts w:ascii="Arial" w:hAnsi="Arial" w:cs="Arial"/>
                <w:sz w:val="18"/>
                <w:szCs w:val="18"/>
              </w:rPr>
              <w:t xml:space="preserve">UNIX Solaris 2.8, 2.9, and 5.9, UNIX AIX 5.2, Windows 2000, 98, 95, XP, </w:t>
            </w:r>
            <w:r w:rsidR="008A2EC3">
              <w:rPr>
                <w:rFonts w:ascii="Arial" w:hAnsi="Arial" w:cs="Arial"/>
                <w:sz w:val="18"/>
                <w:szCs w:val="18"/>
              </w:rPr>
              <w:t xml:space="preserve">Vista, </w:t>
            </w:r>
            <w:r w:rsidRPr="003005E7">
              <w:rPr>
                <w:rFonts w:ascii="Arial" w:hAnsi="Arial" w:cs="Arial"/>
                <w:sz w:val="18"/>
                <w:szCs w:val="18"/>
              </w:rPr>
              <w:t>and Windows NT 4.0 Workstation/Server, IBM MVS, IBM OS/390</w:t>
            </w:r>
            <w:r w:rsidR="000B7226">
              <w:rPr>
                <w:rFonts w:ascii="Arial" w:hAnsi="Arial" w:cs="Arial"/>
                <w:sz w:val="18"/>
                <w:szCs w:val="18"/>
              </w:rPr>
              <w:t xml:space="preserve">, </w:t>
            </w:r>
            <w:r w:rsidR="000E3712">
              <w:rPr>
                <w:rFonts w:ascii="Arial" w:hAnsi="Arial" w:cs="Arial"/>
                <w:sz w:val="18"/>
                <w:szCs w:val="18"/>
              </w:rPr>
              <w:t>Windows Server 2003 Enterprise, Windows Server 2008 Enterprise</w:t>
            </w:r>
          </w:p>
        </w:tc>
      </w:tr>
      <w:tr w:rsidR="00247022" w:rsidRPr="003005E7" w:rsidTr="00904B24">
        <w:tc>
          <w:tcPr>
            <w:tcW w:w="2898" w:type="dxa"/>
          </w:tcPr>
          <w:p w:rsidR="00247022" w:rsidRPr="003005E7" w:rsidRDefault="00247022" w:rsidP="00904B24">
            <w:pPr>
              <w:rPr>
                <w:rFonts w:ascii="Arial" w:hAnsi="Arial" w:cs="Arial"/>
                <w:b/>
                <w:sz w:val="18"/>
                <w:szCs w:val="18"/>
              </w:rPr>
            </w:pPr>
            <w:r w:rsidRPr="003005E7">
              <w:rPr>
                <w:rFonts w:ascii="Arial" w:hAnsi="Arial" w:cs="Arial"/>
                <w:b/>
                <w:sz w:val="18"/>
                <w:szCs w:val="18"/>
              </w:rPr>
              <w:t>Databases:</w:t>
            </w:r>
          </w:p>
        </w:tc>
        <w:tc>
          <w:tcPr>
            <w:tcW w:w="7254" w:type="dxa"/>
          </w:tcPr>
          <w:p w:rsidR="00247022" w:rsidRPr="003005E7" w:rsidRDefault="00247022" w:rsidP="00904B24">
            <w:pPr>
              <w:rPr>
                <w:rFonts w:ascii="Arial" w:hAnsi="Arial" w:cs="Arial"/>
                <w:sz w:val="18"/>
                <w:szCs w:val="18"/>
              </w:rPr>
            </w:pPr>
            <w:r w:rsidRPr="003005E7">
              <w:rPr>
                <w:rFonts w:ascii="Arial" w:hAnsi="Arial" w:cs="Arial"/>
                <w:sz w:val="18"/>
                <w:szCs w:val="18"/>
              </w:rPr>
              <w:t>ORACLE 8i, 9i, and 10g, IMS, DB2</w:t>
            </w:r>
            <w:r w:rsidR="000E3712">
              <w:rPr>
                <w:rFonts w:ascii="Arial" w:hAnsi="Arial" w:cs="Arial"/>
                <w:sz w:val="18"/>
                <w:szCs w:val="18"/>
              </w:rPr>
              <w:t>, SQL Server Database</w:t>
            </w:r>
          </w:p>
        </w:tc>
      </w:tr>
      <w:tr w:rsidR="00247022" w:rsidRPr="003005E7" w:rsidTr="00904B24">
        <w:tc>
          <w:tcPr>
            <w:tcW w:w="2898" w:type="dxa"/>
          </w:tcPr>
          <w:p w:rsidR="00247022" w:rsidRPr="003005E7" w:rsidRDefault="00247022" w:rsidP="00904B24">
            <w:pPr>
              <w:rPr>
                <w:rFonts w:ascii="Arial" w:hAnsi="Arial" w:cs="Arial"/>
                <w:b/>
                <w:sz w:val="18"/>
                <w:szCs w:val="18"/>
              </w:rPr>
            </w:pPr>
            <w:r w:rsidRPr="003005E7">
              <w:rPr>
                <w:rFonts w:ascii="Arial" w:hAnsi="Arial" w:cs="Arial"/>
                <w:b/>
                <w:sz w:val="18"/>
                <w:szCs w:val="18"/>
              </w:rPr>
              <w:t>Servers:</w:t>
            </w:r>
          </w:p>
        </w:tc>
        <w:tc>
          <w:tcPr>
            <w:tcW w:w="7254" w:type="dxa"/>
          </w:tcPr>
          <w:p w:rsidR="00247022" w:rsidRPr="003005E7" w:rsidRDefault="00247022" w:rsidP="00904B24">
            <w:pPr>
              <w:rPr>
                <w:rFonts w:ascii="Arial" w:hAnsi="Arial" w:cs="Arial"/>
                <w:sz w:val="18"/>
                <w:szCs w:val="18"/>
              </w:rPr>
            </w:pPr>
            <w:r w:rsidRPr="003005E7">
              <w:rPr>
                <w:rFonts w:ascii="Arial" w:hAnsi="Arial" w:cs="Arial"/>
                <w:sz w:val="18"/>
                <w:szCs w:val="18"/>
              </w:rPr>
              <w:t>WebLogic 8.1 sp4, Oracle Application Server</w:t>
            </w:r>
            <w:r w:rsidR="00EF52CD">
              <w:rPr>
                <w:rFonts w:ascii="Arial" w:hAnsi="Arial" w:cs="Arial"/>
                <w:sz w:val="18"/>
                <w:szCs w:val="18"/>
              </w:rPr>
              <w:t>, Windows Server 2003 Enterprise Edition, Windows Server 2008 Enterprise without Hyper-V</w:t>
            </w:r>
          </w:p>
        </w:tc>
      </w:tr>
      <w:tr w:rsidR="00247022" w:rsidRPr="003005E7" w:rsidTr="00904B24">
        <w:tc>
          <w:tcPr>
            <w:tcW w:w="2898" w:type="dxa"/>
          </w:tcPr>
          <w:p w:rsidR="00247022" w:rsidRPr="003005E7" w:rsidRDefault="00247022" w:rsidP="00904B24">
            <w:pPr>
              <w:rPr>
                <w:rFonts w:ascii="Arial" w:hAnsi="Arial" w:cs="Arial"/>
                <w:b/>
                <w:sz w:val="18"/>
                <w:szCs w:val="18"/>
              </w:rPr>
            </w:pPr>
            <w:r w:rsidRPr="003005E7">
              <w:rPr>
                <w:rFonts w:ascii="Arial" w:hAnsi="Arial" w:cs="Arial"/>
                <w:b/>
                <w:sz w:val="18"/>
                <w:szCs w:val="18"/>
              </w:rPr>
              <w:t>Tools:</w:t>
            </w:r>
          </w:p>
        </w:tc>
        <w:tc>
          <w:tcPr>
            <w:tcW w:w="7254" w:type="dxa"/>
          </w:tcPr>
          <w:p w:rsidR="00247022" w:rsidRPr="003005E7" w:rsidRDefault="00247022" w:rsidP="00EF52CD">
            <w:pPr>
              <w:rPr>
                <w:rFonts w:ascii="Arial" w:hAnsi="Arial" w:cs="Arial"/>
                <w:sz w:val="18"/>
                <w:szCs w:val="18"/>
              </w:rPr>
            </w:pPr>
            <w:r w:rsidRPr="003005E7">
              <w:rPr>
                <w:rFonts w:ascii="Arial" w:hAnsi="Arial" w:cs="Arial"/>
                <w:sz w:val="18"/>
                <w:szCs w:val="18"/>
              </w:rPr>
              <w:t>Golden 32 Benthic Software, SQL Navigator, PL/SQL Developer, Toad, Putty, SQL Plus, XPEDITOR, F-SECURE SSH/SFTP, FILEAID, ABENDAID, XML Editor, Informatica, Notepad Editor, Control-M, Microsoft Office System (including Microsoft Word, Microsoft Excel, Microsoft Outlook, Microsoft PowerPoint, Microsoft Access, and Microsoft Visio)</w:t>
            </w:r>
            <w:r w:rsidR="000E728B" w:rsidRPr="003005E7">
              <w:rPr>
                <w:rFonts w:ascii="Arial" w:hAnsi="Arial" w:cs="Arial"/>
                <w:sz w:val="18"/>
                <w:szCs w:val="18"/>
              </w:rPr>
              <w:t>, Service Desk Ticketing, and Change Management System</w:t>
            </w:r>
            <w:r w:rsidR="000B7226">
              <w:rPr>
                <w:rFonts w:ascii="Arial" w:hAnsi="Arial" w:cs="Arial"/>
                <w:sz w:val="18"/>
                <w:szCs w:val="18"/>
              </w:rPr>
              <w:t>, Service Center, Service Manager</w:t>
            </w:r>
            <w:r w:rsidR="00EF52CD">
              <w:rPr>
                <w:rFonts w:ascii="Arial" w:hAnsi="Arial" w:cs="Arial"/>
                <w:sz w:val="18"/>
                <w:szCs w:val="18"/>
              </w:rPr>
              <w:t>, SQL Server Management Studio, SQL Server Configuration Manager</w:t>
            </w:r>
            <w:r w:rsidR="00E6544D">
              <w:rPr>
                <w:rFonts w:ascii="Arial" w:hAnsi="Arial" w:cs="Arial"/>
                <w:sz w:val="18"/>
                <w:szCs w:val="18"/>
              </w:rPr>
              <w:t>, Reporting Services Configuration</w:t>
            </w:r>
            <w:r w:rsidR="00C8687B">
              <w:rPr>
                <w:rFonts w:ascii="Arial" w:hAnsi="Arial" w:cs="Arial"/>
                <w:sz w:val="18"/>
                <w:szCs w:val="18"/>
              </w:rPr>
              <w:t xml:space="preserve"> Manager, Microsoft Visual Studio 2008</w:t>
            </w:r>
            <w:r w:rsidR="00EF52CD">
              <w:rPr>
                <w:rFonts w:ascii="Arial" w:hAnsi="Arial" w:cs="Arial"/>
                <w:sz w:val="18"/>
                <w:szCs w:val="18"/>
              </w:rPr>
              <w:t xml:space="preserve"> </w:t>
            </w:r>
          </w:p>
        </w:tc>
      </w:tr>
    </w:tbl>
    <w:p w:rsidR="00D2626E" w:rsidRPr="003005E7" w:rsidRDefault="00D2626E" w:rsidP="00DB1D73">
      <w:pPr>
        <w:rPr>
          <w:rFonts w:ascii="Arial" w:hAnsi="Arial" w:cs="Arial"/>
          <w:sz w:val="18"/>
          <w:szCs w:val="18"/>
        </w:rPr>
      </w:pPr>
    </w:p>
    <w:p w:rsidR="00EC033E" w:rsidRDefault="00DB1D73" w:rsidP="00DB1D73">
      <w:pPr>
        <w:jc w:val="center"/>
        <w:rPr>
          <w:rFonts w:ascii="Arial" w:hAnsi="Arial" w:cs="Arial"/>
          <w:b/>
          <w:smallCaps/>
          <w:sz w:val="18"/>
          <w:szCs w:val="18"/>
        </w:rPr>
      </w:pPr>
      <w:r w:rsidRPr="003005E7">
        <w:rPr>
          <w:rFonts w:ascii="Arial" w:hAnsi="Arial" w:cs="Arial"/>
          <w:b/>
          <w:smallCaps/>
          <w:sz w:val="18"/>
          <w:szCs w:val="18"/>
        </w:rPr>
        <w:t>Work Experience</w:t>
      </w:r>
    </w:p>
    <w:p w:rsidR="00903FAF" w:rsidRDefault="00903FAF" w:rsidP="00DB1D73">
      <w:pPr>
        <w:jc w:val="center"/>
        <w:rPr>
          <w:rFonts w:ascii="Arial" w:hAnsi="Arial" w:cs="Arial"/>
          <w:b/>
          <w:smallCaps/>
          <w:sz w:val="18"/>
          <w:szCs w:val="18"/>
        </w:rPr>
      </w:pPr>
    </w:p>
    <w:p w:rsidR="00903FAF" w:rsidRPr="003005E7" w:rsidRDefault="00C4096F" w:rsidP="00903FAF">
      <w:pPr>
        <w:tabs>
          <w:tab w:val="right" w:pos="9907"/>
        </w:tabs>
        <w:rPr>
          <w:rFonts w:ascii="Arial" w:hAnsi="Arial" w:cs="Arial"/>
          <w:sz w:val="18"/>
          <w:szCs w:val="18"/>
        </w:rPr>
      </w:pPr>
      <w:r>
        <w:rPr>
          <w:rFonts w:ascii="Arial" w:hAnsi="Arial" w:cs="Arial"/>
          <w:b/>
          <w:smallCaps/>
          <w:sz w:val="18"/>
          <w:szCs w:val="18"/>
        </w:rPr>
        <w:t>Hewlett-Packard</w:t>
      </w:r>
      <w:r w:rsidR="00DE5DC2">
        <w:rPr>
          <w:rFonts w:ascii="Arial" w:hAnsi="Arial" w:cs="Arial"/>
          <w:b/>
          <w:smallCaps/>
          <w:sz w:val="18"/>
          <w:szCs w:val="18"/>
        </w:rPr>
        <w:t xml:space="preserve"> Enterprise Services</w:t>
      </w:r>
      <w:r w:rsidRPr="00C4096F">
        <w:rPr>
          <w:rFonts w:ascii="Arial" w:hAnsi="Arial" w:cs="Arial"/>
          <w:smallCaps/>
          <w:sz w:val="18"/>
          <w:szCs w:val="18"/>
        </w:rPr>
        <w:t>, Plano, Texas</w:t>
      </w:r>
      <w:r w:rsidR="00903FAF" w:rsidRPr="003005E7">
        <w:rPr>
          <w:rFonts w:ascii="Arial" w:hAnsi="Arial" w:cs="Arial"/>
          <w:sz w:val="18"/>
          <w:szCs w:val="18"/>
        </w:rPr>
        <w:tab/>
      </w:r>
      <w:r w:rsidR="00903FAF">
        <w:rPr>
          <w:rFonts w:ascii="Arial" w:hAnsi="Arial" w:cs="Arial"/>
          <w:sz w:val="18"/>
          <w:szCs w:val="18"/>
        </w:rPr>
        <w:t>December</w:t>
      </w:r>
      <w:r w:rsidR="00903FAF" w:rsidRPr="003005E7">
        <w:rPr>
          <w:rFonts w:ascii="Arial" w:hAnsi="Arial" w:cs="Arial"/>
          <w:sz w:val="18"/>
          <w:szCs w:val="18"/>
        </w:rPr>
        <w:t xml:space="preserve"> 2010 </w:t>
      </w:r>
      <w:r w:rsidR="0001298D">
        <w:rPr>
          <w:rFonts w:ascii="Arial" w:hAnsi="Arial" w:cs="Arial"/>
          <w:sz w:val="18"/>
          <w:szCs w:val="18"/>
        </w:rPr>
        <w:t>–</w:t>
      </w:r>
      <w:r w:rsidR="00903FAF" w:rsidRPr="003005E7">
        <w:rPr>
          <w:rFonts w:ascii="Arial" w:hAnsi="Arial" w:cs="Arial"/>
          <w:sz w:val="18"/>
          <w:szCs w:val="18"/>
        </w:rPr>
        <w:t xml:space="preserve"> </w:t>
      </w:r>
      <w:r w:rsidR="0001298D">
        <w:rPr>
          <w:rFonts w:ascii="Arial" w:hAnsi="Arial" w:cs="Arial"/>
          <w:sz w:val="18"/>
          <w:szCs w:val="18"/>
        </w:rPr>
        <w:t>December 2011</w:t>
      </w:r>
    </w:p>
    <w:p w:rsidR="00903FAF" w:rsidRPr="003005E7" w:rsidRDefault="00903FAF" w:rsidP="00903FAF">
      <w:pPr>
        <w:tabs>
          <w:tab w:val="right" w:pos="9907"/>
        </w:tabs>
        <w:rPr>
          <w:rFonts w:ascii="Arial" w:hAnsi="Arial" w:cs="Arial"/>
          <w:sz w:val="18"/>
          <w:szCs w:val="18"/>
        </w:rPr>
      </w:pPr>
      <w:r>
        <w:rPr>
          <w:rFonts w:ascii="Arial" w:hAnsi="Arial" w:cs="Arial"/>
          <w:b/>
          <w:sz w:val="18"/>
          <w:szCs w:val="18"/>
        </w:rPr>
        <w:t>Application Support</w:t>
      </w:r>
      <w:r w:rsidR="00584532">
        <w:rPr>
          <w:rFonts w:ascii="Arial" w:hAnsi="Arial" w:cs="Arial"/>
          <w:b/>
          <w:sz w:val="18"/>
          <w:szCs w:val="18"/>
        </w:rPr>
        <w:t xml:space="preserve"> Analyst</w:t>
      </w:r>
      <w:r>
        <w:rPr>
          <w:rFonts w:ascii="Arial" w:hAnsi="Arial" w:cs="Arial"/>
          <w:b/>
          <w:sz w:val="18"/>
          <w:szCs w:val="18"/>
        </w:rPr>
        <w:t xml:space="preserve">  </w:t>
      </w:r>
    </w:p>
    <w:p w:rsidR="00903FAF" w:rsidRDefault="00900CBD" w:rsidP="00903FAF">
      <w:pPr>
        <w:rPr>
          <w:rFonts w:ascii="Arial" w:hAnsi="Arial" w:cs="Arial"/>
          <w:sz w:val="18"/>
          <w:szCs w:val="18"/>
        </w:rPr>
      </w:pPr>
      <w:r>
        <w:rPr>
          <w:rFonts w:ascii="Arial" w:hAnsi="Arial" w:cs="Arial"/>
          <w:sz w:val="18"/>
          <w:szCs w:val="18"/>
        </w:rPr>
        <w:t>A</w:t>
      </w:r>
      <w:r w:rsidR="002766E6" w:rsidRPr="002766E6">
        <w:rPr>
          <w:rFonts w:ascii="Arial" w:hAnsi="Arial" w:cs="Arial"/>
          <w:sz w:val="18"/>
          <w:szCs w:val="18"/>
        </w:rPr>
        <w:t>s a</w:t>
      </w:r>
      <w:r w:rsidR="00E66610">
        <w:rPr>
          <w:rFonts w:ascii="Arial" w:hAnsi="Arial" w:cs="Arial"/>
          <w:sz w:val="18"/>
          <w:szCs w:val="18"/>
        </w:rPr>
        <w:t>n acting</w:t>
      </w:r>
      <w:r w:rsidR="002766E6" w:rsidRPr="002766E6">
        <w:rPr>
          <w:rFonts w:ascii="Arial" w:hAnsi="Arial" w:cs="Arial"/>
          <w:sz w:val="18"/>
          <w:szCs w:val="18"/>
        </w:rPr>
        <w:t xml:space="preserve"> single point of contact (SPOC) for SDA/SRA Enterprise application</w:t>
      </w:r>
      <w:r>
        <w:rPr>
          <w:rFonts w:ascii="Arial" w:hAnsi="Arial" w:cs="Arial"/>
          <w:sz w:val="18"/>
          <w:szCs w:val="18"/>
        </w:rPr>
        <w:t xml:space="preserve">s, </w:t>
      </w:r>
      <w:r w:rsidR="00CB0ED6">
        <w:rPr>
          <w:rFonts w:ascii="Arial" w:hAnsi="Arial" w:cs="Arial"/>
          <w:sz w:val="18"/>
          <w:szCs w:val="18"/>
        </w:rPr>
        <w:t>supported</w:t>
      </w:r>
      <w:r w:rsidR="002766E6" w:rsidRPr="002766E6">
        <w:rPr>
          <w:rFonts w:ascii="Arial" w:hAnsi="Arial" w:cs="Arial"/>
          <w:sz w:val="18"/>
          <w:szCs w:val="18"/>
        </w:rPr>
        <w:t xml:space="preserve"> multiple reporting tools </w:t>
      </w:r>
      <w:r w:rsidR="00CB0ED6">
        <w:rPr>
          <w:rFonts w:ascii="Arial" w:hAnsi="Arial" w:cs="Arial"/>
          <w:sz w:val="18"/>
          <w:szCs w:val="18"/>
        </w:rPr>
        <w:t>for</w:t>
      </w:r>
      <w:r w:rsidR="002766E6" w:rsidRPr="002766E6">
        <w:rPr>
          <w:rFonts w:ascii="Arial" w:hAnsi="Arial" w:cs="Arial"/>
          <w:sz w:val="18"/>
          <w:szCs w:val="18"/>
        </w:rPr>
        <w:t xml:space="preserve"> HP clients </w:t>
      </w:r>
      <w:r w:rsidR="00914E52">
        <w:rPr>
          <w:rFonts w:ascii="Arial" w:hAnsi="Arial" w:cs="Arial"/>
          <w:sz w:val="18"/>
          <w:szCs w:val="18"/>
        </w:rPr>
        <w:t xml:space="preserve">in Microsoft SQL server environment </w:t>
      </w:r>
      <w:r w:rsidR="002766E6" w:rsidRPr="002766E6">
        <w:rPr>
          <w:rFonts w:ascii="Arial" w:hAnsi="Arial" w:cs="Arial"/>
          <w:sz w:val="18"/>
          <w:szCs w:val="18"/>
        </w:rPr>
        <w:t>such as MSRS, SSRS, FSC</w:t>
      </w:r>
      <w:r>
        <w:rPr>
          <w:rFonts w:ascii="Arial" w:hAnsi="Arial" w:cs="Arial"/>
          <w:sz w:val="18"/>
          <w:szCs w:val="18"/>
        </w:rPr>
        <w:t>, eSLR</w:t>
      </w:r>
      <w:r w:rsidR="002766E6" w:rsidRPr="002766E6">
        <w:rPr>
          <w:rFonts w:ascii="Arial" w:hAnsi="Arial" w:cs="Arial"/>
          <w:sz w:val="18"/>
          <w:szCs w:val="18"/>
        </w:rPr>
        <w:t>, and HPRM.</w:t>
      </w:r>
    </w:p>
    <w:p w:rsidR="00C01D7A" w:rsidRPr="00A72506" w:rsidRDefault="009E5986" w:rsidP="00C01D7A">
      <w:pPr>
        <w:numPr>
          <w:ilvl w:val="0"/>
          <w:numId w:val="25"/>
        </w:numPr>
        <w:rPr>
          <w:rFonts w:ascii="Arial" w:hAnsi="Arial" w:cs="Arial"/>
          <w:sz w:val="18"/>
          <w:szCs w:val="18"/>
        </w:rPr>
      </w:pPr>
      <w:r w:rsidRPr="00A72506">
        <w:rPr>
          <w:rFonts w:ascii="Arial" w:hAnsi="Arial" w:cs="Arial"/>
          <w:sz w:val="18"/>
          <w:szCs w:val="18"/>
        </w:rPr>
        <w:t>Trouble sho</w:t>
      </w:r>
      <w:r w:rsidR="00CB0ED6">
        <w:rPr>
          <w:rFonts w:ascii="Arial" w:hAnsi="Arial" w:cs="Arial"/>
          <w:sz w:val="18"/>
          <w:szCs w:val="18"/>
        </w:rPr>
        <w:t>t</w:t>
      </w:r>
      <w:r w:rsidRPr="00A72506">
        <w:rPr>
          <w:rFonts w:ascii="Arial" w:hAnsi="Arial" w:cs="Arial"/>
          <w:sz w:val="18"/>
          <w:szCs w:val="18"/>
        </w:rPr>
        <w:t xml:space="preserve"> issues through emails, instant messenger, virtual meeting rooms, and conference calls </w:t>
      </w:r>
      <w:r w:rsidR="00E17841" w:rsidRPr="00A72506">
        <w:rPr>
          <w:rFonts w:ascii="Arial" w:hAnsi="Arial" w:cs="Arial"/>
          <w:sz w:val="18"/>
          <w:szCs w:val="18"/>
        </w:rPr>
        <w:t>to resolve problems</w:t>
      </w:r>
      <w:r w:rsidR="00A72506">
        <w:rPr>
          <w:rFonts w:ascii="Arial" w:hAnsi="Arial" w:cs="Arial"/>
          <w:sz w:val="18"/>
          <w:szCs w:val="18"/>
        </w:rPr>
        <w:t xml:space="preserve"> </w:t>
      </w:r>
      <w:r w:rsidR="00A72506" w:rsidRPr="00A72506">
        <w:rPr>
          <w:rFonts w:ascii="Arial" w:hAnsi="Arial" w:cs="Arial"/>
          <w:sz w:val="18"/>
          <w:szCs w:val="18"/>
        </w:rPr>
        <w:t>reported via emails and ticketing system</w:t>
      </w:r>
      <w:r w:rsidR="00A72506">
        <w:rPr>
          <w:rFonts w:ascii="Arial" w:hAnsi="Arial" w:cs="Arial"/>
          <w:sz w:val="18"/>
          <w:szCs w:val="18"/>
        </w:rPr>
        <w:t>s</w:t>
      </w:r>
      <w:r w:rsidR="00A72506" w:rsidRPr="00A72506">
        <w:rPr>
          <w:rFonts w:ascii="Arial" w:hAnsi="Arial" w:cs="Arial"/>
          <w:sz w:val="18"/>
          <w:szCs w:val="18"/>
        </w:rPr>
        <w:t xml:space="preserve"> </w:t>
      </w:r>
      <w:r w:rsidR="00E17841" w:rsidRPr="00A72506">
        <w:rPr>
          <w:rFonts w:ascii="Arial" w:hAnsi="Arial" w:cs="Arial"/>
          <w:sz w:val="18"/>
          <w:szCs w:val="18"/>
        </w:rPr>
        <w:t>for</w:t>
      </w:r>
      <w:r w:rsidRPr="00A72506">
        <w:rPr>
          <w:rFonts w:ascii="Arial" w:hAnsi="Arial" w:cs="Arial"/>
          <w:sz w:val="18"/>
          <w:szCs w:val="18"/>
        </w:rPr>
        <w:t xml:space="preserve"> customers located remotely around the globe</w:t>
      </w:r>
      <w:r w:rsidR="00A72506" w:rsidRPr="00A72506">
        <w:rPr>
          <w:rFonts w:ascii="Arial" w:hAnsi="Arial" w:cs="Arial"/>
          <w:sz w:val="18"/>
          <w:szCs w:val="18"/>
        </w:rPr>
        <w:t xml:space="preserve"> </w:t>
      </w:r>
    </w:p>
    <w:p w:rsidR="003F78F0" w:rsidRDefault="003F78F0" w:rsidP="00C01D7A">
      <w:pPr>
        <w:numPr>
          <w:ilvl w:val="0"/>
          <w:numId w:val="25"/>
        </w:numPr>
        <w:rPr>
          <w:rFonts w:ascii="Arial" w:hAnsi="Arial" w:cs="Arial"/>
          <w:sz w:val="18"/>
          <w:szCs w:val="18"/>
        </w:rPr>
      </w:pPr>
      <w:r>
        <w:rPr>
          <w:rFonts w:ascii="Arial" w:hAnsi="Arial" w:cs="Arial"/>
          <w:sz w:val="18"/>
          <w:szCs w:val="18"/>
        </w:rPr>
        <w:t>Perform</w:t>
      </w:r>
      <w:r w:rsidR="00CB0ED6">
        <w:rPr>
          <w:rFonts w:ascii="Arial" w:hAnsi="Arial" w:cs="Arial"/>
          <w:sz w:val="18"/>
          <w:szCs w:val="18"/>
        </w:rPr>
        <w:t>ed</w:t>
      </w:r>
      <w:r w:rsidRPr="003F78F0">
        <w:rPr>
          <w:rFonts w:ascii="Arial" w:hAnsi="Arial" w:cs="Arial"/>
          <w:sz w:val="18"/>
          <w:szCs w:val="18"/>
        </w:rPr>
        <w:t xml:space="preserve"> initial platfor</w:t>
      </w:r>
      <w:r w:rsidR="003224C7">
        <w:rPr>
          <w:rFonts w:ascii="Arial" w:hAnsi="Arial" w:cs="Arial"/>
          <w:sz w:val="18"/>
          <w:szCs w:val="18"/>
        </w:rPr>
        <w:t>m i</w:t>
      </w:r>
      <w:r w:rsidRPr="003F78F0">
        <w:rPr>
          <w:rFonts w:ascii="Arial" w:hAnsi="Arial" w:cs="Arial"/>
          <w:sz w:val="18"/>
          <w:szCs w:val="18"/>
        </w:rPr>
        <w:t>nstallation and configuration of SQL Reporting Services 2008</w:t>
      </w:r>
      <w:r>
        <w:rPr>
          <w:rFonts w:ascii="Arial" w:hAnsi="Arial" w:cs="Arial"/>
          <w:sz w:val="18"/>
          <w:szCs w:val="18"/>
        </w:rPr>
        <w:t xml:space="preserve">, Integration Services, Analysis Services, and Oracle client to </w:t>
      </w:r>
      <w:r w:rsidRPr="003F78F0">
        <w:rPr>
          <w:rFonts w:ascii="Arial" w:hAnsi="Arial" w:cs="Arial"/>
          <w:sz w:val="18"/>
          <w:szCs w:val="18"/>
        </w:rPr>
        <w:t>multiple global regional instances</w:t>
      </w:r>
      <w:r>
        <w:rPr>
          <w:rFonts w:ascii="Arial" w:hAnsi="Arial" w:cs="Arial"/>
          <w:sz w:val="18"/>
          <w:szCs w:val="18"/>
        </w:rPr>
        <w:t xml:space="preserve"> </w:t>
      </w:r>
    </w:p>
    <w:p w:rsidR="00E22EC6" w:rsidRDefault="003F78F0" w:rsidP="00C01D7A">
      <w:pPr>
        <w:numPr>
          <w:ilvl w:val="0"/>
          <w:numId w:val="25"/>
        </w:numPr>
        <w:rPr>
          <w:rFonts w:ascii="Arial" w:hAnsi="Arial" w:cs="Arial"/>
          <w:sz w:val="18"/>
          <w:szCs w:val="18"/>
        </w:rPr>
      </w:pPr>
      <w:r w:rsidRPr="003F78F0">
        <w:rPr>
          <w:rFonts w:ascii="Arial" w:hAnsi="Arial" w:cs="Arial"/>
          <w:sz w:val="18"/>
          <w:szCs w:val="18"/>
        </w:rPr>
        <w:t>Provide</w:t>
      </w:r>
      <w:r w:rsidR="00CB0ED6">
        <w:rPr>
          <w:rFonts w:ascii="Arial" w:hAnsi="Arial" w:cs="Arial"/>
          <w:sz w:val="18"/>
          <w:szCs w:val="18"/>
        </w:rPr>
        <w:t>d</w:t>
      </w:r>
      <w:r w:rsidRPr="003F78F0">
        <w:rPr>
          <w:rFonts w:ascii="Arial" w:hAnsi="Arial" w:cs="Arial"/>
          <w:sz w:val="18"/>
          <w:szCs w:val="18"/>
        </w:rPr>
        <w:t xml:space="preserve"> 24x7 support for installed platforms, install service packs and software updates, resolve incidents and problems, </w:t>
      </w:r>
      <w:r w:rsidR="003224C7">
        <w:rPr>
          <w:rFonts w:ascii="Arial" w:hAnsi="Arial" w:cs="Arial"/>
          <w:sz w:val="18"/>
          <w:szCs w:val="18"/>
        </w:rPr>
        <w:t xml:space="preserve">and </w:t>
      </w:r>
      <w:r w:rsidRPr="003F78F0">
        <w:rPr>
          <w:rFonts w:ascii="Arial" w:hAnsi="Arial" w:cs="Arial"/>
          <w:sz w:val="18"/>
          <w:szCs w:val="18"/>
        </w:rPr>
        <w:t>monitor health of servers daily</w:t>
      </w:r>
    </w:p>
    <w:p w:rsidR="00E22EC6" w:rsidRDefault="0014776B" w:rsidP="00C01D7A">
      <w:pPr>
        <w:numPr>
          <w:ilvl w:val="0"/>
          <w:numId w:val="25"/>
        </w:numPr>
        <w:rPr>
          <w:rFonts w:ascii="Arial" w:hAnsi="Arial" w:cs="Arial"/>
          <w:sz w:val="18"/>
          <w:szCs w:val="18"/>
        </w:rPr>
      </w:pPr>
      <w:r>
        <w:rPr>
          <w:rFonts w:ascii="Arial" w:hAnsi="Arial" w:cs="Arial"/>
          <w:sz w:val="18"/>
          <w:szCs w:val="18"/>
        </w:rPr>
        <w:t>M</w:t>
      </w:r>
      <w:r w:rsidR="003F311D">
        <w:rPr>
          <w:rFonts w:ascii="Arial" w:hAnsi="Arial" w:cs="Arial"/>
          <w:sz w:val="18"/>
          <w:szCs w:val="18"/>
        </w:rPr>
        <w:t>entor</w:t>
      </w:r>
      <w:r w:rsidR="00CB0ED6">
        <w:rPr>
          <w:rFonts w:ascii="Arial" w:hAnsi="Arial" w:cs="Arial"/>
          <w:sz w:val="18"/>
          <w:szCs w:val="18"/>
        </w:rPr>
        <w:t>ed</w:t>
      </w:r>
      <w:r w:rsidR="003F311D">
        <w:rPr>
          <w:rFonts w:ascii="Arial" w:hAnsi="Arial" w:cs="Arial"/>
          <w:sz w:val="18"/>
          <w:szCs w:val="18"/>
        </w:rPr>
        <w:t xml:space="preserve"> other team members </w:t>
      </w:r>
      <w:r>
        <w:rPr>
          <w:rFonts w:ascii="Arial" w:hAnsi="Arial" w:cs="Arial"/>
          <w:sz w:val="18"/>
          <w:szCs w:val="18"/>
        </w:rPr>
        <w:t>to resolve</w:t>
      </w:r>
      <w:r w:rsidR="003F311D">
        <w:rPr>
          <w:rFonts w:ascii="Arial" w:hAnsi="Arial" w:cs="Arial"/>
          <w:sz w:val="18"/>
          <w:szCs w:val="18"/>
        </w:rPr>
        <w:t xml:space="preserve"> issues</w:t>
      </w:r>
      <w:r w:rsidR="00AB6C49">
        <w:rPr>
          <w:rFonts w:ascii="Arial" w:hAnsi="Arial" w:cs="Arial"/>
          <w:sz w:val="18"/>
          <w:szCs w:val="18"/>
        </w:rPr>
        <w:t xml:space="preserve"> </w:t>
      </w:r>
    </w:p>
    <w:p w:rsidR="00454639" w:rsidRDefault="003F78F0" w:rsidP="00C01D7A">
      <w:pPr>
        <w:numPr>
          <w:ilvl w:val="0"/>
          <w:numId w:val="25"/>
        </w:numPr>
        <w:rPr>
          <w:rFonts w:ascii="Arial" w:hAnsi="Arial" w:cs="Arial"/>
          <w:sz w:val="18"/>
          <w:szCs w:val="18"/>
        </w:rPr>
      </w:pPr>
      <w:r w:rsidRPr="003F78F0">
        <w:rPr>
          <w:rFonts w:ascii="Arial" w:hAnsi="Arial" w:cs="Arial"/>
          <w:sz w:val="18"/>
          <w:szCs w:val="18"/>
        </w:rPr>
        <w:t>Coordinate</w:t>
      </w:r>
      <w:r w:rsidR="00CB0ED6">
        <w:rPr>
          <w:rFonts w:ascii="Arial" w:hAnsi="Arial" w:cs="Arial"/>
          <w:sz w:val="18"/>
          <w:szCs w:val="18"/>
        </w:rPr>
        <w:t>d</w:t>
      </w:r>
      <w:r w:rsidRPr="003F78F0">
        <w:rPr>
          <w:rFonts w:ascii="Arial" w:hAnsi="Arial" w:cs="Arial"/>
          <w:sz w:val="18"/>
          <w:szCs w:val="18"/>
        </w:rPr>
        <w:t xml:space="preserve"> testing changes with interfacing applications to ensure no impact</w:t>
      </w:r>
      <w:r>
        <w:rPr>
          <w:rFonts w:ascii="Arial" w:hAnsi="Arial" w:cs="Arial"/>
          <w:sz w:val="18"/>
          <w:szCs w:val="18"/>
        </w:rPr>
        <w:t>s</w:t>
      </w:r>
      <w:r w:rsidRPr="003F78F0">
        <w:rPr>
          <w:rFonts w:ascii="Arial" w:hAnsi="Arial" w:cs="Arial"/>
          <w:sz w:val="18"/>
          <w:szCs w:val="18"/>
        </w:rPr>
        <w:t xml:space="preserve"> to the customers</w:t>
      </w:r>
    </w:p>
    <w:p w:rsidR="00BB41D7" w:rsidRPr="003005E7" w:rsidRDefault="0014776B" w:rsidP="00C01D7A">
      <w:pPr>
        <w:numPr>
          <w:ilvl w:val="0"/>
          <w:numId w:val="25"/>
        </w:numPr>
        <w:rPr>
          <w:rFonts w:ascii="Arial" w:hAnsi="Arial" w:cs="Arial"/>
          <w:sz w:val="18"/>
          <w:szCs w:val="18"/>
        </w:rPr>
      </w:pPr>
      <w:r>
        <w:rPr>
          <w:rFonts w:ascii="Arial" w:hAnsi="Arial" w:cs="Arial"/>
          <w:sz w:val="18"/>
          <w:szCs w:val="18"/>
        </w:rPr>
        <w:t xml:space="preserve">Led application support team on two domain migration projects. </w:t>
      </w:r>
      <w:r w:rsidR="00BB41D7">
        <w:rPr>
          <w:rFonts w:ascii="Arial" w:hAnsi="Arial" w:cs="Arial"/>
          <w:sz w:val="18"/>
          <w:szCs w:val="18"/>
        </w:rPr>
        <w:t>Update</w:t>
      </w:r>
      <w:r>
        <w:rPr>
          <w:rFonts w:ascii="Arial" w:hAnsi="Arial" w:cs="Arial"/>
          <w:sz w:val="18"/>
          <w:szCs w:val="18"/>
        </w:rPr>
        <w:t>d</w:t>
      </w:r>
      <w:r w:rsidR="00BB41D7">
        <w:rPr>
          <w:rFonts w:ascii="Arial" w:hAnsi="Arial" w:cs="Arial"/>
          <w:sz w:val="18"/>
          <w:szCs w:val="18"/>
        </w:rPr>
        <w:t xml:space="preserve"> SQL Server Database to transfer ownership subscriptions for users </w:t>
      </w:r>
    </w:p>
    <w:p w:rsidR="00903FAF" w:rsidRPr="003005E7" w:rsidRDefault="00903FAF" w:rsidP="00DB1D73">
      <w:pPr>
        <w:jc w:val="center"/>
        <w:rPr>
          <w:rFonts w:ascii="Arial" w:hAnsi="Arial" w:cs="Arial"/>
          <w:b/>
          <w:smallCaps/>
          <w:sz w:val="18"/>
          <w:szCs w:val="18"/>
        </w:rPr>
      </w:pPr>
    </w:p>
    <w:p w:rsidR="00216E25" w:rsidRPr="003005E7" w:rsidRDefault="00454639" w:rsidP="00216E25">
      <w:pPr>
        <w:tabs>
          <w:tab w:val="right" w:pos="9907"/>
        </w:tabs>
        <w:rPr>
          <w:rFonts w:ascii="Arial" w:hAnsi="Arial" w:cs="Arial"/>
          <w:sz w:val="18"/>
          <w:szCs w:val="18"/>
        </w:rPr>
      </w:pPr>
      <w:r>
        <w:rPr>
          <w:rFonts w:ascii="Arial" w:hAnsi="Arial" w:cs="Arial"/>
          <w:b/>
          <w:smallCaps/>
          <w:sz w:val="18"/>
          <w:szCs w:val="18"/>
        </w:rPr>
        <w:t>Sprint Nextel</w:t>
      </w:r>
      <w:r w:rsidR="001D0DA1">
        <w:rPr>
          <w:rFonts w:ascii="Arial" w:hAnsi="Arial" w:cs="Arial"/>
          <w:b/>
          <w:smallCaps/>
          <w:sz w:val="18"/>
          <w:szCs w:val="18"/>
        </w:rPr>
        <w:t xml:space="preserve">, </w:t>
      </w:r>
      <w:r w:rsidR="001D0DA1" w:rsidRPr="001D0DA1">
        <w:rPr>
          <w:rFonts w:ascii="Arial" w:hAnsi="Arial" w:cs="Arial"/>
          <w:smallCaps/>
          <w:sz w:val="18"/>
          <w:szCs w:val="18"/>
        </w:rPr>
        <w:t>Overland Park, Kansas</w:t>
      </w:r>
      <w:r w:rsidR="00216E25" w:rsidRPr="003005E7">
        <w:rPr>
          <w:rFonts w:ascii="Arial" w:hAnsi="Arial" w:cs="Arial"/>
          <w:sz w:val="18"/>
          <w:szCs w:val="18"/>
        </w:rPr>
        <w:tab/>
      </w:r>
      <w:r w:rsidR="00A05A24" w:rsidRPr="003005E7">
        <w:rPr>
          <w:rFonts w:ascii="Arial" w:hAnsi="Arial" w:cs="Arial"/>
          <w:sz w:val="18"/>
          <w:szCs w:val="18"/>
        </w:rPr>
        <w:t xml:space="preserve">May </w:t>
      </w:r>
      <w:r w:rsidR="00216E25" w:rsidRPr="003005E7">
        <w:rPr>
          <w:rFonts w:ascii="Arial" w:hAnsi="Arial" w:cs="Arial"/>
          <w:sz w:val="18"/>
          <w:szCs w:val="18"/>
        </w:rPr>
        <w:t xml:space="preserve">2010 </w:t>
      </w:r>
      <w:r w:rsidR="00246F05">
        <w:rPr>
          <w:rFonts w:ascii="Arial" w:hAnsi="Arial" w:cs="Arial"/>
          <w:sz w:val="18"/>
          <w:szCs w:val="18"/>
        </w:rPr>
        <w:t>-</w:t>
      </w:r>
      <w:r w:rsidR="00216E25" w:rsidRPr="003005E7">
        <w:rPr>
          <w:rFonts w:ascii="Arial" w:hAnsi="Arial" w:cs="Arial"/>
          <w:sz w:val="18"/>
          <w:szCs w:val="18"/>
        </w:rPr>
        <w:t xml:space="preserve"> </w:t>
      </w:r>
      <w:r w:rsidR="00A05A24" w:rsidRPr="003005E7">
        <w:rPr>
          <w:rFonts w:ascii="Arial" w:hAnsi="Arial" w:cs="Arial"/>
          <w:sz w:val="18"/>
          <w:szCs w:val="18"/>
        </w:rPr>
        <w:t>September 2010</w:t>
      </w:r>
    </w:p>
    <w:p w:rsidR="00216E25" w:rsidRPr="003005E7" w:rsidRDefault="00216E25" w:rsidP="00216E25">
      <w:pPr>
        <w:tabs>
          <w:tab w:val="right" w:pos="9907"/>
        </w:tabs>
        <w:rPr>
          <w:rFonts w:ascii="Arial" w:hAnsi="Arial" w:cs="Arial"/>
          <w:sz w:val="18"/>
          <w:szCs w:val="18"/>
        </w:rPr>
      </w:pPr>
      <w:r w:rsidRPr="003005E7">
        <w:rPr>
          <w:rFonts w:ascii="Arial" w:hAnsi="Arial" w:cs="Arial"/>
          <w:b/>
          <w:sz w:val="18"/>
          <w:szCs w:val="18"/>
        </w:rPr>
        <w:t>Oracle PL/SQL Developer</w:t>
      </w:r>
    </w:p>
    <w:p w:rsidR="00216E25" w:rsidRPr="003005E7" w:rsidRDefault="00D27E8C" w:rsidP="00216E25">
      <w:pPr>
        <w:rPr>
          <w:rFonts w:ascii="Arial" w:hAnsi="Arial" w:cs="Arial"/>
          <w:sz w:val="18"/>
          <w:szCs w:val="18"/>
        </w:rPr>
      </w:pPr>
      <w:r w:rsidRPr="003005E7">
        <w:rPr>
          <w:rFonts w:ascii="Arial" w:hAnsi="Arial" w:cs="Arial"/>
          <w:sz w:val="18"/>
          <w:szCs w:val="18"/>
        </w:rPr>
        <w:t xml:space="preserve">Member of </w:t>
      </w:r>
      <w:r w:rsidR="008E1F49" w:rsidRPr="003005E7">
        <w:rPr>
          <w:rFonts w:ascii="Arial" w:hAnsi="Arial" w:cs="Arial"/>
          <w:sz w:val="18"/>
          <w:szCs w:val="18"/>
        </w:rPr>
        <w:t>a</w:t>
      </w:r>
      <w:r w:rsidRPr="003005E7">
        <w:rPr>
          <w:rFonts w:ascii="Arial" w:hAnsi="Arial" w:cs="Arial"/>
          <w:sz w:val="18"/>
          <w:szCs w:val="18"/>
        </w:rPr>
        <w:t xml:space="preserve"> </w:t>
      </w:r>
      <w:r w:rsidR="009533F5">
        <w:rPr>
          <w:rFonts w:ascii="Arial" w:hAnsi="Arial" w:cs="Arial"/>
          <w:sz w:val="18"/>
          <w:szCs w:val="18"/>
        </w:rPr>
        <w:t xml:space="preserve">Callidus True Comp </w:t>
      </w:r>
      <w:r w:rsidRPr="003005E7">
        <w:rPr>
          <w:rFonts w:ascii="Arial" w:hAnsi="Arial" w:cs="Arial"/>
          <w:sz w:val="18"/>
          <w:szCs w:val="18"/>
        </w:rPr>
        <w:t xml:space="preserve">development team tasked with creation of </w:t>
      </w:r>
      <w:r w:rsidR="00967808">
        <w:rPr>
          <w:rFonts w:ascii="Arial" w:hAnsi="Arial" w:cs="Arial"/>
          <w:sz w:val="18"/>
          <w:szCs w:val="18"/>
        </w:rPr>
        <w:t xml:space="preserve">Oracle PL/SQL </w:t>
      </w:r>
      <w:r w:rsidRPr="003005E7">
        <w:rPr>
          <w:rFonts w:ascii="Arial" w:hAnsi="Arial" w:cs="Arial"/>
          <w:sz w:val="18"/>
          <w:szCs w:val="18"/>
        </w:rPr>
        <w:t>stored procedures and UNIX KORN shell</w:t>
      </w:r>
      <w:r w:rsidR="00BA1C4D" w:rsidRPr="003005E7">
        <w:rPr>
          <w:rFonts w:ascii="Arial" w:hAnsi="Arial" w:cs="Arial"/>
          <w:sz w:val="18"/>
          <w:szCs w:val="18"/>
        </w:rPr>
        <w:t xml:space="preserve"> script</w:t>
      </w:r>
      <w:r w:rsidRPr="003005E7">
        <w:rPr>
          <w:rFonts w:ascii="Arial" w:hAnsi="Arial" w:cs="Arial"/>
          <w:sz w:val="18"/>
          <w:szCs w:val="18"/>
        </w:rPr>
        <w:t xml:space="preserve"> to extract data from extensive </w:t>
      </w:r>
      <w:r w:rsidR="008E1F49" w:rsidRPr="003005E7">
        <w:rPr>
          <w:rFonts w:ascii="Arial" w:hAnsi="Arial" w:cs="Arial"/>
          <w:sz w:val="18"/>
          <w:szCs w:val="18"/>
        </w:rPr>
        <w:t>large</w:t>
      </w:r>
      <w:r w:rsidRPr="003005E7">
        <w:rPr>
          <w:rFonts w:ascii="Arial" w:hAnsi="Arial" w:cs="Arial"/>
          <w:sz w:val="18"/>
          <w:szCs w:val="18"/>
        </w:rPr>
        <w:t xml:space="preserve"> tables for </w:t>
      </w:r>
      <w:r w:rsidR="005672A1" w:rsidRPr="003005E7">
        <w:rPr>
          <w:rFonts w:ascii="Arial" w:hAnsi="Arial" w:cs="Arial"/>
          <w:sz w:val="18"/>
          <w:szCs w:val="18"/>
        </w:rPr>
        <w:t>legal</w:t>
      </w:r>
      <w:r w:rsidR="00DA2D7C" w:rsidRPr="003005E7">
        <w:rPr>
          <w:rFonts w:ascii="Arial" w:hAnsi="Arial" w:cs="Arial"/>
          <w:sz w:val="18"/>
          <w:szCs w:val="18"/>
        </w:rPr>
        <w:t>’s</w:t>
      </w:r>
      <w:r w:rsidR="005672A1" w:rsidRPr="003005E7">
        <w:rPr>
          <w:rFonts w:ascii="Arial" w:hAnsi="Arial" w:cs="Arial"/>
          <w:sz w:val="18"/>
          <w:szCs w:val="18"/>
        </w:rPr>
        <w:t xml:space="preserve"> auditing</w:t>
      </w:r>
      <w:r w:rsidRPr="003005E7">
        <w:rPr>
          <w:rFonts w:ascii="Arial" w:hAnsi="Arial" w:cs="Arial"/>
          <w:sz w:val="18"/>
          <w:szCs w:val="18"/>
        </w:rPr>
        <w:t xml:space="preserve"> purposes.</w:t>
      </w:r>
    </w:p>
    <w:p w:rsidR="005F7F25" w:rsidRPr="003005E7" w:rsidRDefault="005F7F25" w:rsidP="005F7F25">
      <w:pPr>
        <w:numPr>
          <w:ilvl w:val="0"/>
          <w:numId w:val="25"/>
        </w:numPr>
        <w:rPr>
          <w:rFonts w:ascii="Arial" w:hAnsi="Arial" w:cs="Arial"/>
          <w:sz w:val="18"/>
          <w:szCs w:val="18"/>
        </w:rPr>
      </w:pPr>
      <w:r w:rsidRPr="003005E7">
        <w:rPr>
          <w:rFonts w:ascii="Arial" w:hAnsi="Arial" w:cs="Arial"/>
          <w:sz w:val="18"/>
          <w:szCs w:val="18"/>
        </w:rPr>
        <w:t>Designed coding specification and documentation</w:t>
      </w:r>
      <w:r w:rsidR="008E1F49" w:rsidRPr="003005E7">
        <w:rPr>
          <w:rFonts w:ascii="Arial" w:hAnsi="Arial" w:cs="Arial"/>
          <w:sz w:val="18"/>
          <w:szCs w:val="18"/>
        </w:rPr>
        <w:t xml:space="preserve"> </w:t>
      </w:r>
    </w:p>
    <w:p w:rsidR="005F7F25" w:rsidRPr="003005E7" w:rsidRDefault="005672A1" w:rsidP="005F7F25">
      <w:pPr>
        <w:numPr>
          <w:ilvl w:val="0"/>
          <w:numId w:val="25"/>
        </w:numPr>
        <w:rPr>
          <w:rFonts w:ascii="Arial" w:hAnsi="Arial" w:cs="Arial"/>
          <w:sz w:val="18"/>
          <w:szCs w:val="18"/>
        </w:rPr>
      </w:pPr>
      <w:r w:rsidRPr="003005E7">
        <w:rPr>
          <w:rFonts w:ascii="Arial" w:hAnsi="Arial" w:cs="Arial"/>
          <w:sz w:val="18"/>
          <w:szCs w:val="18"/>
        </w:rPr>
        <w:t>Debugged</w:t>
      </w:r>
      <w:r w:rsidR="005F7F25" w:rsidRPr="003005E7">
        <w:rPr>
          <w:rFonts w:ascii="Arial" w:hAnsi="Arial" w:cs="Arial"/>
          <w:sz w:val="18"/>
          <w:szCs w:val="18"/>
        </w:rPr>
        <w:t xml:space="preserve"> issues related to database access privileges</w:t>
      </w:r>
      <w:r w:rsidR="00D27E8C" w:rsidRPr="003005E7">
        <w:rPr>
          <w:rFonts w:ascii="Arial" w:hAnsi="Arial" w:cs="Arial"/>
          <w:sz w:val="18"/>
          <w:szCs w:val="18"/>
        </w:rPr>
        <w:t xml:space="preserve"> both in system testing and production</w:t>
      </w:r>
      <w:r w:rsidRPr="003005E7">
        <w:rPr>
          <w:rFonts w:ascii="Arial" w:hAnsi="Arial" w:cs="Arial"/>
          <w:sz w:val="18"/>
          <w:szCs w:val="18"/>
        </w:rPr>
        <w:t xml:space="preserve"> for the team </w:t>
      </w:r>
    </w:p>
    <w:p w:rsidR="005F7F25" w:rsidRPr="003005E7" w:rsidRDefault="008E1F49" w:rsidP="005F7F25">
      <w:pPr>
        <w:numPr>
          <w:ilvl w:val="0"/>
          <w:numId w:val="25"/>
        </w:numPr>
        <w:rPr>
          <w:rFonts w:ascii="Arial" w:hAnsi="Arial" w:cs="Arial"/>
          <w:sz w:val="18"/>
          <w:szCs w:val="18"/>
        </w:rPr>
      </w:pPr>
      <w:r w:rsidRPr="003005E7">
        <w:rPr>
          <w:rFonts w:ascii="Arial" w:hAnsi="Arial" w:cs="Arial"/>
          <w:sz w:val="18"/>
          <w:szCs w:val="18"/>
        </w:rPr>
        <w:t xml:space="preserve">Generated </w:t>
      </w:r>
      <w:r w:rsidR="005672A1" w:rsidRPr="003005E7">
        <w:rPr>
          <w:rFonts w:ascii="Arial" w:hAnsi="Arial" w:cs="Arial"/>
          <w:sz w:val="18"/>
          <w:szCs w:val="18"/>
        </w:rPr>
        <w:t xml:space="preserve">DDL for new tables </w:t>
      </w:r>
    </w:p>
    <w:p w:rsidR="008D35BB" w:rsidRPr="003005E7" w:rsidRDefault="008D35BB" w:rsidP="005F7F25">
      <w:pPr>
        <w:numPr>
          <w:ilvl w:val="0"/>
          <w:numId w:val="25"/>
        </w:numPr>
        <w:rPr>
          <w:rFonts w:ascii="Arial" w:hAnsi="Arial" w:cs="Arial"/>
          <w:sz w:val="18"/>
          <w:szCs w:val="18"/>
        </w:rPr>
      </w:pPr>
      <w:r w:rsidRPr="003005E7">
        <w:rPr>
          <w:rFonts w:ascii="Arial" w:hAnsi="Arial" w:cs="Arial"/>
          <w:sz w:val="18"/>
          <w:szCs w:val="18"/>
        </w:rPr>
        <w:t xml:space="preserve">Researched production issues related to commission payments </w:t>
      </w:r>
    </w:p>
    <w:p w:rsidR="005F7F25" w:rsidRPr="003005E7" w:rsidRDefault="005F7F25" w:rsidP="005F7F25">
      <w:pPr>
        <w:numPr>
          <w:ilvl w:val="0"/>
          <w:numId w:val="25"/>
        </w:numPr>
        <w:rPr>
          <w:rFonts w:ascii="Arial" w:hAnsi="Arial" w:cs="Arial"/>
          <w:sz w:val="18"/>
          <w:szCs w:val="18"/>
        </w:rPr>
      </w:pPr>
      <w:r w:rsidRPr="003005E7">
        <w:rPr>
          <w:rFonts w:ascii="Arial" w:hAnsi="Arial" w:cs="Arial"/>
          <w:sz w:val="18"/>
          <w:szCs w:val="18"/>
        </w:rPr>
        <w:t xml:space="preserve">Developed, tested, and implemented </w:t>
      </w:r>
      <w:r w:rsidR="00967808">
        <w:rPr>
          <w:rFonts w:ascii="Arial" w:hAnsi="Arial" w:cs="Arial"/>
          <w:sz w:val="18"/>
          <w:szCs w:val="18"/>
        </w:rPr>
        <w:t xml:space="preserve">Oracle PL/SQL </w:t>
      </w:r>
      <w:r w:rsidRPr="003005E7">
        <w:rPr>
          <w:rFonts w:ascii="Arial" w:hAnsi="Arial" w:cs="Arial"/>
          <w:sz w:val="18"/>
          <w:szCs w:val="18"/>
        </w:rPr>
        <w:t xml:space="preserve">stored procedure and </w:t>
      </w:r>
      <w:r w:rsidR="005672A1" w:rsidRPr="003005E7">
        <w:rPr>
          <w:rFonts w:ascii="Arial" w:hAnsi="Arial" w:cs="Arial"/>
          <w:sz w:val="18"/>
          <w:szCs w:val="18"/>
        </w:rPr>
        <w:t>KORN</w:t>
      </w:r>
      <w:r w:rsidRPr="003005E7">
        <w:rPr>
          <w:rFonts w:ascii="Arial" w:hAnsi="Arial" w:cs="Arial"/>
          <w:sz w:val="18"/>
          <w:szCs w:val="18"/>
        </w:rPr>
        <w:t xml:space="preserve"> shell script to produce</w:t>
      </w:r>
      <w:r w:rsidR="00D27E8C" w:rsidRPr="003005E7">
        <w:rPr>
          <w:rFonts w:ascii="Arial" w:hAnsi="Arial" w:cs="Arial"/>
          <w:sz w:val="18"/>
          <w:szCs w:val="18"/>
        </w:rPr>
        <w:t xml:space="preserve"> </w:t>
      </w:r>
      <w:r w:rsidR="005672A1" w:rsidRPr="003005E7">
        <w:rPr>
          <w:rFonts w:ascii="Arial" w:hAnsi="Arial" w:cs="Arial"/>
          <w:sz w:val="18"/>
          <w:szCs w:val="18"/>
        </w:rPr>
        <w:t xml:space="preserve">operating system text </w:t>
      </w:r>
      <w:r w:rsidRPr="003005E7">
        <w:rPr>
          <w:rFonts w:ascii="Arial" w:hAnsi="Arial" w:cs="Arial"/>
          <w:sz w:val="18"/>
          <w:szCs w:val="18"/>
        </w:rPr>
        <w:t>files</w:t>
      </w:r>
      <w:r w:rsidR="008E1F49" w:rsidRPr="003005E7">
        <w:rPr>
          <w:rFonts w:ascii="Arial" w:hAnsi="Arial" w:cs="Arial"/>
          <w:sz w:val="18"/>
          <w:szCs w:val="18"/>
        </w:rPr>
        <w:t xml:space="preserve"> </w:t>
      </w:r>
    </w:p>
    <w:p w:rsidR="0063021E" w:rsidRPr="003005E7" w:rsidRDefault="0036379A" w:rsidP="00F065FF">
      <w:pPr>
        <w:tabs>
          <w:tab w:val="right" w:pos="9907"/>
        </w:tabs>
        <w:rPr>
          <w:rFonts w:ascii="Arial" w:hAnsi="Arial" w:cs="Arial"/>
          <w:sz w:val="18"/>
          <w:szCs w:val="18"/>
        </w:rPr>
      </w:pPr>
      <w:r>
        <w:rPr>
          <w:rFonts w:ascii="Arial" w:hAnsi="Arial" w:cs="Arial"/>
          <w:b/>
          <w:sz w:val="18"/>
          <w:szCs w:val="18"/>
        </w:rPr>
        <w:t>Application</w:t>
      </w:r>
      <w:r w:rsidR="002915D6">
        <w:rPr>
          <w:rFonts w:ascii="Arial" w:hAnsi="Arial" w:cs="Arial"/>
          <w:b/>
          <w:sz w:val="18"/>
          <w:szCs w:val="18"/>
        </w:rPr>
        <w:t xml:space="preserve"> Developer II</w:t>
      </w:r>
      <w:r w:rsidR="00C5627D" w:rsidRPr="00C5627D">
        <w:rPr>
          <w:rFonts w:ascii="Arial" w:hAnsi="Arial" w:cs="Arial"/>
          <w:sz w:val="18"/>
          <w:szCs w:val="18"/>
        </w:rPr>
        <w:t xml:space="preserve"> </w:t>
      </w:r>
      <w:r w:rsidR="00C5627D">
        <w:rPr>
          <w:rFonts w:ascii="Arial" w:hAnsi="Arial" w:cs="Arial"/>
          <w:sz w:val="18"/>
          <w:szCs w:val="18"/>
        </w:rPr>
        <w:t xml:space="preserve">                                                                                         </w:t>
      </w:r>
      <w:r w:rsidR="00454639">
        <w:rPr>
          <w:rFonts w:ascii="Arial" w:hAnsi="Arial" w:cs="Arial"/>
          <w:sz w:val="18"/>
          <w:szCs w:val="18"/>
        </w:rPr>
        <w:tab/>
      </w:r>
      <w:r w:rsidR="00C5627D" w:rsidRPr="003005E7">
        <w:rPr>
          <w:rFonts w:ascii="Arial" w:hAnsi="Arial" w:cs="Arial"/>
          <w:sz w:val="18"/>
          <w:szCs w:val="18"/>
        </w:rPr>
        <w:t xml:space="preserve">April 2006 </w:t>
      </w:r>
      <w:r w:rsidR="00103B7E">
        <w:rPr>
          <w:rFonts w:ascii="Arial" w:hAnsi="Arial" w:cs="Arial"/>
          <w:sz w:val="18"/>
          <w:szCs w:val="18"/>
        </w:rPr>
        <w:t>-</w:t>
      </w:r>
      <w:r w:rsidR="00C5627D" w:rsidRPr="003005E7">
        <w:rPr>
          <w:rFonts w:ascii="Arial" w:hAnsi="Arial" w:cs="Arial"/>
          <w:sz w:val="18"/>
          <w:szCs w:val="18"/>
        </w:rPr>
        <w:t xml:space="preserve"> March 2009</w:t>
      </w:r>
    </w:p>
    <w:p w:rsidR="008E1F49" w:rsidRPr="003005E7" w:rsidRDefault="008E1F49" w:rsidP="008E1F49">
      <w:pPr>
        <w:rPr>
          <w:rFonts w:ascii="Arial" w:hAnsi="Arial" w:cs="Arial"/>
          <w:sz w:val="18"/>
          <w:szCs w:val="18"/>
        </w:rPr>
      </w:pPr>
      <w:r w:rsidRPr="003005E7">
        <w:rPr>
          <w:rFonts w:ascii="Arial" w:hAnsi="Arial" w:cs="Arial"/>
          <w:sz w:val="18"/>
          <w:szCs w:val="18"/>
        </w:rPr>
        <w:t xml:space="preserve">Managed a technical Tier III offshore staff of 10 to support </w:t>
      </w:r>
      <w:r w:rsidR="009533F5">
        <w:rPr>
          <w:rFonts w:ascii="Arial" w:hAnsi="Arial" w:cs="Arial"/>
          <w:sz w:val="18"/>
          <w:szCs w:val="18"/>
        </w:rPr>
        <w:t xml:space="preserve">Callidus </w:t>
      </w:r>
      <w:r w:rsidRPr="003005E7">
        <w:rPr>
          <w:rFonts w:ascii="Arial" w:hAnsi="Arial" w:cs="Arial"/>
          <w:sz w:val="18"/>
          <w:szCs w:val="18"/>
        </w:rPr>
        <w:t>T</w:t>
      </w:r>
      <w:r w:rsidR="009533F5">
        <w:rPr>
          <w:rFonts w:ascii="Arial" w:hAnsi="Arial" w:cs="Arial"/>
          <w:sz w:val="18"/>
          <w:szCs w:val="18"/>
        </w:rPr>
        <w:t>rue Comp</w:t>
      </w:r>
      <w:r w:rsidRPr="003005E7">
        <w:rPr>
          <w:rFonts w:ascii="Arial" w:hAnsi="Arial" w:cs="Arial"/>
          <w:sz w:val="18"/>
          <w:szCs w:val="18"/>
        </w:rPr>
        <w:t xml:space="preserve"> (an Oracle Compensation Program Management system) in a 24x7 environment. </w:t>
      </w:r>
      <w:r w:rsidR="004105AA">
        <w:rPr>
          <w:rFonts w:ascii="Arial" w:hAnsi="Arial" w:cs="Arial"/>
          <w:sz w:val="18"/>
          <w:szCs w:val="18"/>
        </w:rPr>
        <w:t>Developed, m</w:t>
      </w:r>
      <w:r w:rsidRPr="003005E7">
        <w:rPr>
          <w:rFonts w:ascii="Arial" w:hAnsi="Arial" w:cs="Arial"/>
          <w:sz w:val="18"/>
          <w:szCs w:val="18"/>
        </w:rPr>
        <w:t>aintained</w:t>
      </w:r>
      <w:r w:rsidR="008A2EC3">
        <w:rPr>
          <w:rFonts w:ascii="Arial" w:hAnsi="Arial" w:cs="Arial"/>
          <w:sz w:val="18"/>
          <w:szCs w:val="18"/>
        </w:rPr>
        <w:t>,</w:t>
      </w:r>
      <w:r w:rsidRPr="003005E7">
        <w:rPr>
          <w:rFonts w:ascii="Arial" w:hAnsi="Arial" w:cs="Arial"/>
          <w:sz w:val="18"/>
          <w:szCs w:val="18"/>
        </w:rPr>
        <w:t xml:space="preserve"> and updated existing code. Gathered requirements for projects. Researched data, billing, adjustments, and system issues using UNIX, Oracle PL/SQL, and Informatica. </w:t>
      </w:r>
    </w:p>
    <w:p w:rsidR="00F065FF" w:rsidRPr="003005E7" w:rsidRDefault="00F065FF" w:rsidP="007169D4">
      <w:pPr>
        <w:spacing w:line="72" w:lineRule="auto"/>
        <w:rPr>
          <w:rFonts w:ascii="Arial" w:hAnsi="Arial" w:cs="Arial"/>
          <w:sz w:val="18"/>
          <w:szCs w:val="18"/>
        </w:rPr>
      </w:pPr>
    </w:p>
    <w:p w:rsidR="0027265C" w:rsidRDefault="0027265C" w:rsidP="005672A1">
      <w:pPr>
        <w:jc w:val="center"/>
        <w:rPr>
          <w:rFonts w:ascii="Arial" w:hAnsi="Arial" w:cs="Arial"/>
          <w:b/>
          <w:smallCaps/>
          <w:sz w:val="18"/>
          <w:szCs w:val="18"/>
        </w:rPr>
      </w:pPr>
    </w:p>
    <w:p w:rsidR="0027265C" w:rsidRPr="00E14EDF" w:rsidRDefault="0027265C" w:rsidP="0027265C">
      <w:pPr>
        <w:numPr>
          <w:ilvl w:val="0"/>
          <w:numId w:val="25"/>
        </w:numPr>
        <w:rPr>
          <w:rFonts w:ascii="Arial" w:hAnsi="Arial" w:cs="Arial"/>
          <w:sz w:val="18"/>
          <w:szCs w:val="18"/>
        </w:rPr>
      </w:pPr>
      <w:r w:rsidRPr="00E14EDF">
        <w:rPr>
          <w:rFonts w:ascii="Arial" w:hAnsi="Arial" w:cs="Arial"/>
          <w:sz w:val="18"/>
          <w:szCs w:val="18"/>
        </w:rPr>
        <w:t xml:space="preserve">Supported a critical </w:t>
      </w:r>
      <w:r w:rsidRPr="00E14EDF">
        <w:rPr>
          <w:rFonts w:ascii="Arial" w:hAnsi="Arial" w:cs="Arial"/>
          <w:bCs/>
          <w:sz w:val="18"/>
          <w:szCs w:val="18"/>
        </w:rPr>
        <w:t>production</w:t>
      </w:r>
      <w:r w:rsidRPr="00E14EDF">
        <w:rPr>
          <w:rFonts w:ascii="Arial" w:hAnsi="Arial" w:cs="Arial"/>
          <w:sz w:val="18"/>
          <w:szCs w:val="18"/>
        </w:rPr>
        <w:t xml:space="preserve"> environment by providing 24x7 diagnostics</w:t>
      </w:r>
      <w:r>
        <w:rPr>
          <w:rFonts w:ascii="Arial" w:hAnsi="Arial" w:cs="Arial"/>
          <w:sz w:val="18"/>
          <w:szCs w:val="18"/>
        </w:rPr>
        <w:t xml:space="preserve"> and resolutions</w:t>
      </w:r>
      <w:r w:rsidRPr="00E14EDF">
        <w:rPr>
          <w:rFonts w:ascii="Arial" w:hAnsi="Arial" w:cs="Arial"/>
          <w:sz w:val="18"/>
          <w:szCs w:val="18"/>
        </w:rPr>
        <w:t xml:space="preserve"> of issues reported via</w:t>
      </w:r>
      <w:r>
        <w:rPr>
          <w:rFonts w:ascii="Arial" w:hAnsi="Arial" w:cs="Arial"/>
          <w:sz w:val="18"/>
          <w:szCs w:val="18"/>
        </w:rPr>
        <w:t xml:space="preserve"> pager, emails, phone, and ticketing system</w:t>
      </w:r>
      <w:r w:rsidRPr="00E14EDF">
        <w:rPr>
          <w:rFonts w:ascii="Arial" w:hAnsi="Arial" w:cs="Arial"/>
          <w:sz w:val="18"/>
          <w:szCs w:val="18"/>
        </w:rPr>
        <w:t xml:space="preserve">  </w:t>
      </w:r>
    </w:p>
    <w:p w:rsidR="000C2CBE" w:rsidRDefault="000C2CBE" w:rsidP="000C2CBE">
      <w:pPr>
        <w:numPr>
          <w:ilvl w:val="0"/>
          <w:numId w:val="25"/>
        </w:numPr>
        <w:rPr>
          <w:rFonts w:ascii="Arial" w:hAnsi="Arial" w:cs="Arial"/>
          <w:sz w:val="18"/>
          <w:szCs w:val="18"/>
        </w:rPr>
      </w:pPr>
      <w:r w:rsidRPr="003005E7">
        <w:rPr>
          <w:rFonts w:ascii="Arial" w:hAnsi="Arial" w:cs="Arial"/>
          <w:sz w:val="18"/>
          <w:szCs w:val="18"/>
        </w:rPr>
        <w:t xml:space="preserve">Identified </w:t>
      </w:r>
      <w:r w:rsidR="001316CB">
        <w:rPr>
          <w:rFonts w:ascii="Arial" w:hAnsi="Arial" w:cs="Arial"/>
          <w:sz w:val="18"/>
          <w:szCs w:val="18"/>
        </w:rPr>
        <w:t xml:space="preserve">a </w:t>
      </w:r>
      <w:r w:rsidRPr="003005E7">
        <w:rPr>
          <w:rFonts w:ascii="Arial" w:hAnsi="Arial" w:cs="Arial"/>
          <w:sz w:val="18"/>
          <w:szCs w:val="18"/>
        </w:rPr>
        <w:t xml:space="preserve">programming error involving missed sales commission payments of $2M which averted legal action for Sprint </w:t>
      </w:r>
    </w:p>
    <w:p w:rsidR="00AB6C49" w:rsidRPr="003005E7" w:rsidRDefault="00AB6C49" w:rsidP="00AB6C49">
      <w:pPr>
        <w:numPr>
          <w:ilvl w:val="0"/>
          <w:numId w:val="25"/>
        </w:numPr>
        <w:rPr>
          <w:rFonts w:ascii="Arial" w:hAnsi="Arial" w:cs="Arial"/>
          <w:sz w:val="18"/>
          <w:szCs w:val="18"/>
        </w:rPr>
      </w:pPr>
      <w:r w:rsidRPr="003005E7">
        <w:rPr>
          <w:rFonts w:ascii="Arial" w:hAnsi="Arial" w:cs="Arial"/>
          <w:sz w:val="18"/>
          <w:szCs w:val="18"/>
        </w:rPr>
        <w:t xml:space="preserve">Administered successful processing of 200M compensation transactions and $50M sales incentives per month </w:t>
      </w:r>
    </w:p>
    <w:p w:rsidR="007A7190" w:rsidRPr="003005E7" w:rsidRDefault="007A7190" w:rsidP="007A7190">
      <w:pPr>
        <w:numPr>
          <w:ilvl w:val="0"/>
          <w:numId w:val="25"/>
        </w:numPr>
        <w:rPr>
          <w:rFonts w:ascii="Arial" w:hAnsi="Arial" w:cs="Arial"/>
          <w:sz w:val="18"/>
          <w:szCs w:val="18"/>
        </w:rPr>
      </w:pPr>
      <w:r w:rsidRPr="003005E7">
        <w:rPr>
          <w:rFonts w:ascii="Arial" w:hAnsi="Arial" w:cs="Arial"/>
          <w:sz w:val="18"/>
          <w:szCs w:val="18"/>
        </w:rPr>
        <w:t xml:space="preserve">Directed, mentored, and trained offshore and onshore team members with the skills and experience needed to implement and support solutions that align with the IT strategy </w:t>
      </w:r>
    </w:p>
    <w:p w:rsidR="007A7190" w:rsidRPr="003005E7" w:rsidRDefault="007A7190" w:rsidP="007A7190">
      <w:pPr>
        <w:numPr>
          <w:ilvl w:val="0"/>
          <w:numId w:val="25"/>
        </w:numPr>
        <w:rPr>
          <w:rFonts w:ascii="Arial" w:hAnsi="Arial" w:cs="Arial"/>
          <w:sz w:val="18"/>
          <w:szCs w:val="18"/>
        </w:rPr>
      </w:pPr>
      <w:r w:rsidRPr="003005E7">
        <w:rPr>
          <w:rFonts w:ascii="Arial" w:hAnsi="Arial" w:cs="Arial"/>
          <w:sz w:val="18"/>
          <w:szCs w:val="18"/>
        </w:rPr>
        <w:t xml:space="preserve">Troubleshot technical problems either over the phone, through emails, or face-to-face communication with customers, business partners, project managers, and technical staff </w:t>
      </w:r>
    </w:p>
    <w:p w:rsidR="000B7226" w:rsidRPr="003005E7" w:rsidRDefault="000B7226" w:rsidP="000B7226">
      <w:pPr>
        <w:numPr>
          <w:ilvl w:val="0"/>
          <w:numId w:val="25"/>
        </w:numPr>
        <w:rPr>
          <w:rFonts w:ascii="Arial" w:hAnsi="Arial" w:cs="Arial"/>
          <w:sz w:val="18"/>
          <w:szCs w:val="18"/>
        </w:rPr>
      </w:pPr>
      <w:r w:rsidRPr="003005E7">
        <w:rPr>
          <w:rFonts w:ascii="Arial" w:hAnsi="Arial" w:cs="Arial"/>
          <w:sz w:val="18"/>
          <w:szCs w:val="18"/>
        </w:rPr>
        <w:t xml:space="preserve">Updated Oracle databases using SQL Plus, Toad, and Benthic to solve production issues </w:t>
      </w:r>
    </w:p>
    <w:p w:rsidR="000B7226" w:rsidRPr="003005E7" w:rsidRDefault="000B7226" w:rsidP="000B7226">
      <w:pPr>
        <w:numPr>
          <w:ilvl w:val="0"/>
          <w:numId w:val="25"/>
        </w:numPr>
        <w:rPr>
          <w:rFonts w:ascii="Arial" w:hAnsi="Arial" w:cs="Arial"/>
          <w:sz w:val="18"/>
          <w:szCs w:val="18"/>
        </w:rPr>
      </w:pPr>
      <w:r w:rsidRPr="003005E7">
        <w:rPr>
          <w:rFonts w:ascii="Arial" w:hAnsi="Arial" w:cs="Arial"/>
          <w:sz w:val="18"/>
          <w:szCs w:val="18"/>
        </w:rPr>
        <w:t>Facilitated weekly meetings with business users to communicate status of projects</w:t>
      </w:r>
    </w:p>
    <w:p w:rsidR="000B7226" w:rsidRDefault="000B7226" w:rsidP="000B7226">
      <w:pPr>
        <w:numPr>
          <w:ilvl w:val="0"/>
          <w:numId w:val="25"/>
        </w:numPr>
        <w:rPr>
          <w:rFonts w:ascii="Arial" w:hAnsi="Arial" w:cs="Arial"/>
          <w:sz w:val="18"/>
          <w:szCs w:val="18"/>
        </w:rPr>
      </w:pPr>
      <w:r w:rsidRPr="003005E7">
        <w:rPr>
          <w:rFonts w:ascii="Arial" w:hAnsi="Arial" w:cs="Arial"/>
          <w:sz w:val="18"/>
          <w:szCs w:val="18"/>
        </w:rPr>
        <w:t>Conducted daily team meetings to discuss project status and operational issues</w:t>
      </w:r>
      <w:r w:rsidR="003F311D">
        <w:rPr>
          <w:rFonts w:ascii="Arial" w:hAnsi="Arial" w:cs="Arial"/>
          <w:sz w:val="18"/>
          <w:szCs w:val="18"/>
        </w:rPr>
        <w:t xml:space="preserve"> and assigned work to others</w:t>
      </w:r>
    </w:p>
    <w:p w:rsidR="00E17841" w:rsidRDefault="00E17841" w:rsidP="000B7226">
      <w:pPr>
        <w:numPr>
          <w:ilvl w:val="0"/>
          <w:numId w:val="25"/>
        </w:numPr>
        <w:rPr>
          <w:rFonts w:ascii="Arial" w:hAnsi="Arial" w:cs="Arial"/>
          <w:sz w:val="18"/>
          <w:szCs w:val="18"/>
        </w:rPr>
      </w:pPr>
      <w:r>
        <w:rPr>
          <w:rFonts w:ascii="Arial" w:hAnsi="Arial" w:cs="Arial"/>
          <w:sz w:val="18"/>
          <w:szCs w:val="18"/>
        </w:rPr>
        <w:t>Provided time/resource estimates for assigned projects</w:t>
      </w:r>
    </w:p>
    <w:p w:rsidR="001D0DA1" w:rsidRPr="003005E7" w:rsidRDefault="001D0DA1" w:rsidP="005672A1">
      <w:pPr>
        <w:jc w:val="center"/>
        <w:rPr>
          <w:rFonts w:ascii="Arial" w:hAnsi="Arial" w:cs="Arial"/>
          <w:sz w:val="18"/>
          <w:szCs w:val="18"/>
        </w:rPr>
      </w:pPr>
    </w:p>
    <w:p w:rsidR="00D90BF3" w:rsidRPr="003005E7" w:rsidRDefault="001D0DA1" w:rsidP="00F065FF">
      <w:pPr>
        <w:tabs>
          <w:tab w:val="right" w:pos="9907"/>
        </w:tabs>
        <w:rPr>
          <w:rFonts w:ascii="Arial" w:hAnsi="Arial" w:cs="Arial"/>
          <w:sz w:val="18"/>
          <w:szCs w:val="18"/>
        </w:rPr>
      </w:pPr>
      <w:r>
        <w:rPr>
          <w:rFonts w:ascii="Arial" w:hAnsi="Arial" w:cs="Arial"/>
          <w:b/>
          <w:smallCaps/>
          <w:sz w:val="18"/>
          <w:szCs w:val="18"/>
        </w:rPr>
        <w:t xml:space="preserve">Hallmark Cards, Inc., </w:t>
      </w:r>
      <w:r w:rsidRPr="001D0DA1">
        <w:rPr>
          <w:rFonts w:ascii="Arial" w:hAnsi="Arial" w:cs="Arial"/>
          <w:smallCaps/>
          <w:sz w:val="18"/>
          <w:szCs w:val="18"/>
        </w:rPr>
        <w:t>Kansas City, Missouri</w:t>
      </w:r>
      <w:r w:rsidR="00F065FF" w:rsidRPr="003005E7">
        <w:rPr>
          <w:rFonts w:ascii="Arial" w:hAnsi="Arial" w:cs="Arial"/>
          <w:sz w:val="18"/>
          <w:szCs w:val="18"/>
        </w:rPr>
        <w:tab/>
      </w:r>
      <w:r w:rsidR="00783E74" w:rsidRPr="003005E7">
        <w:rPr>
          <w:rFonts w:ascii="Arial" w:hAnsi="Arial" w:cs="Arial"/>
          <w:sz w:val="18"/>
          <w:szCs w:val="18"/>
        </w:rPr>
        <w:t xml:space="preserve">July </w:t>
      </w:r>
      <w:r w:rsidR="00F065FF" w:rsidRPr="003005E7">
        <w:rPr>
          <w:rFonts w:ascii="Arial" w:hAnsi="Arial" w:cs="Arial"/>
          <w:sz w:val="18"/>
          <w:szCs w:val="18"/>
        </w:rPr>
        <w:t xml:space="preserve">1997 </w:t>
      </w:r>
      <w:r w:rsidR="00103B7E">
        <w:rPr>
          <w:rFonts w:ascii="Arial" w:hAnsi="Arial" w:cs="Arial"/>
          <w:sz w:val="18"/>
          <w:szCs w:val="18"/>
        </w:rPr>
        <w:t>-</w:t>
      </w:r>
      <w:r w:rsidR="00F065FF" w:rsidRPr="003005E7">
        <w:rPr>
          <w:rFonts w:ascii="Arial" w:hAnsi="Arial" w:cs="Arial"/>
          <w:sz w:val="18"/>
          <w:szCs w:val="18"/>
        </w:rPr>
        <w:t xml:space="preserve"> </w:t>
      </w:r>
      <w:r w:rsidR="00783E74" w:rsidRPr="003005E7">
        <w:rPr>
          <w:rFonts w:ascii="Arial" w:hAnsi="Arial" w:cs="Arial"/>
          <w:sz w:val="18"/>
          <w:szCs w:val="18"/>
        </w:rPr>
        <w:t xml:space="preserve">March </w:t>
      </w:r>
      <w:r w:rsidR="00F065FF" w:rsidRPr="003005E7">
        <w:rPr>
          <w:rFonts w:ascii="Arial" w:hAnsi="Arial" w:cs="Arial"/>
          <w:sz w:val="18"/>
          <w:szCs w:val="18"/>
        </w:rPr>
        <w:t>2006</w:t>
      </w:r>
    </w:p>
    <w:p w:rsidR="00864775" w:rsidRPr="003005E7" w:rsidRDefault="003F311D" w:rsidP="00DB1D73">
      <w:pPr>
        <w:rPr>
          <w:rFonts w:ascii="Arial" w:hAnsi="Arial" w:cs="Arial"/>
          <w:b/>
          <w:sz w:val="18"/>
          <w:szCs w:val="18"/>
        </w:rPr>
      </w:pPr>
      <w:r>
        <w:rPr>
          <w:rFonts w:ascii="Arial" w:hAnsi="Arial" w:cs="Arial"/>
          <w:b/>
          <w:sz w:val="18"/>
          <w:szCs w:val="18"/>
        </w:rPr>
        <w:t>Business Analyst</w:t>
      </w:r>
      <w:r w:rsidR="004D3994" w:rsidRPr="003005E7">
        <w:rPr>
          <w:rFonts w:ascii="Arial" w:hAnsi="Arial" w:cs="Arial"/>
          <w:b/>
          <w:sz w:val="18"/>
          <w:szCs w:val="18"/>
        </w:rPr>
        <w:t>/</w:t>
      </w:r>
      <w:r w:rsidR="002915D6">
        <w:rPr>
          <w:rFonts w:ascii="Arial" w:hAnsi="Arial" w:cs="Arial"/>
          <w:b/>
          <w:sz w:val="18"/>
          <w:szCs w:val="18"/>
        </w:rPr>
        <w:t>Programmer Analyst IV</w:t>
      </w:r>
    </w:p>
    <w:p w:rsidR="00904B24" w:rsidRPr="003005E7" w:rsidRDefault="00904B24" w:rsidP="00904B24">
      <w:pPr>
        <w:rPr>
          <w:rFonts w:ascii="Arial" w:hAnsi="Arial" w:cs="Arial"/>
          <w:sz w:val="18"/>
          <w:szCs w:val="18"/>
        </w:rPr>
      </w:pPr>
      <w:r w:rsidRPr="003005E7">
        <w:rPr>
          <w:rFonts w:ascii="Arial" w:hAnsi="Arial" w:cs="Arial"/>
          <w:sz w:val="18"/>
          <w:szCs w:val="18"/>
        </w:rPr>
        <w:t xml:space="preserve">Served as a lead </w:t>
      </w:r>
      <w:r w:rsidR="00967808">
        <w:rPr>
          <w:rFonts w:ascii="Arial" w:hAnsi="Arial" w:cs="Arial"/>
          <w:sz w:val="18"/>
          <w:szCs w:val="18"/>
        </w:rPr>
        <w:t xml:space="preserve">production </w:t>
      </w:r>
      <w:r w:rsidRPr="003005E7">
        <w:rPr>
          <w:rFonts w:ascii="Arial" w:hAnsi="Arial" w:cs="Arial"/>
          <w:sz w:val="18"/>
          <w:szCs w:val="18"/>
        </w:rPr>
        <w:t xml:space="preserve">support analyst for an internet-based Oracle Order Management System YANTRA including Bills of Material and Inventory applications in a BEA WebLogic server 24x7 </w:t>
      </w:r>
      <w:r w:rsidR="00B83431" w:rsidRPr="003005E7">
        <w:rPr>
          <w:rFonts w:ascii="Arial" w:hAnsi="Arial" w:cs="Arial"/>
          <w:sz w:val="18"/>
          <w:szCs w:val="18"/>
        </w:rPr>
        <w:t xml:space="preserve">production </w:t>
      </w:r>
      <w:r w:rsidRPr="003005E7">
        <w:rPr>
          <w:rFonts w:ascii="Arial" w:hAnsi="Arial" w:cs="Arial"/>
          <w:sz w:val="18"/>
          <w:szCs w:val="18"/>
        </w:rPr>
        <w:t xml:space="preserve">environment. Supported Hallmark’s Data Warehouse Management Systems to fulfill Hallmark.com orders.  </w:t>
      </w:r>
      <w:r w:rsidR="00E14EDF">
        <w:rPr>
          <w:rFonts w:ascii="Arial" w:hAnsi="Arial" w:cs="Arial"/>
          <w:sz w:val="18"/>
          <w:szCs w:val="18"/>
        </w:rPr>
        <w:t xml:space="preserve">Monitored and resolved productions issues reported via </w:t>
      </w:r>
      <w:r w:rsidR="00967808">
        <w:rPr>
          <w:rFonts w:ascii="Arial" w:hAnsi="Arial" w:cs="Arial"/>
          <w:sz w:val="18"/>
          <w:szCs w:val="18"/>
        </w:rPr>
        <w:t>trouble ticketing system.</w:t>
      </w:r>
    </w:p>
    <w:p w:rsidR="00904B24" w:rsidRPr="003005E7" w:rsidRDefault="00904B24" w:rsidP="00904B24">
      <w:pPr>
        <w:spacing w:line="72" w:lineRule="auto"/>
        <w:rPr>
          <w:rFonts w:ascii="Arial" w:hAnsi="Arial" w:cs="Arial"/>
          <w:sz w:val="18"/>
          <w:szCs w:val="18"/>
        </w:rPr>
      </w:pP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 xml:space="preserve">Created </w:t>
      </w:r>
      <w:r w:rsidR="00E17841">
        <w:rPr>
          <w:rFonts w:ascii="Arial" w:hAnsi="Arial" w:cs="Arial"/>
          <w:sz w:val="18"/>
          <w:szCs w:val="18"/>
        </w:rPr>
        <w:t xml:space="preserve">complex </w:t>
      </w:r>
      <w:r w:rsidRPr="003005E7">
        <w:rPr>
          <w:rFonts w:ascii="Arial" w:hAnsi="Arial" w:cs="Arial"/>
          <w:sz w:val="18"/>
          <w:szCs w:val="18"/>
        </w:rPr>
        <w:t xml:space="preserve">ad hoc reports </w:t>
      </w:r>
      <w:r w:rsidR="00C90515" w:rsidRPr="003005E7">
        <w:rPr>
          <w:rFonts w:ascii="Arial" w:hAnsi="Arial" w:cs="Arial"/>
          <w:sz w:val="18"/>
          <w:szCs w:val="18"/>
        </w:rPr>
        <w:t>using UNIX Shel</w:t>
      </w:r>
      <w:r w:rsidR="00433E09" w:rsidRPr="003005E7">
        <w:rPr>
          <w:rFonts w:ascii="Arial" w:hAnsi="Arial" w:cs="Arial"/>
          <w:sz w:val="18"/>
          <w:szCs w:val="18"/>
        </w:rPr>
        <w:t>l</w:t>
      </w:r>
      <w:r w:rsidR="00C90515" w:rsidRPr="003005E7">
        <w:rPr>
          <w:rFonts w:ascii="Arial" w:hAnsi="Arial" w:cs="Arial"/>
          <w:sz w:val="18"/>
          <w:szCs w:val="18"/>
        </w:rPr>
        <w:t xml:space="preserve"> scripts and Oracle SQLs </w:t>
      </w:r>
      <w:r w:rsidRPr="003005E7">
        <w:rPr>
          <w:rFonts w:ascii="Arial" w:hAnsi="Arial" w:cs="Arial"/>
          <w:sz w:val="18"/>
          <w:szCs w:val="18"/>
        </w:rPr>
        <w:t>to meet high business demands during peak periods</w:t>
      </w: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 xml:space="preserve">Provided consistent revenue saving of 6 figures annually for Hallmark by developing proactive methods to monitor order flow and automatically update an order with a correct ship method to reduce manual intervention using UNIX Shell scripts containing Oracle custom queries </w:t>
      </w:r>
    </w:p>
    <w:p w:rsidR="00904B24" w:rsidRDefault="00904B24" w:rsidP="00904B24">
      <w:pPr>
        <w:numPr>
          <w:ilvl w:val="0"/>
          <w:numId w:val="26"/>
        </w:numPr>
        <w:rPr>
          <w:rFonts w:ascii="Arial" w:hAnsi="Arial" w:cs="Arial"/>
          <w:sz w:val="18"/>
          <w:szCs w:val="18"/>
        </w:rPr>
      </w:pPr>
      <w:r w:rsidRPr="003005E7">
        <w:rPr>
          <w:rFonts w:ascii="Arial" w:hAnsi="Arial" w:cs="Arial"/>
          <w:sz w:val="18"/>
          <w:szCs w:val="18"/>
        </w:rPr>
        <w:t xml:space="preserve">Troubleshot technical problems either over the phone, through emails, or face-to-face communication with customers, business partners, project managers, and technical staff </w:t>
      </w: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Analyzed data transmission between Order Management Systems using XML</w:t>
      </w:r>
      <w:r w:rsidR="00C90515" w:rsidRPr="003005E7">
        <w:rPr>
          <w:rFonts w:ascii="Arial" w:hAnsi="Arial" w:cs="Arial"/>
          <w:sz w:val="18"/>
          <w:szCs w:val="18"/>
        </w:rPr>
        <w:t xml:space="preserve">, JSP, </w:t>
      </w:r>
      <w:r w:rsidRPr="003005E7">
        <w:rPr>
          <w:rFonts w:ascii="Arial" w:hAnsi="Arial" w:cs="Arial"/>
          <w:sz w:val="18"/>
          <w:szCs w:val="18"/>
        </w:rPr>
        <w:t xml:space="preserve">and other custom formatting standards </w:t>
      </w: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 xml:space="preserve">Made extensive updates to Oracle databases using SQL Plus, Toad, </w:t>
      </w:r>
      <w:r w:rsidRPr="003005E7">
        <w:rPr>
          <w:rFonts w:ascii="Arial" w:hAnsi="Arial" w:cs="Arial"/>
          <w:snapToGrid w:val="0"/>
          <w:sz w:val="18"/>
          <w:szCs w:val="18"/>
        </w:rPr>
        <w:t>SQL Navigator, PL/SQL Developer t</w:t>
      </w:r>
      <w:r w:rsidRPr="003005E7">
        <w:rPr>
          <w:rFonts w:ascii="Arial" w:hAnsi="Arial" w:cs="Arial"/>
          <w:sz w:val="18"/>
          <w:szCs w:val="18"/>
        </w:rPr>
        <w:t xml:space="preserve">o solve production issues </w:t>
      </w: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 xml:space="preserve">Tested and implemented Yantra 2.1 hotfixes </w:t>
      </w:r>
    </w:p>
    <w:p w:rsidR="00AC5182" w:rsidRPr="003005E7" w:rsidRDefault="00293CF3" w:rsidP="00904B24">
      <w:pPr>
        <w:numPr>
          <w:ilvl w:val="0"/>
          <w:numId w:val="26"/>
        </w:numPr>
        <w:rPr>
          <w:rFonts w:ascii="Arial" w:hAnsi="Arial" w:cs="Arial"/>
          <w:sz w:val="18"/>
          <w:szCs w:val="18"/>
        </w:rPr>
      </w:pPr>
      <w:r w:rsidRPr="003005E7">
        <w:rPr>
          <w:rFonts w:ascii="Arial" w:hAnsi="Arial" w:cs="Arial"/>
          <w:sz w:val="18"/>
          <w:szCs w:val="18"/>
        </w:rPr>
        <w:t>Mentored and trained team members with the skills needed to effectively provide problem resolutions to customers</w:t>
      </w:r>
      <w:r w:rsidR="00AC5182" w:rsidRPr="003005E7">
        <w:rPr>
          <w:rFonts w:ascii="Arial" w:hAnsi="Arial" w:cs="Arial"/>
          <w:sz w:val="18"/>
          <w:szCs w:val="18"/>
        </w:rPr>
        <w:t xml:space="preserve"> </w:t>
      </w: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 xml:space="preserve">Improved system performance during peak sales periods by working with the DBA to archive Oracle Yantra database. As a result, this contributed to a success on the first major sales period since the launch of Yantra 2.1 in 2001 </w:t>
      </w:r>
    </w:p>
    <w:p w:rsidR="00904B24" w:rsidRPr="003005E7" w:rsidRDefault="00904B24" w:rsidP="00904B24">
      <w:pPr>
        <w:numPr>
          <w:ilvl w:val="0"/>
          <w:numId w:val="26"/>
        </w:numPr>
        <w:rPr>
          <w:rFonts w:ascii="Arial" w:hAnsi="Arial" w:cs="Arial"/>
          <w:sz w:val="18"/>
          <w:szCs w:val="18"/>
        </w:rPr>
      </w:pPr>
      <w:r w:rsidRPr="003005E7">
        <w:rPr>
          <w:rFonts w:ascii="Arial" w:hAnsi="Arial" w:cs="Arial"/>
          <w:sz w:val="18"/>
          <w:szCs w:val="18"/>
        </w:rPr>
        <w:t xml:space="preserve">Reduced cost of 6 figures annually by helping Hallmark achieve Y2K corporate compliance and by converting all of the legacy MARK IV applications to either COBOL II or FOCUS depending on corporate requirements </w:t>
      </w:r>
    </w:p>
    <w:p w:rsidR="0028650A" w:rsidRPr="003005E7" w:rsidRDefault="0028650A" w:rsidP="005C51D3">
      <w:pPr>
        <w:tabs>
          <w:tab w:val="right" w:pos="9907"/>
        </w:tabs>
        <w:rPr>
          <w:rFonts w:ascii="Arial" w:hAnsi="Arial" w:cs="Arial"/>
          <w:b/>
          <w:sz w:val="18"/>
          <w:szCs w:val="18"/>
        </w:rPr>
      </w:pPr>
    </w:p>
    <w:p w:rsidR="00017DE4" w:rsidRPr="003005E7" w:rsidRDefault="006C2AD7" w:rsidP="005C51D3">
      <w:pPr>
        <w:tabs>
          <w:tab w:val="right" w:pos="9907"/>
        </w:tabs>
        <w:rPr>
          <w:rFonts w:ascii="Arial" w:hAnsi="Arial" w:cs="Arial"/>
          <w:b/>
          <w:sz w:val="18"/>
          <w:szCs w:val="18"/>
        </w:rPr>
      </w:pPr>
      <w:r w:rsidRPr="003005E7">
        <w:rPr>
          <w:rFonts w:ascii="Arial" w:hAnsi="Arial" w:cs="Arial"/>
          <w:b/>
          <w:sz w:val="18"/>
          <w:szCs w:val="18"/>
        </w:rPr>
        <w:t xml:space="preserve">Additional experience as </w:t>
      </w:r>
      <w:r w:rsidR="00E17841">
        <w:rPr>
          <w:rFonts w:ascii="Arial" w:hAnsi="Arial" w:cs="Arial"/>
          <w:b/>
          <w:sz w:val="18"/>
          <w:szCs w:val="18"/>
        </w:rPr>
        <w:t xml:space="preserve">Senior </w:t>
      </w:r>
      <w:r w:rsidRPr="003005E7">
        <w:rPr>
          <w:rFonts w:ascii="Arial" w:hAnsi="Arial" w:cs="Arial"/>
          <w:b/>
          <w:sz w:val="18"/>
          <w:szCs w:val="18"/>
        </w:rPr>
        <w:t>P</w:t>
      </w:r>
      <w:r w:rsidR="00F065FF" w:rsidRPr="003005E7">
        <w:rPr>
          <w:rFonts w:ascii="Arial" w:hAnsi="Arial" w:cs="Arial"/>
          <w:b/>
          <w:sz w:val="18"/>
          <w:szCs w:val="18"/>
        </w:rPr>
        <w:t>rogram</w:t>
      </w:r>
      <w:r w:rsidR="004D3994" w:rsidRPr="003005E7">
        <w:rPr>
          <w:rFonts w:ascii="Arial" w:hAnsi="Arial" w:cs="Arial"/>
          <w:b/>
          <w:sz w:val="18"/>
          <w:szCs w:val="18"/>
        </w:rPr>
        <w:t>mer</w:t>
      </w:r>
      <w:r w:rsidR="00F065FF" w:rsidRPr="003005E7">
        <w:rPr>
          <w:rFonts w:ascii="Arial" w:hAnsi="Arial" w:cs="Arial"/>
          <w:b/>
          <w:sz w:val="18"/>
          <w:szCs w:val="18"/>
        </w:rPr>
        <w:t xml:space="preserve"> Analyst</w:t>
      </w:r>
      <w:r w:rsidR="005C51D3" w:rsidRPr="003005E7">
        <w:rPr>
          <w:rFonts w:ascii="Arial" w:hAnsi="Arial" w:cs="Arial"/>
          <w:b/>
          <w:sz w:val="18"/>
          <w:szCs w:val="18"/>
        </w:rPr>
        <w:t xml:space="preserve"> </w:t>
      </w:r>
      <w:r w:rsidR="00584953" w:rsidRPr="003005E7">
        <w:rPr>
          <w:rFonts w:ascii="Arial" w:hAnsi="Arial" w:cs="Arial"/>
          <w:b/>
          <w:sz w:val="18"/>
          <w:szCs w:val="18"/>
        </w:rPr>
        <w:t>doing system t</w:t>
      </w:r>
      <w:r w:rsidRPr="003005E7">
        <w:rPr>
          <w:rFonts w:ascii="Arial" w:hAnsi="Arial" w:cs="Arial"/>
          <w:b/>
          <w:sz w:val="18"/>
          <w:szCs w:val="18"/>
        </w:rPr>
        <w:t xml:space="preserve">esting and mainframe development </w:t>
      </w:r>
      <w:r w:rsidR="005C51D3" w:rsidRPr="003005E7">
        <w:rPr>
          <w:rFonts w:ascii="Arial" w:hAnsi="Arial" w:cs="Arial"/>
          <w:b/>
          <w:sz w:val="18"/>
          <w:szCs w:val="18"/>
        </w:rPr>
        <w:t>with Computer Sciences Corporation and Southwestern Bell</w:t>
      </w:r>
      <w:r w:rsidR="00E17841">
        <w:rPr>
          <w:rFonts w:ascii="Arial" w:hAnsi="Arial" w:cs="Arial"/>
          <w:b/>
          <w:sz w:val="18"/>
          <w:szCs w:val="18"/>
        </w:rPr>
        <w:t xml:space="preserve"> using COBOL and PL/1</w:t>
      </w:r>
      <w:r w:rsidR="005C51D3" w:rsidRPr="003005E7">
        <w:rPr>
          <w:rFonts w:ascii="Arial" w:hAnsi="Arial" w:cs="Arial"/>
          <w:b/>
          <w:sz w:val="18"/>
          <w:szCs w:val="18"/>
        </w:rPr>
        <w:t xml:space="preserve">. </w:t>
      </w:r>
    </w:p>
    <w:p w:rsidR="001D0DA1" w:rsidRPr="003005E7" w:rsidRDefault="001D0DA1" w:rsidP="00DB1D73">
      <w:pPr>
        <w:jc w:val="center"/>
        <w:rPr>
          <w:rFonts w:ascii="Arial" w:hAnsi="Arial" w:cs="Arial"/>
          <w:b/>
          <w:smallCaps/>
          <w:sz w:val="18"/>
          <w:szCs w:val="18"/>
        </w:rPr>
      </w:pPr>
    </w:p>
    <w:p w:rsidR="00247022" w:rsidRPr="003005E7" w:rsidRDefault="00247022" w:rsidP="00247022">
      <w:pPr>
        <w:jc w:val="center"/>
        <w:rPr>
          <w:rFonts w:ascii="Arial" w:hAnsi="Arial" w:cs="Arial"/>
          <w:b/>
          <w:smallCaps/>
          <w:sz w:val="18"/>
          <w:szCs w:val="18"/>
        </w:rPr>
      </w:pPr>
      <w:r w:rsidRPr="003005E7">
        <w:rPr>
          <w:rFonts w:ascii="Arial" w:hAnsi="Arial" w:cs="Arial"/>
          <w:b/>
          <w:smallCaps/>
          <w:sz w:val="18"/>
          <w:szCs w:val="18"/>
        </w:rPr>
        <w:t>Awards</w:t>
      </w:r>
    </w:p>
    <w:p w:rsidR="00247022" w:rsidRPr="003005E7" w:rsidRDefault="00247022" w:rsidP="00247022">
      <w:pPr>
        <w:numPr>
          <w:ilvl w:val="0"/>
          <w:numId w:val="24"/>
        </w:numPr>
        <w:rPr>
          <w:rFonts w:ascii="Arial" w:hAnsi="Arial" w:cs="Arial"/>
          <w:sz w:val="18"/>
          <w:szCs w:val="18"/>
        </w:rPr>
      </w:pPr>
      <w:r w:rsidRPr="003005E7">
        <w:rPr>
          <w:rFonts w:ascii="Arial" w:hAnsi="Arial" w:cs="Arial"/>
          <w:sz w:val="18"/>
          <w:szCs w:val="18"/>
        </w:rPr>
        <w:t>Cash award from Computer Sciences Corporation for the accurate and rapid delivery of the Annuity data transmission project</w:t>
      </w:r>
    </w:p>
    <w:p w:rsidR="00247022" w:rsidRPr="003005E7" w:rsidRDefault="00247022" w:rsidP="00247022">
      <w:pPr>
        <w:numPr>
          <w:ilvl w:val="0"/>
          <w:numId w:val="24"/>
        </w:numPr>
        <w:rPr>
          <w:rFonts w:ascii="Arial" w:hAnsi="Arial" w:cs="Arial"/>
          <w:sz w:val="18"/>
          <w:szCs w:val="18"/>
        </w:rPr>
      </w:pPr>
      <w:r w:rsidRPr="003005E7">
        <w:rPr>
          <w:rFonts w:ascii="Arial" w:hAnsi="Arial" w:cs="Arial"/>
          <w:sz w:val="18"/>
          <w:szCs w:val="18"/>
        </w:rPr>
        <w:t>Cash awards for 3 consecutive years from Hallmark for outstanding contributions during Valentine 2004, 2005, 2006. The work efforts required months of preparation including detailed application monitoring, end to end testing, released code deployment support, and communication as well as problem detection, problem analysis, and problem resolution support</w:t>
      </w:r>
    </w:p>
    <w:p w:rsidR="00247022" w:rsidRPr="003005E7" w:rsidRDefault="00247022" w:rsidP="00247022">
      <w:pPr>
        <w:numPr>
          <w:ilvl w:val="0"/>
          <w:numId w:val="24"/>
        </w:numPr>
        <w:rPr>
          <w:rFonts w:ascii="Arial" w:hAnsi="Arial" w:cs="Arial"/>
          <w:sz w:val="18"/>
          <w:szCs w:val="18"/>
        </w:rPr>
      </w:pPr>
      <w:r w:rsidRPr="003005E7">
        <w:rPr>
          <w:rFonts w:ascii="Arial" w:hAnsi="Arial" w:cs="Arial"/>
          <w:sz w:val="18"/>
          <w:szCs w:val="18"/>
        </w:rPr>
        <w:t>Eight recognition awards from the Hallmark.com organization for Above and Beyond achievements in executing and trouble-shooting sophisticated performance issues to ensure on time deliveries for all hallmark.com orders</w:t>
      </w:r>
    </w:p>
    <w:p w:rsidR="005C51D3" w:rsidRDefault="005C51D3" w:rsidP="00DB1D73">
      <w:pPr>
        <w:jc w:val="center"/>
        <w:rPr>
          <w:rFonts w:ascii="Arial" w:hAnsi="Arial" w:cs="Arial"/>
          <w:b/>
          <w:smallCaps/>
          <w:sz w:val="18"/>
          <w:szCs w:val="18"/>
        </w:rPr>
      </w:pPr>
    </w:p>
    <w:p w:rsidR="00EC033E" w:rsidRPr="003005E7" w:rsidRDefault="00DB1D73" w:rsidP="00DB1D73">
      <w:pPr>
        <w:jc w:val="center"/>
        <w:rPr>
          <w:rFonts w:ascii="Arial" w:hAnsi="Arial" w:cs="Arial"/>
          <w:b/>
          <w:smallCaps/>
          <w:sz w:val="18"/>
          <w:szCs w:val="18"/>
        </w:rPr>
      </w:pPr>
      <w:r w:rsidRPr="003005E7">
        <w:rPr>
          <w:rFonts w:ascii="Arial" w:hAnsi="Arial" w:cs="Arial"/>
          <w:b/>
          <w:smallCaps/>
          <w:sz w:val="18"/>
          <w:szCs w:val="18"/>
        </w:rPr>
        <w:t>Education</w:t>
      </w:r>
    </w:p>
    <w:p w:rsidR="00DB1D73" w:rsidRPr="003005E7" w:rsidRDefault="00EC033E" w:rsidP="00DB1D73">
      <w:pPr>
        <w:jc w:val="center"/>
        <w:rPr>
          <w:rFonts w:ascii="Arial" w:hAnsi="Arial" w:cs="Arial"/>
          <w:sz w:val="18"/>
          <w:szCs w:val="18"/>
        </w:rPr>
      </w:pPr>
      <w:r w:rsidRPr="003005E7">
        <w:rPr>
          <w:rFonts w:ascii="Arial" w:hAnsi="Arial" w:cs="Arial"/>
          <w:sz w:val="18"/>
          <w:szCs w:val="18"/>
        </w:rPr>
        <w:t>Bachelor of Science</w:t>
      </w:r>
      <w:r w:rsidR="00DB1D73" w:rsidRPr="003005E7">
        <w:rPr>
          <w:rFonts w:ascii="Arial" w:hAnsi="Arial" w:cs="Arial"/>
          <w:sz w:val="18"/>
          <w:szCs w:val="18"/>
        </w:rPr>
        <w:t xml:space="preserve">, </w:t>
      </w:r>
      <w:r w:rsidRPr="003005E7">
        <w:rPr>
          <w:rFonts w:ascii="Arial" w:hAnsi="Arial" w:cs="Arial"/>
          <w:sz w:val="18"/>
          <w:szCs w:val="18"/>
        </w:rPr>
        <w:t>Computer Science and Mathematics</w:t>
      </w:r>
    </w:p>
    <w:p w:rsidR="008C2BFB" w:rsidRPr="003005E7" w:rsidRDefault="00EC033E" w:rsidP="00DB1D73">
      <w:pPr>
        <w:jc w:val="center"/>
        <w:rPr>
          <w:rFonts w:ascii="Arial" w:hAnsi="Arial" w:cs="Arial"/>
          <w:sz w:val="18"/>
          <w:szCs w:val="18"/>
        </w:rPr>
      </w:pPr>
      <w:r w:rsidRPr="003005E7">
        <w:rPr>
          <w:rFonts w:ascii="Arial" w:hAnsi="Arial" w:cs="Arial"/>
          <w:sz w:val="18"/>
          <w:szCs w:val="18"/>
        </w:rPr>
        <w:t>Southwest Missouri State University</w:t>
      </w:r>
      <w:r w:rsidR="00DB1D73" w:rsidRPr="003005E7">
        <w:rPr>
          <w:rFonts w:ascii="Arial" w:hAnsi="Arial" w:cs="Arial"/>
          <w:sz w:val="18"/>
          <w:szCs w:val="18"/>
        </w:rPr>
        <w:t>, Springfield, Missouri</w:t>
      </w:r>
    </w:p>
    <w:p w:rsidR="001A65D1" w:rsidRDefault="001A65D1" w:rsidP="001A65D1">
      <w:pPr>
        <w:jc w:val="center"/>
        <w:rPr>
          <w:rFonts w:ascii="Arial" w:hAnsi="Arial" w:cs="Arial"/>
          <w:b/>
          <w:smallCaps/>
          <w:sz w:val="18"/>
          <w:szCs w:val="18"/>
        </w:rPr>
      </w:pPr>
    </w:p>
    <w:p w:rsidR="001A65D1" w:rsidRDefault="00AA53CC" w:rsidP="001A65D1">
      <w:pPr>
        <w:jc w:val="center"/>
        <w:rPr>
          <w:rFonts w:ascii="Arial" w:hAnsi="Arial" w:cs="Arial"/>
          <w:b/>
          <w:smallCaps/>
          <w:sz w:val="18"/>
          <w:szCs w:val="18"/>
        </w:rPr>
      </w:pPr>
      <w:r w:rsidRPr="003005E7">
        <w:rPr>
          <w:rFonts w:ascii="Arial" w:hAnsi="Arial" w:cs="Arial"/>
          <w:b/>
          <w:smallCaps/>
          <w:sz w:val="18"/>
          <w:szCs w:val="18"/>
        </w:rPr>
        <w:t>Certifications</w:t>
      </w:r>
    </w:p>
    <w:p w:rsidR="00216E25" w:rsidRDefault="00216E25" w:rsidP="00DB1D73">
      <w:pPr>
        <w:jc w:val="center"/>
        <w:rPr>
          <w:rFonts w:ascii="Arial" w:hAnsi="Arial" w:cs="Arial"/>
          <w:sz w:val="18"/>
          <w:szCs w:val="18"/>
        </w:rPr>
      </w:pPr>
      <w:r w:rsidRPr="003005E7">
        <w:rPr>
          <w:rFonts w:ascii="Arial" w:hAnsi="Arial" w:cs="Arial"/>
          <w:sz w:val="18"/>
          <w:szCs w:val="18"/>
        </w:rPr>
        <w:t xml:space="preserve">Oracle </w:t>
      </w:r>
      <w:r w:rsidR="00DC63F8" w:rsidRPr="003005E7">
        <w:rPr>
          <w:rFonts w:ascii="Arial" w:hAnsi="Arial" w:cs="Arial"/>
          <w:sz w:val="18"/>
          <w:szCs w:val="18"/>
        </w:rPr>
        <w:t xml:space="preserve">Database </w:t>
      </w:r>
      <w:r w:rsidRPr="003005E7">
        <w:rPr>
          <w:rFonts w:ascii="Arial" w:hAnsi="Arial" w:cs="Arial"/>
          <w:sz w:val="18"/>
          <w:szCs w:val="18"/>
        </w:rPr>
        <w:t xml:space="preserve">10g </w:t>
      </w:r>
      <w:r w:rsidR="00E36A4B">
        <w:rPr>
          <w:rFonts w:ascii="Arial" w:hAnsi="Arial" w:cs="Arial"/>
          <w:sz w:val="18"/>
          <w:szCs w:val="18"/>
        </w:rPr>
        <w:t xml:space="preserve">Certified Professional Database </w:t>
      </w:r>
      <w:r w:rsidR="00DC63F8" w:rsidRPr="003005E7">
        <w:rPr>
          <w:rFonts w:ascii="Arial" w:hAnsi="Arial" w:cs="Arial"/>
          <w:sz w:val="18"/>
          <w:szCs w:val="18"/>
        </w:rPr>
        <w:t xml:space="preserve">Administrator </w:t>
      </w:r>
      <w:r w:rsidRPr="003005E7">
        <w:rPr>
          <w:rFonts w:ascii="Arial" w:hAnsi="Arial" w:cs="Arial"/>
          <w:sz w:val="18"/>
          <w:szCs w:val="18"/>
        </w:rPr>
        <w:t>(OC</w:t>
      </w:r>
      <w:r w:rsidR="00E36A4B">
        <w:rPr>
          <w:rFonts w:ascii="Arial" w:hAnsi="Arial" w:cs="Arial"/>
          <w:sz w:val="18"/>
          <w:szCs w:val="18"/>
        </w:rPr>
        <w:t>P DBA</w:t>
      </w:r>
      <w:r w:rsidRPr="003005E7">
        <w:rPr>
          <w:rFonts w:ascii="Arial" w:hAnsi="Arial" w:cs="Arial"/>
          <w:sz w:val="18"/>
          <w:szCs w:val="18"/>
        </w:rPr>
        <w:t>)</w:t>
      </w:r>
    </w:p>
    <w:p w:rsidR="000B7226" w:rsidRDefault="000B7226" w:rsidP="00662AF3">
      <w:pPr>
        <w:jc w:val="center"/>
        <w:rPr>
          <w:rFonts w:ascii="Arial" w:hAnsi="Arial" w:cs="Arial"/>
          <w:sz w:val="18"/>
          <w:szCs w:val="18"/>
        </w:rPr>
      </w:pPr>
      <w:r>
        <w:rPr>
          <w:rFonts w:ascii="Arial" w:hAnsi="Arial" w:cs="Arial"/>
          <w:sz w:val="18"/>
          <w:szCs w:val="18"/>
        </w:rPr>
        <w:t xml:space="preserve">Microsoft </w:t>
      </w:r>
      <w:r w:rsidR="00B14024">
        <w:rPr>
          <w:rFonts w:ascii="Arial" w:hAnsi="Arial" w:cs="Arial"/>
          <w:sz w:val="18"/>
          <w:szCs w:val="18"/>
        </w:rPr>
        <w:t xml:space="preserve">Certified IT Professional </w:t>
      </w:r>
      <w:r>
        <w:rPr>
          <w:rFonts w:ascii="Arial" w:hAnsi="Arial" w:cs="Arial"/>
          <w:sz w:val="18"/>
          <w:szCs w:val="18"/>
        </w:rPr>
        <w:t>Database Administrator</w:t>
      </w:r>
      <w:r w:rsidR="00B14024">
        <w:rPr>
          <w:rFonts w:ascii="Arial" w:hAnsi="Arial" w:cs="Arial"/>
          <w:sz w:val="18"/>
          <w:szCs w:val="18"/>
        </w:rPr>
        <w:t xml:space="preserve"> 2008</w:t>
      </w:r>
      <w:r>
        <w:rPr>
          <w:rFonts w:ascii="Arial" w:hAnsi="Arial" w:cs="Arial"/>
          <w:sz w:val="18"/>
          <w:szCs w:val="18"/>
        </w:rPr>
        <w:t xml:space="preserve"> (MC</w:t>
      </w:r>
      <w:r w:rsidR="00B14024">
        <w:rPr>
          <w:rFonts w:ascii="Arial" w:hAnsi="Arial" w:cs="Arial"/>
          <w:sz w:val="18"/>
          <w:szCs w:val="18"/>
        </w:rPr>
        <w:t>ITP</w:t>
      </w:r>
      <w:r>
        <w:rPr>
          <w:rFonts w:ascii="Arial" w:hAnsi="Arial" w:cs="Arial"/>
          <w:sz w:val="18"/>
          <w:szCs w:val="18"/>
        </w:rPr>
        <w:t>)</w:t>
      </w:r>
    </w:p>
    <w:p w:rsidR="00216E25" w:rsidRPr="003005E7" w:rsidRDefault="00AA53CC" w:rsidP="00DB1D73">
      <w:pPr>
        <w:jc w:val="center"/>
        <w:rPr>
          <w:rFonts w:ascii="Arial" w:hAnsi="Arial" w:cs="Arial"/>
          <w:sz w:val="18"/>
          <w:szCs w:val="18"/>
        </w:rPr>
      </w:pPr>
      <w:r w:rsidRPr="003005E7">
        <w:rPr>
          <w:rFonts w:ascii="Arial" w:hAnsi="Arial" w:cs="Arial"/>
          <w:sz w:val="18"/>
          <w:szCs w:val="18"/>
        </w:rPr>
        <w:t xml:space="preserve">Certified </w:t>
      </w:r>
      <w:r w:rsidR="00216E25" w:rsidRPr="003005E7">
        <w:rPr>
          <w:rFonts w:ascii="Arial" w:hAnsi="Arial" w:cs="Arial"/>
          <w:sz w:val="18"/>
          <w:szCs w:val="18"/>
        </w:rPr>
        <w:t>Oracle 9i SQL</w:t>
      </w:r>
    </w:p>
    <w:p w:rsidR="00216E25" w:rsidRPr="003005E7" w:rsidRDefault="00AA53CC" w:rsidP="00DB1D73">
      <w:pPr>
        <w:jc w:val="center"/>
        <w:rPr>
          <w:rFonts w:ascii="Arial" w:hAnsi="Arial" w:cs="Arial"/>
          <w:sz w:val="18"/>
          <w:szCs w:val="18"/>
        </w:rPr>
      </w:pPr>
      <w:r w:rsidRPr="003005E7">
        <w:rPr>
          <w:rFonts w:ascii="Arial" w:hAnsi="Arial" w:cs="Arial"/>
          <w:sz w:val="18"/>
          <w:szCs w:val="18"/>
        </w:rPr>
        <w:t xml:space="preserve">Certified </w:t>
      </w:r>
      <w:r w:rsidR="00216E25" w:rsidRPr="003005E7">
        <w:rPr>
          <w:rFonts w:ascii="Arial" w:hAnsi="Arial" w:cs="Arial"/>
          <w:sz w:val="18"/>
          <w:szCs w:val="18"/>
        </w:rPr>
        <w:t>CompTIA Linux+</w:t>
      </w:r>
    </w:p>
    <w:p w:rsidR="001A65D1" w:rsidRPr="003005E7" w:rsidRDefault="00D607C5" w:rsidP="00DB1D73">
      <w:pPr>
        <w:jc w:val="center"/>
        <w:rPr>
          <w:rFonts w:ascii="Arial" w:hAnsi="Arial" w:cs="Arial"/>
          <w:sz w:val="18"/>
          <w:szCs w:val="18"/>
        </w:rPr>
      </w:pPr>
      <w:r w:rsidRPr="003005E7">
        <w:rPr>
          <w:rFonts w:ascii="Arial" w:hAnsi="Arial" w:cs="Arial"/>
          <w:sz w:val="18"/>
          <w:szCs w:val="18"/>
        </w:rPr>
        <w:t>Foundation Certificate in IT Service Management</w:t>
      </w:r>
      <w:r w:rsidR="00246F05">
        <w:rPr>
          <w:rFonts w:ascii="Arial" w:hAnsi="Arial" w:cs="Arial"/>
          <w:sz w:val="18"/>
          <w:szCs w:val="18"/>
        </w:rPr>
        <w:t xml:space="preserve"> (ITIL)</w:t>
      </w:r>
    </w:p>
    <w:sectPr w:rsidR="001A65D1" w:rsidRPr="003005E7" w:rsidSect="00D2626E">
      <w:type w:val="continuous"/>
      <w:pgSz w:w="12240" w:h="15840"/>
      <w:pgMar w:top="1440" w:right="1152" w:bottom="1440" w:left="1152"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32BC4"/>
    <w:multiLevelType w:val="hybridMultilevel"/>
    <w:tmpl w:val="5EB6DF3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12758EA"/>
    <w:multiLevelType w:val="hybridMultilevel"/>
    <w:tmpl w:val="94E0CA6C"/>
    <w:lvl w:ilvl="0" w:tplc="CE6470A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24C18"/>
    <w:multiLevelType w:val="hybridMultilevel"/>
    <w:tmpl w:val="F482AC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145ED8"/>
    <w:multiLevelType w:val="hybridMultilevel"/>
    <w:tmpl w:val="AFDAE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2A499D"/>
    <w:multiLevelType w:val="hybridMultilevel"/>
    <w:tmpl w:val="B9A6C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EE146C"/>
    <w:multiLevelType w:val="multilevel"/>
    <w:tmpl w:val="60D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620C6"/>
    <w:multiLevelType w:val="hybridMultilevel"/>
    <w:tmpl w:val="2E00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C84861"/>
    <w:multiLevelType w:val="hybridMultilevel"/>
    <w:tmpl w:val="A97EC4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044114B"/>
    <w:multiLevelType w:val="hybridMultilevel"/>
    <w:tmpl w:val="0430FB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2B3A0617"/>
    <w:multiLevelType w:val="hybridMultilevel"/>
    <w:tmpl w:val="8F482F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BF7143"/>
    <w:multiLevelType w:val="hybridMultilevel"/>
    <w:tmpl w:val="F1C6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4D50B2"/>
    <w:multiLevelType w:val="hybridMultilevel"/>
    <w:tmpl w:val="26E43AEE"/>
    <w:lvl w:ilvl="0" w:tplc="CE6470A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7584A"/>
    <w:multiLevelType w:val="hybridMultilevel"/>
    <w:tmpl w:val="A58689A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38606724"/>
    <w:multiLevelType w:val="hybridMultilevel"/>
    <w:tmpl w:val="518A8B04"/>
    <w:lvl w:ilvl="0" w:tplc="859C1882">
      <w:start w:val="1"/>
      <w:numFmt w:val="bullet"/>
      <w:lvlText w:val=""/>
      <w:lvlJc w:val="left"/>
      <w:pPr>
        <w:tabs>
          <w:tab w:val="num" w:pos="1440"/>
        </w:tabs>
        <w:ind w:left="1440" w:hanging="360"/>
      </w:pPr>
      <w:rPr>
        <w:rFonts w:ascii="Symbol" w:hAnsi="Symbol" w:hint="default"/>
        <w:vanish w:val="0"/>
        <w:color w:val="FF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013527B"/>
    <w:multiLevelType w:val="hybridMultilevel"/>
    <w:tmpl w:val="100C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7D44A6"/>
    <w:multiLevelType w:val="hybridMultilevel"/>
    <w:tmpl w:val="9260FE72"/>
    <w:lvl w:ilvl="0" w:tplc="CE6470A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B4073"/>
    <w:multiLevelType w:val="hybridMultilevel"/>
    <w:tmpl w:val="65200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71784A"/>
    <w:multiLevelType w:val="hybridMultilevel"/>
    <w:tmpl w:val="1EEED6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50F51C06"/>
    <w:multiLevelType w:val="hybridMultilevel"/>
    <w:tmpl w:val="8CFE7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21CD2"/>
    <w:multiLevelType w:val="hybridMultilevel"/>
    <w:tmpl w:val="BE1CE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663679"/>
    <w:multiLevelType w:val="hybridMultilevel"/>
    <w:tmpl w:val="F1A61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945C35"/>
    <w:multiLevelType w:val="hybridMultilevel"/>
    <w:tmpl w:val="545E2D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69484AD9"/>
    <w:multiLevelType w:val="hybridMultilevel"/>
    <w:tmpl w:val="F7A07996"/>
    <w:lvl w:ilvl="0" w:tplc="CE6470A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43579C"/>
    <w:multiLevelType w:val="hybridMultilevel"/>
    <w:tmpl w:val="AE70B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F121A0"/>
    <w:multiLevelType w:val="hybridMultilevel"/>
    <w:tmpl w:val="78D26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2A51AA"/>
    <w:multiLevelType w:val="hybridMultilevel"/>
    <w:tmpl w:val="51FA7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581C31"/>
    <w:multiLevelType w:val="hybridMultilevel"/>
    <w:tmpl w:val="924852D2"/>
    <w:lvl w:ilvl="0" w:tplc="CE6470A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17"/>
  </w:num>
  <w:num w:numId="4">
    <w:abstractNumId w:val="20"/>
  </w:num>
  <w:num w:numId="5">
    <w:abstractNumId w:val="9"/>
  </w:num>
  <w:num w:numId="6">
    <w:abstractNumId w:val="1"/>
  </w:num>
  <w:num w:numId="7">
    <w:abstractNumId w:val="18"/>
  </w:num>
  <w:num w:numId="8">
    <w:abstractNumId w:val="13"/>
  </w:num>
  <w:num w:numId="9">
    <w:abstractNumId w:val="11"/>
  </w:num>
  <w:num w:numId="10">
    <w:abstractNumId w:val="10"/>
  </w:num>
  <w:num w:numId="11">
    <w:abstractNumId w:val="8"/>
  </w:num>
  <w:num w:numId="12">
    <w:abstractNumId w:val="19"/>
  </w:num>
  <w:num w:numId="13">
    <w:abstractNumId w:val="3"/>
  </w:num>
  <w:num w:numId="14">
    <w:abstractNumId w:val="5"/>
  </w:num>
  <w:num w:numId="15">
    <w:abstractNumId w:val="7"/>
  </w:num>
  <w:num w:numId="16">
    <w:abstractNumId w:val="6"/>
  </w:num>
  <w:num w:numId="17">
    <w:abstractNumId w:val="14"/>
  </w:num>
  <w:num w:numId="18">
    <w:abstractNumId w:val="26"/>
  </w:num>
  <w:num w:numId="19">
    <w:abstractNumId w:val="15"/>
  </w:num>
  <w:num w:numId="20">
    <w:abstractNumId w:val="21"/>
  </w:num>
  <w:num w:numId="21">
    <w:abstractNumId w:val="4"/>
  </w:num>
  <w:num w:numId="22">
    <w:abstractNumId w:val="24"/>
  </w:num>
  <w:num w:numId="23">
    <w:abstractNumId w:val="25"/>
  </w:num>
  <w:num w:numId="24">
    <w:abstractNumId w:val="23"/>
  </w:num>
  <w:num w:numId="25">
    <w:abstractNumId w:val="2"/>
  </w:num>
  <w:num w:numId="26">
    <w:abstractNumId w:val="16"/>
  </w:num>
  <w:num w:numId="27">
    <w:abstractNumId w:val="2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7CEA"/>
    <w:rsid w:val="00011C8D"/>
    <w:rsid w:val="0001298D"/>
    <w:rsid w:val="000139A9"/>
    <w:rsid w:val="00016E77"/>
    <w:rsid w:val="000178CC"/>
    <w:rsid w:val="00017DE4"/>
    <w:rsid w:val="000209F2"/>
    <w:rsid w:val="00035E8C"/>
    <w:rsid w:val="00046BAD"/>
    <w:rsid w:val="00046C64"/>
    <w:rsid w:val="00054AEB"/>
    <w:rsid w:val="000612D9"/>
    <w:rsid w:val="0006266B"/>
    <w:rsid w:val="000641F0"/>
    <w:rsid w:val="00064E79"/>
    <w:rsid w:val="000671E7"/>
    <w:rsid w:val="0007123B"/>
    <w:rsid w:val="000860E0"/>
    <w:rsid w:val="00092C57"/>
    <w:rsid w:val="00095284"/>
    <w:rsid w:val="000A6543"/>
    <w:rsid w:val="000B5FD7"/>
    <w:rsid w:val="000B7226"/>
    <w:rsid w:val="000C0E32"/>
    <w:rsid w:val="000C2CBE"/>
    <w:rsid w:val="000E198F"/>
    <w:rsid w:val="000E3712"/>
    <w:rsid w:val="000E728B"/>
    <w:rsid w:val="000F2B00"/>
    <w:rsid w:val="000F732D"/>
    <w:rsid w:val="00101CFB"/>
    <w:rsid w:val="00103B7E"/>
    <w:rsid w:val="001065FE"/>
    <w:rsid w:val="00106EC6"/>
    <w:rsid w:val="00110E45"/>
    <w:rsid w:val="001316CB"/>
    <w:rsid w:val="0013576A"/>
    <w:rsid w:val="0014537D"/>
    <w:rsid w:val="0014776B"/>
    <w:rsid w:val="00176B7A"/>
    <w:rsid w:val="00176BD7"/>
    <w:rsid w:val="00197B03"/>
    <w:rsid w:val="001A65D1"/>
    <w:rsid w:val="001A7F56"/>
    <w:rsid w:val="001B3109"/>
    <w:rsid w:val="001C4209"/>
    <w:rsid w:val="001D0DA1"/>
    <w:rsid w:val="001D3BB0"/>
    <w:rsid w:val="001D6CAB"/>
    <w:rsid w:val="001D7CEE"/>
    <w:rsid w:val="001E5D0F"/>
    <w:rsid w:val="001E62EA"/>
    <w:rsid w:val="00202C8A"/>
    <w:rsid w:val="00203BFD"/>
    <w:rsid w:val="00207219"/>
    <w:rsid w:val="002134B2"/>
    <w:rsid w:val="00216E25"/>
    <w:rsid w:val="002223C3"/>
    <w:rsid w:val="002306E7"/>
    <w:rsid w:val="002311A4"/>
    <w:rsid w:val="00240A52"/>
    <w:rsid w:val="00244501"/>
    <w:rsid w:val="002448EA"/>
    <w:rsid w:val="00246F05"/>
    <w:rsid w:val="00247022"/>
    <w:rsid w:val="00264537"/>
    <w:rsid w:val="00265DCE"/>
    <w:rsid w:val="0027265C"/>
    <w:rsid w:val="002766E6"/>
    <w:rsid w:val="00280BFA"/>
    <w:rsid w:val="0028650A"/>
    <w:rsid w:val="002867D4"/>
    <w:rsid w:val="0029026D"/>
    <w:rsid w:val="002915D6"/>
    <w:rsid w:val="00293909"/>
    <w:rsid w:val="00293CF3"/>
    <w:rsid w:val="002B340F"/>
    <w:rsid w:val="002B58DA"/>
    <w:rsid w:val="002D54F2"/>
    <w:rsid w:val="002E1690"/>
    <w:rsid w:val="003005E7"/>
    <w:rsid w:val="00300EBA"/>
    <w:rsid w:val="00300F8E"/>
    <w:rsid w:val="00310E6D"/>
    <w:rsid w:val="003114FE"/>
    <w:rsid w:val="003224C7"/>
    <w:rsid w:val="0032312A"/>
    <w:rsid w:val="0032409E"/>
    <w:rsid w:val="00334CE2"/>
    <w:rsid w:val="003353FB"/>
    <w:rsid w:val="0034105E"/>
    <w:rsid w:val="003550AC"/>
    <w:rsid w:val="0036379A"/>
    <w:rsid w:val="003672EF"/>
    <w:rsid w:val="003674FF"/>
    <w:rsid w:val="00370432"/>
    <w:rsid w:val="00385C69"/>
    <w:rsid w:val="0038688E"/>
    <w:rsid w:val="003913E0"/>
    <w:rsid w:val="00393EC0"/>
    <w:rsid w:val="003A29D0"/>
    <w:rsid w:val="003B32C7"/>
    <w:rsid w:val="003C058B"/>
    <w:rsid w:val="003C1AA2"/>
    <w:rsid w:val="003D0089"/>
    <w:rsid w:val="003E0789"/>
    <w:rsid w:val="003E1290"/>
    <w:rsid w:val="003E17F7"/>
    <w:rsid w:val="003E6427"/>
    <w:rsid w:val="003F311D"/>
    <w:rsid w:val="003F78F0"/>
    <w:rsid w:val="00405208"/>
    <w:rsid w:val="0040737D"/>
    <w:rsid w:val="004105AA"/>
    <w:rsid w:val="00424AFB"/>
    <w:rsid w:val="00426A22"/>
    <w:rsid w:val="00433E09"/>
    <w:rsid w:val="00442B8A"/>
    <w:rsid w:val="004473E8"/>
    <w:rsid w:val="0044741E"/>
    <w:rsid w:val="00454639"/>
    <w:rsid w:val="00476338"/>
    <w:rsid w:val="004852CA"/>
    <w:rsid w:val="00494038"/>
    <w:rsid w:val="004A2056"/>
    <w:rsid w:val="004A37DB"/>
    <w:rsid w:val="004B1390"/>
    <w:rsid w:val="004B5090"/>
    <w:rsid w:val="004B5590"/>
    <w:rsid w:val="004D3994"/>
    <w:rsid w:val="004D6729"/>
    <w:rsid w:val="004F2832"/>
    <w:rsid w:val="004F5FA7"/>
    <w:rsid w:val="00501D5C"/>
    <w:rsid w:val="0050558C"/>
    <w:rsid w:val="00507593"/>
    <w:rsid w:val="005121F2"/>
    <w:rsid w:val="005143EF"/>
    <w:rsid w:val="005154C2"/>
    <w:rsid w:val="005157DE"/>
    <w:rsid w:val="005275E0"/>
    <w:rsid w:val="00531BD6"/>
    <w:rsid w:val="005376D8"/>
    <w:rsid w:val="00541640"/>
    <w:rsid w:val="005433E7"/>
    <w:rsid w:val="00557581"/>
    <w:rsid w:val="005660BE"/>
    <w:rsid w:val="005672A1"/>
    <w:rsid w:val="005733FC"/>
    <w:rsid w:val="00584532"/>
    <w:rsid w:val="00584953"/>
    <w:rsid w:val="005856D5"/>
    <w:rsid w:val="00586301"/>
    <w:rsid w:val="00593853"/>
    <w:rsid w:val="005B3C07"/>
    <w:rsid w:val="005B4D43"/>
    <w:rsid w:val="005C51D3"/>
    <w:rsid w:val="005D164B"/>
    <w:rsid w:val="005D471F"/>
    <w:rsid w:val="005D4C11"/>
    <w:rsid w:val="005E7EA9"/>
    <w:rsid w:val="005F29A7"/>
    <w:rsid w:val="005F7F25"/>
    <w:rsid w:val="00614338"/>
    <w:rsid w:val="0063021E"/>
    <w:rsid w:val="006346E4"/>
    <w:rsid w:val="00662AF3"/>
    <w:rsid w:val="00667208"/>
    <w:rsid w:val="00671C29"/>
    <w:rsid w:val="006727CA"/>
    <w:rsid w:val="00677CEA"/>
    <w:rsid w:val="00680EB4"/>
    <w:rsid w:val="00684496"/>
    <w:rsid w:val="006C2614"/>
    <w:rsid w:val="006C2AD7"/>
    <w:rsid w:val="006C5AF7"/>
    <w:rsid w:val="006E598F"/>
    <w:rsid w:val="006F56F3"/>
    <w:rsid w:val="007169D4"/>
    <w:rsid w:val="00733A83"/>
    <w:rsid w:val="007355B6"/>
    <w:rsid w:val="00741705"/>
    <w:rsid w:val="007520FC"/>
    <w:rsid w:val="00753AF2"/>
    <w:rsid w:val="00763385"/>
    <w:rsid w:val="007642AF"/>
    <w:rsid w:val="0076591F"/>
    <w:rsid w:val="00771AF6"/>
    <w:rsid w:val="00783E74"/>
    <w:rsid w:val="00795E2E"/>
    <w:rsid w:val="007974E3"/>
    <w:rsid w:val="007A1D3E"/>
    <w:rsid w:val="007A7190"/>
    <w:rsid w:val="007B06DA"/>
    <w:rsid w:val="007C12F6"/>
    <w:rsid w:val="007C2094"/>
    <w:rsid w:val="007C22DE"/>
    <w:rsid w:val="007E01CE"/>
    <w:rsid w:val="007E5A27"/>
    <w:rsid w:val="007E648E"/>
    <w:rsid w:val="007F05BB"/>
    <w:rsid w:val="007F4C85"/>
    <w:rsid w:val="007F4E86"/>
    <w:rsid w:val="008064E0"/>
    <w:rsid w:val="008327F0"/>
    <w:rsid w:val="008465BC"/>
    <w:rsid w:val="00855B82"/>
    <w:rsid w:val="00855D71"/>
    <w:rsid w:val="00862F70"/>
    <w:rsid w:val="00864775"/>
    <w:rsid w:val="00874EE4"/>
    <w:rsid w:val="00884578"/>
    <w:rsid w:val="00890845"/>
    <w:rsid w:val="008A01B1"/>
    <w:rsid w:val="008A2EC3"/>
    <w:rsid w:val="008B31D3"/>
    <w:rsid w:val="008B44AF"/>
    <w:rsid w:val="008B4CA5"/>
    <w:rsid w:val="008C2BFB"/>
    <w:rsid w:val="008C7711"/>
    <w:rsid w:val="008D12F9"/>
    <w:rsid w:val="008D35BB"/>
    <w:rsid w:val="008E1F49"/>
    <w:rsid w:val="008F7772"/>
    <w:rsid w:val="00900CBD"/>
    <w:rsid w:val="00903FAF"/>
    <w:rsid w:val="00904B24"/>
    <w:rsid w:val="00911A81"/>
    <w:rsid w:val="009145FF"/>
    <w:rsid w:val="00914E52"/>
    <w:rsid w:val="00920E23"/>
    <w:rsid w:val="00931C74"/>
    <w:rsid w:val="009533F5"/>
    <w:rsid w:val="009623FF"/>
    <w:rsid w:val="00967808"/>
    <w:rsid w:val="00980C89"/>
    <w:rsid w:val="009B0984"/>
    <w:rsid w:val="009B2392"/>
    <w:rsid w:val="009B33B1"/>
    <w:rsid w:val="009E1638"/>
    <w:rsid w:val="009E4F8C"/>
    <w:rsid w:val="009E5986"/>
    <w:rsid w:val="009E62DD"/>
    <w:rsid w:val="009E78EF"/>
    <w:rsid w:val="009F7931"/>
    <w:rsid w:val="00A05A24"/>
    <w:rsid w:val="00A15808"/>
    <w:rsid w:val="00A20A47"/>
    <w:rsid w:val="00A25CEB"/>
    <w:rsid w:val="00A25D95"/>
    <w:rsid w:val="00A341A2"/>
    <w:rsid w:val="00A357E5"/>
    <w:rsid w:val="00A42A9A"/>
    <w:rsid w:val="00A5000C"/>
    <w:rsid w:val="00A57BDF"/>
    <w:rsid w:val="00A63B25"/>
    <w:rsid w:val="00A65FF1"/>
    <w:rsid w:val="00A7006B"/>
    <w:rsid w:val="00A71E85"/>
    <w:rsid w:val="00A72506"/>
    <w:rsid w:val="00A7296C"/>
    <w:rsid w:val="00A86CB7"/>
    <w:rsid w:val="00A924D7"/>
    <w:rsid w:val="00A950A2"/>
    <w:rsid w:val="00AA53CC"/>
    <w:rsid w:val="00AB1C5A"/>
    <w:rsid w:val="00AB2507"/>
    <w:rsid w:val="00AB27F3"/>
    <w:rsid w:val="00AB6C49"/>
    <w:rsid w:val="00AC08B7"/>
    <w:rsid w:val="00AC5182"/>
    <w:rsid w:val="00AD13A3"/>
    <w:rsid w:val="00AD1A96"/>
    <w:rsid w:val="00AD36B3"/>
    <w:rsid w:val="00AD3B21"/>
    <w:rsid w:val="00AD51D9"/>
    <w:rsid w:val="00AD7284"/>
    <w:rsid w:val="00B00975"/>
    <w:rsid w:val="00B14024"/>
    <w:rsid w:val="00B169F4"/>
    <w:rsid w:val="00B20BF5"/>
    <w:rsid w:val="00B23354"/>
    <w:rsid w:val="00B2661B"/>
    <w:rsid w:val="00B3591F"/>
    <w:rsid w:val="00B4010B"/>
    <w:rsid w:val="00B43C99"/>
    <w:rsid w:val="00B52A44"/>
    <w:rsid w:val="00B66F4A"/>
    <w:rsid w:val="00B83431"/>
    <w:rsid w:val="00B92260"/>
    <w:rsid w:val="00B92BFE"/>
    <w:rsid w:val="00B95A05"/>
    <w:rsid w:val="00B97BB5"/>
    <w:rsid w:val="00BA1C4D"/>
    <w:rsid w:val="00BA483B"/>
    <w:rsid w:val="00BB41D7"/>
    <w:rsid w:val="00BD2FB9"/>
    <w:rsid w:val="00BF7C4B"/>
    <w:rsid w:val="00C01D7A"/>
    <w:rsid w:val="00C03226"/>
    <w:rsid w:val="00C1079A"/>
    <w:rsid w:val="00C176D4"/>
    <w:rsid w:val="00C24C25"/>
    <w:rsid w:val="00C257F1"/>
    <w:rsid w:val="00C363A6"/>
    <w:rsid w:val="00C40164"/>
    <w:rsid w:val="00C4096F"/>
    <w:rsid w:val="00C528E5"/>
    <w:rsid w:val="00C5627D"/>
    <w:rsid w:val="00C63BB2"/>
    <w:rsid w:val="00C65F4B"/>
    <w:rsid w:val="00C65FCE"/>
    <w:rsid w:val="00C75D4E"/>
    <w:rsid w:val="00C807E3"/>
    <w:rsid w:val="00C8321F"/>
    <w:rsid w:val="00C843DE"/>
    <w:rsid w:val="00C85A47"/>
    <w:rsid w:val="00C8687B"/>
    <w:rsid w:val="00C87BA2"/>
    <w:rsid w:val="00C90515"/>
    <w:rsid w:val="00C928E4"/>
    <w:rsid w:val="00CA79BE"/>
    <w:rsid w:val="00CB0ED6"/>
    <w:rsid w:val="00CB5877"/>
    <w:rsid w:val="00CC7B1F"/>
    <w:rsid w:val="00CD7803"/>
    <w:rsid w:val="00CE7173"/>
    <w:rsid w:val="00CF08F1"/>
    <w:rsid w:val="00CF59DF"/>
    <w:rsid w:val="00D20638"/>
    <w:rsid w:val="00D2186D"/>
    <w:rsid w:val="00D2626E"/>
    <w:rsid w:val="00D27E8C"/>
    <w:rsid w:val="00D35CC6"/>
    <w:rsid w:val="00D374D4"/>
    <w:rsid w:val="00D40D0C"/>
    <w:rsid w:val="00D52562"/>
    <w:rsid w:val="00D6054B"/>
    <w:rsid w:val="00D607C5"/>
    <w:rsid w:val="00D63876"/>
    <w:rsid w:val="00D63E1E"/>
    <w:rsid w:val="00D83202"/>
    <w:rsid w:val="00D864FA"/>
    <w:rsid w:val="00D90BF3"/>
    <w:rsid w:val="00D92139"/>
    <w:rsid w:val="00D92D09"/>
    <w:rsid w:val="00DA0140"/>
    <w:rsid w:val="00DA125B"/>
    <w:rsid w:val="00DA1D28"/>
    <w:rsid w:val="00DA2652"/>
    <w:rsid w:val="00DA290F"/>
    <w:rsid w:val="00DA2D7C"/>
    <w:rsid w:val="00DA4992"/>
    <w:rsid w:val="00DB08A1"/>
    <w:rsid w:val="00DB1D73"/>
    <w:rsid w:val="00DB6832"/>
    <w:rsid w:val="00DC49C1"/>
    <w:rsid w:val="00DC63F8"/>
    <w:rsid w:val="00DD191E"/>
    <w:rsid w:val="00DD3AC5"/>
    <w:rsid w:val="00DE4556"/>
    <w:rsid w:val="00DE5DC2"/>
    <w:rsid w:val="00DF6255"/>
    <w:rsid w:val="00E01DD5"/>
    <w:rsid w:val="00E06E4B"/>
    <w:rsid w:val="00E14EDF"/>
    <w:rsid w:val="00E16056"/>
    <w:rsid w:val="00E17841"/>
    <w:rsid w:val="00E22EC6"/>
    <w:rsid w:val="00E23FC7"/>
    <w:rsid w:val="00E36A4B"/>
    <w:rsid w:val="00E46366"/>
    <w:rsid w:val="00E51685"/>
    <w:rsid w:val="00E533D1"/>
    <w:rsid w:val="00E54C50"/>
    <w:rsid w:val="00E5569B"/>
    <w:rsid w:val="00E61255"/>
    <w:rsid w:val="00E62C28"/>
    <w:rsid w:val="00E62C64"/>
    <w:rsid w:val="00E6380F"/>
    <w:rsid w:val="00E6482A"/>
    <w:rsid w:val="00E6544D"/>
    <w:rsid w:val="00E66610"/>
    <w:rsid w:val="00E72EB1"/>
    <w:rsid w:val="00E75929"/>
    <w:rsid w:val="00E808D9"/>
    <w:rsid w:val="00E90515"/>
    <w:rsid w:val="00E94F2A"/>
    <w:rsid w:val="00EA1AB0"/>
    <w:rsid w:val="00EA4EEC"/>
    <w:rsid w:val="00EB40EB"/>
    <w:rsid w:val="00EB4913"/>
    <w:rsid w:val="00EC033E"/>
    <w:rsid w:val="00EC44A8"/>
    <w:rsid w:val="00EC72EA"/>
    <w:rsid w:val="00EE0195"/>
    <w:rsid w:val="00EF52CD"/>
    <w:rsid w:val="00EF5EF2"/>
    <w:rsid w:val="00F04178"/>
    <w:rsid w:val="00F065FF"/>
    <w:rsid w:val="00F06BCC"/>
    <w:rsid w:val="00F11495"/>
    <w:rsid w:val="00F15F2D"/>
    <w:rsid w:val="00F2574E"/>
    <w:rsid w:val="00F316D7"/>
    <w:rsid w:val="00F53BFB"/>
    <w:rsid w:val="00F577FB"/>
    <w:rsid w:val="00F61429"/>
    <w:rsid w:val="00F65C2A"/>
    <w:rsid w:val="00F661B3"/>
    <w:rsid w:val="00F6792B"/>
    <w:rsid w:val="00F7177C"/>
    <w:rsid w:val="00F807CB"/>
    <w:rsid w:val="00F81452"/>
    <w:rsid w:val="00F81783"/>
    <w:rsid w:val="00F85756"/>
    <w:rsid w:val="00F8728A"/>
    <w:rsid w:val="00F96E97"/>
    <w:rsid w:val="00FA218A"/>
    <w:rsid w:val="00FB4767"/>
    <w:rsid w:val="00FB4ECB"/>
    <w:rsid w:val="00FB6416"/>
    <w:rsid w:val="00FB680E"/>
    <w:rsid w:val="00FD148B"/>
    <w:rsid w:val="00FD1BDC"/>
    <w:rsid w:val="00FD2071"/>
    <w:rsid w:val="00FD339A"/>
    <w:rsid w:val="00FD4921"/>
    <w:rsid w:val="00FE210D"/>
    <w:rsid w:val="00FE724B"/>
    <w:rsid w:val="00FF1E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A9"/>
  </w:style>
  <w:style w:type="paragraph" w:styleId="Heading1">
    <w:name w:val="heading 1"/>
    <w:basedOn w:val="Normal"/>
    <w:next w:val="Normal"/>
    <w:qFormat/>
    <w:rsid w:val="000139A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9A9"/>
    <w:pPr>
      <w:ind w:left="2160"/>
    </w:pPr>
    <w:rPr>
      <w:sz w:val="24"/>
    </w:rPr>
  </w:style>
  <w:style w:type="character" w:styleId="Hyperlink">
    <w:name w:val="Hyperlink"/>
    <w:basedOn w:val="DefaultParagraphFont"/>
    <w:rsid w:val="00CE7173"/>
    <w:rPr>
      <w:color w:val="0000FF"/>
      <w:u w:val="single"/>
    </w:rPr>
  </w:style>
  <w:style w:type="table" w:styleId="TableGrid">
    <w:name w:val="Table Grid"/>
    <w:basedOn w:val="TableNormal"/>
    <w:uiPriority w:val="59"/>
    <w:rsid w:val="00F065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721176">
      <w:bodyDiv w:val="1"/>
      <w:marLeft w:val="0"/>
      <w:marRight w:val="0"/>
      <w:marTop w:val="0"/>
      <w:marBottom w:val="0"/>
      <w:divBdr>
        <w:top w:val="none" w:sz="0" w:space="0" w:color="auto"/>
        <w:left w:val="none" w:sz="0" w:space="0" w:color="auto"/>
        <w:bottom w:val="none" w:sz="0" w:space="0" w:color="auto"/>
        <w:right w:val="none" w:sz="0" w:space="0" w:color="auto"/>
      </w:divBdr>
    </w:div>
    <w:div w:id="938179127">
      <w:bodyDiv w:val="1"/>
      <w:marLeft w:val="0"/>
      <w:marRight w:val="0"/>
      <w:marTop w:val="0"/>
      <w:marBottom w:val="0"/>
      <w:divBdr>
        <w:top w:val="none" w:sz="0" w:space="0" w:color="auto"/>
        <w:left w:val="none" w:sz="0" w:space="0" w:color="auto"/>
        <w:bottom w:val="none" w:sz="0" w:space="0" w:color="auto"/>
        <w:right w:val="none" w:sz="0" w:space="0" w:color="auto"/>
      </w:divBdr>
      <w:divsChild>
        <w:div w:id="1824270570">
          <w:marLeft w:val="0"/>
          <w:marRight w:val="0"/>
          <w:marTop w:val="0"/>
          <w:marBottom w:val="0"/>
          <w:divBdr>
            <w:top w:val="none" w:sz="0" w:space="0" w:color="auto"/>
            <w:left w:val="none" w:sz="0" w:space="0" w:color="auto"/>
            <w:bottom w:val="none" w:sz="0" w:space="0" w:color="auto"/>
            <w:right w:val="none" w:sz="0" w:space="0" w:color="auto"/>
          </w:divBdr>
          <w:divsChild>
            <w:div w:id="87432227">
              <w:marLeft w:val="0"/>
              <w:marRight w:val="0"/>
              <w:marTop w:val="0"/>
              <w:marBottom w:val="0"/>
              <w:divBdr>
                <w:top w:val="single" w:sz="6" w:space="11" w:color="CCCCCC"/>
                <w:left w:val="single" w:sz="2" w:space="11" w:color="CCCCCC"/>
                <w:bottom w:val="single" w:sz="6" w:space="11" w:color="CCCCCC"/>
                <w:right w:val="single" w:sz="2" w:space="11" w:color="CCCCCC"/>
              </w:divBdr>
              <w:divsChild>
                <w:div w:id="1780876242">
                  <w:marLeft w:val="0"/>
                  <w:marRight w:val="0"/>
                  <w:marTop w:val="0"/>
                  <w:marBottom w:val="0"/>
                  <w:divBdr>
                    <w:top w:val="single" w:sz="6" w:space="11" w:color="CCCCCC"/>
                    <w:left w:val="single" w:sz="2" w:space="11" w:color="CCCCCC"/>
                    <w:bottom w:val="single" w:sz="6" w:space="11" w:color="CCCCCC"/>
                    <w:right w:val="single" w:sz="2" w:space="11" w:color="CCCCCC"/>
                  </w:divBdr>
                  <w:divsChild>
                    <w:div w:id="214121239">
                      <w:marLeft w:val="0"/>
                      <w:marRight w:val="0"/>
                      <w:marTop w:val="0"/>
                      <w:marBottom w:val="0"/>
                      <w:divBdr>
                        <w:top w:val="single" w:sz="6" w:space="11" w:color="CCCCCC"/>
                        <w:left w:val="single" w:sz="2" w:space="11" w:color="CCCCCC"/>
                        <w:bottom w:val="single" w:sz="6" w:space="11" w:color="CCCCCC"/>
                        <w:right w:val="single" w:sz="2" w:space="11" w:color="CCCCCC"/>
                      </w:divBdr>
                      <w:divsChild>
                        <w:div w:id="1997487375">
                          <w:marLeft w:val="-225"/>
                          <w:marRight w:val="0"/>
                          <w:marTop w:val="0"/>
                          <w:marBottom w:val="225"/>
                          <w:divBdr>
                            <w:top w:val="single" w:sz="6" w:space="11" w:color="CCCCCC"/>
                            <w:left w:val="single" w:sz="2" w:space="11" w:color="CCCCCC"/>
                            <w:bottom w:val="single" w:sz="6" w:space="11" w:color="CCCCCC"/>
                            <w:right w:val="single" w:sz="2" w:space="11" w:color="CCCCCC"/>
                          </w:divBdr>
                        </w:div>
                      </w:divsChild>
                    </w:div>
                  </w:divsChild>
                </w:div>
              </w:divsChild>
            </w:div>
          </w:divsChild>
        </w:div>
      </w:divsChild>
    </w:div>
    <w:div w:id="1878810454">
      <w:bodyDiv w:val="1"/>
      <w:marLeft w:val="0"/>
      <w:marRight w:val="0"/>
      <w:marTop w:val="0"/>
      <w:marBottom w:val="0"/>
      <w:divBdr>
        <w:top w:val="none" w:sz="0" w:space="0" w:color="auto"/>
        <w:left w:val="none" w:sz="0" w:space="0" w:color="auto"/>
        <w:bottom w:val="none" w:sz="0" w:space="0" w:color="auto"/>
        <w:right w:val="none" w:sz="0" w:space="0" w:color="auto"/>
      </w:divBdr>
      <w:divsChild>
        <w:div w:id="1897156119">
          <w:marLeft w:val="0"/>
          <w:marRight w:val="0"/>
          <w:marTop w:val="0"/>
          <w:marBottom w:val="0"/>
          <w:divBdr>
            <w:top w:val="none" w:sz="0" w:space="0" w:color="auto"/>
            <w:left w:val="none" w:sz="0" w:space="0" w:color="auto"/>
            <w:bottom w:val="none" w:sz="0" w:space="0" w:color="auto"/>
            <w:right w:val="none" w:sz="0" w:space="0" w:color="auto"/>
          </w:divBdr>
          <w:divsChild>
            <w:div w:id="100535420">
              <w:marLeft w:val="0"/>
              <w:marRight w:val="0"/>
              <w:marTop w:val="0"/>
              <w:marBottom w:val="0"/>
              <w:divBdr>
                <w:top w:val="single" w:sz="6" w:space="11" w:color="CCCCCC"/>
                <w:left w:val="single" w:sz="2" w:space="11" w:color="CCCCCC"/>
                <w:bottom w:val="single" w:sz="6" w:space="11" w:color="CCCCCC"/>
                <w:right w:val="single" w:sz="2" w:space="11" w:color="CCCCCC"/>
              </w:divBdr>
              <w:divsChild>
                <w:div w:id="1877233366">
                  <w:marLeft w:val="0"/>
                  <w:marRight w:val="0"/>
                  <w:marTop w:val="0"/>
                  <w:marBottom w:val="0"/>
                  <w:divBdr>
                    <w:top w:val="single" w:sz="6" w:space="11" w:color="CCCCCC"/>
                    <w:left w:val="single" w:sz="2" w:space="11" w:color="CCCCCC"/>
                    <w:bottom w:val="single" w:sz="6" w:space="11" w:color="CCCCCC"/>
                    <w:right w:val="single" w:sz="2" w:space="11" w:color="CCCCCC"/>
                  </w:divBdr>
                  <w:divsChild>
                    <w:div w:id="2133671159">
                      <w:marLeft w:val="0"/>
                      <w:marRight w:val="0"/>
                      <w:marTop w:val="0"/>
                      <w:marBottom w:val="0"/>
                      <w:divBdr>
                        <w:top w:val="single" w:sz="6" w:space="11" w:color="CCCCCC"/>
                        <w:left w:val="single" w:sz="2" w:space="11" w:color="CCCCCC"/>
                        <w:bottom w:val="single" w:sz="6" w:space="11" w:color="CCCCCC"/>
                        <w:right w:val="single" w:sz="2" w:space="11" w:color="CCCCCC"/>
                      </w:divBdr>
                      <w:divsChild>
                        <w:div w:id="384331230">
                          <w:marLeft w:val="-225"/>
                          <w:marRight w:val="0"/>
                          <w:marTop w:val="0"/>
                          <w:marBottom w:val="225"/>
                          <w:divBdr>
                            <w:top w:val="single" w:sz="6" w:space="11" w:color="CCCCCC"/>
                            <w:left w:val="single" w:sz="2" w:space="11" w:color="CCCCCC"/>
                            <w:bottom w:val="single" w:sz="6" w:space="11" w:color="CCCCCC"/>
                            <w:right w:val="single" w:sz="2" w:space="11"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nguye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Trinh Nguyen</vt:lpstr>
    </vt:vector>
  </TitlesOfParts>
  <Company>Hallmark Cards, Inc.</Company>
  <LinksUpToDate>false</LinksUpToDate>
  <CharactersWithSpaces>8447</CharactersWithSpaces>
  <SharedDoc>false</SharedDoc>
  <HLinks>
    <vt:vector size="6" baseType="variant">
      <vt:variant>
        <vt:i4>4915259</vt:i4>
      </vt:variant>
      <vt:variant>
        <vt:i4>0</vt:i4>
      </vt:variant>
      <vt:variant>
        <vt:i4>0</vt:i4>
      </vt:variant>
      <vt:variant>
        <vt:i4>5</vt:i4>
      </vt:variant>
      <vt:variant>
        <vt:lpwstr>mailto:tnguye3@yahoo.com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Trinh Nguyen</dc:title>
  <dc:creator>trinh nguyen</dc:creator>
  <cp:lastModifiedBy>Loc &amp; Trinh</cp:lastModifiedBy>
  <cp:revision>33</cp:revision>
  <cp:lastPrinted>2009-05-11T18:19:00Z</cp:lastPrinted>
  <dcterms:created xsi:type="dcterms:W3CDTF">2011-12-01T05:10:00Z</dcterms:created>
  <dcterms:modified xsi:type="dcterms:W3CDTF">2012-01-02T21:32:00Z</dcterms:modified>
</cp:coreProperties>
</file>