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7F4" w:rsidRDefault="003A5065" w:rsidP="00ED361A">
      <w:pPr>
        <w:pStyle w:val="Standard"/>
        <w:ind w:left="2880" w:firstLine="720"/>
        <w:rPr>
          <w:sz w:val="32"/>
          <w:szCs w:val="32"/>
        </w:rPr>
      </w:pPr>
      <w:r>
        <w:rPr>
          <w:sz w:val="32"/>
          <w:szCs w:val="32"/>
        </w:rPr>
        <w:t xml:space="preserve">  Araceli Moran</w:t>
      </w:r>
    </w:p>
    <w:p w:rsidR="004907F4" w:rsidRDefault="004907F4" w:rsidP="004907F4">
      <w:pPr>
        <w:pStyle w:val="Standard"/>
        <w:jc w:val="center"/>
      </w:pPr>
      <w:r>
        <w:t>54621 60</w:t>
      </w:r>
      <w:r>
        <w:rPr>
          <w:vertAlign w:val="superscript"/>
        </w:rPr>
        <w:t>th</w:t>
      </w:r>
      <w:r>
        <w:t xml:space="preserve"> Ave.</w:t>
      </w:r>
    </w:p>
    <w:p w:rsidR="004907F4" w:rsidRDefault="004907F4" w:rsidP="004907F4">
      <w:pPr>
        <w:pStyle w:val="Standard"/>
        <w:jc w:val="center"/>
      </w:pPr>
      <w:r>
        <w:t>Lawrence, MI 49064</w:t>
      </w:r>
      <w:r>
        <w:tab/>
      </w:r>
    </w:p>
    <w:p w:rsidR="004907F4" w:rsidRDefault="004907F4" w:rsidP="004907F4">
      <w:pPr>
        <w:pStyle w:val="Standard"/>
        <w:jc w:val="center"/>
      </w:pPr>
      <w:r>
        <w:t xml:space="preserve">Email: </w:t>
      </w:r>
      <w:hyperlink r:id="rId5" w:history="1">
        <w:r>
          <w:t>cmoran65@gmail.com</w:t>
        </w:r>
      </w:hyperlink>
    </w:p>
    <w:p w:rsidR="004907F4" w:rsidRDefault="00B623DA" w:rsidP="004907F4">
      <w:pPr>
        <w:pStyle w:val="Standard"/>
        <w:jc w:val="center"/>
      </w:pPr>
      <w:r>
        <w:t>Phone: (574) 326-1184</w:t>
      </w:r>
    </w:p>
    <w:p w:rsidR="004907F4" w:rsidRDefault="004907F4" w:rsidP="004907F4">
      <w:pPr>
        <w:pStyle w:val="Standard"/>
      </w:pPr>
    </w:p>
    <w:p w:rsidR="004907F4" w:rsidRPr="00ED361A" w:rsidRDefault="004907F4" w:rsidP="004907F4">
      <w:pPr>
        <w:pStyle w:val="Standard"/>
        <w:rPr>
          <w:b/>
        </w:rPr>
      </w:pPr>
      <w:r>
        <w:rPr>
          <w:b/>
          <w:bCs/>
        </w:rPr>
        <w:t xml:space="preserve">Objective: </w:t>
      </w:r>
      <w:r w:rsidR="00B623DA">
        <w:rPr>
          <w:bCs/>
        </w:rPr>
        <w:t>To obtain a posit</w:t>
      </w:r>
      <w:r w:rsidR="00403113">
        <w:rPr>
          <w:bCs/>
        </w:rPr>
        <w:t>ion as General office setting</w:t>
      </w:r>
      <w:r w:rsidR="00F24A16">
        <w:rPr>
          <w:bCs/>
        </w:rPr>
        <w:t xml:space="preserve"> </w:t>
      </w:r>
      <w:bookmarkStart w:id="0" w:name="_GoBack"/>
      <w:bookmarkEnd w:id="0"/>
    </w:p>
    <w:p w:rsidR="004907F4" w:rsidRDefault="004907F4" w:rsidP="004907F4">
      <w:pPr>
        <w:pStyle w:val="Standard"/>
      </w:pPr>
    </w:p>
    <w:p w:rsidR="00B63433" w:rsidRDefault="00F24A16" w:rsidP="004907F4">
      <w:pPr>
        <w:pStyle w:val="Standard"/>
        <w:rPr>
          <w:b/>
          <w:bCs/>
        </w:rPr>
      </w:pPr>
      <w:r>
        <w:rPr>
          <w:b/>
          <w:bCs/>
        </w:rPr>
        <w:t>Employment History</w:t>
      </w:r>
    </w:p>
    <w:p w:rsidR="003A5065" w:rsidRDefault="003A5065" w:rsidP="004907F4">
      <w:pPr>
        <w:pStyle w:val="Standard"/>
        <w:rPr>
          <w:b/>
          <w:bCs/>
        </w:rPr>
      </w:pPr>
    </w:p>
    <w:p w:rsidR="004907F4" w:rsidRPr="00B63433" w:rsidRDefault="00B63433" w:rsidP="004907F4">
      <w:pPr>
        <w:pStyle w:val="Standard"/>
        <w:rPr>
          <w:b/>
          <w:bCs/>
        </w:rPr>
      </w:pPr>
      <w:r>
        <w:rPr>
          <w:b/>
          <w:bCs/>
        </w:rPr>
        <w:t xml:space="preserve">             </w:t>
      </w:r>
      <w:r w:rsidR="004907F4">
        <w:t xml:space="preserve">Telemon Corporation, </w:t>
      </w:r>
      <w:r w:rsidR="004907F4">
        <w:rPr>
          <w:rStyle w:val="Emphasis"/>
          <w:rFonts w:ascii="arial, sans-serif" w:hAnsi="arial, sans-serif"/>
          <w:color w:val="000000"/>
        </w:rPr>
        <w:t>Watervliet</w:t>
      </w:r>
      <w:r w:rsidR="004907F4">
        <w:t>, MI  2000-2010</w:t>
      </w:r>
    </w:p>
    <w:p w:rsidR="004907F4" w:rsidRDefault="004907F4" w:rsidP="004907F4">
      <w:pPr>
        <w:pStyle w:val="Standard"/>
        <w:rPr>
          <w:b/>
          <w:bCs/>
          <w:u w:val="single"/>
        </w:rPr>
      </w:pPr>
      <w:r>
        <w:rPr>
          <w:b/>
          <w:bCs/>
          <w:u w:val="single"/>
        </w:rPr>
        <w:t>Family Service Specialist</w:t>
      </w:r>
    </w:p>
    <w:p w:rsidR="004907F4" w:rsidRDefault="004907F4" w:rsidP="004907F4">
      <w:pPr>
        <w:pStyle w:val="Standard"/>
      </w:pPr>
      <w:r>
        <w:tab/>
        <w:t>Family service specialist supervisor; plan, implement, and evaluate parent involvement and social service activities at center level in coordination with director, conduct parent meetings, translate and record meeting minutes from Spanish to English, community outreach and recruiting, implement training of volunteers, directly supervise daily activities of family service aides</w:t>
      </w:r>
    </w:p>
    <w:p w:rsidR="004907F4" w:rsidRDefault="004907F4" w:rsidP="004907F4">
      <w:pPr>
        <w:pStyle w:val="Standard"/>
      </w:pPr>
    </w:p>
    <w:p w:rsidR="004907F4" w:rsidRDefault="004907F4" w:rsidP="004907F4">
      <w:pPr>
        <w:pStyle w:val="Standard"/>
      </w:pPr>
      <w:r>
        <w:t xml:space="preserve">Head Start, </w:t>
      </w:r>
      <w:r>
        <w:rPr>
          <w:rStyle w:val="Emphasis"/>
          <w:rFonts w:ascii="arial, sans-serif" w:hAnsi="arial, sans-serif"/>
          <w:color w:val="000000"/>
        </w:rPr>
        <w:t>Watervliet</w:t>
      </w:r>
      <w:r>
        <w:t>, MI  1996-2000</w:t>
      </w:r>
    </w:p>
    <w:p w:rsidR="004907F4" w:rsidRDefault="004907F4" w:rsidP="004907F4">
      <w:pPr>
        <w:pStyle w:val="Standard"/>
        <w:rPr>
          <w:b/>
          <w:bCs/>
          <w:u w:val="single"/>
        </w:rPr>
      </w:pPr>
      <w:r>
        <w:rPr>
          <w:b/>
          <w:bCs/>
          <w:u w:val="single"/>
        </w:rPr>
        <w:t>Family Service Worker</w:t>
      </w:r>
    </w:p>
    <w:p w:rsidR="004907F4" w:rsidRDefault="004907F4" w:rsidP="004907F4">
      <w:pPr>
        <w:pStyle w:val="Standard"/>
      </w:pPr>
      <w:r>
        <w:tab/>
        <w:t>Family service worker; recruited and registered children of migrant farm workers at the center level,  advocate and liaison for head start center and families, create monthly newsletters in English and Spanish, prepare agenda for parent advisory council meeting</w:t>
      </w:r>
    </w:p>
    <w:p w:rsidR="004907F4" w:rsidRDefault="004907F4" w:rsidP="004907F4">
      <w:pPr>
        <w:pStyle w:val="Standard"/>
      </w:pPr>
    </w:p>
    <w:p w:rsidR="004907F4" w:rsidRDefault="004907F4" w:rsidP="004907F4">
      <w:pPr>
        <w:pStyle w:val="Standard"/>
      </w:pPr>
      <w:r>
        <w:t xml:space="preserve">Telemon Corporation, Decatur, MI 1990-1996  </w:t>
      </w:r>
    </w:p>
    <w:p w:rsidR="004907F4" w:rsidRDefault="004907F4" w:rsidP="004907F4">
      <w:pPr>
        <w:pStyle w:val="Standard"/>
        <w:rPr>
          <w:b/>
          <w:bCs/>
          <w:u w:val="single"/>
        </w:rPr>
      </w:pPr>
      <w:r>
        <w:rPr>
          <w:b/>
          <w:bCs/>
          <w:u w:val="single"/>
        </w:rPr>
        <w:t>Teacher Aide</w:t>
      </w:r>
    </w:p>
    <w:p w:rsidR="004907F4" w:rsidRPr="003A5065" w:rsidRDefault="004907F4" w:rsidP="004907F4">
      <w:pPr>
        <w:pStyle w:val="Standard"/>
      </w:pPr>
      <w:r>
        <w:tab/>
        <w:t>Teacher aide in migrant head start center; help teacher prepare and implement daily lesson plans, provided translation in English and Spanish</w:t>
      </w:r>
    </w:p>
    <w:p w:rsidR="004907F4" w:rsidRDefault="004907F4" w:rsidP="004907F4">
      <w:pPr>
        <w:pStyle w:val="Standard"/>
      </w:pPr>
    </w:p>
    <w:p w:rsidR="004907F4" w:rsidRDefault="004907F4" w:rsidP="004907F4">
      <w:pPr>
        <w:pStyle w:val="Standard"/>
        <w:rPr>
          <w:b/>
          <w:bCs/>
        </w:rPr>
      </w:pPr>
      <w:r>
        <w:rPr>
          <w:b/>
          <w:bCs/>
        </w:rPr>
        <w:t>Skills</w:t>
      </w:r>
    </w:p>
    <w:p w:rsidR="004907F4" w:rsidRDefault="004907F4" w:rsidP="004907F4">
      <w:pPr>
        <w:pStyle w:val="Standard"/>
      </w:pPr>
      <w:r>
        <w:t xml:space="preserve"> - MS Word, Excel</w:t>
      </w:r>
    </w:p>
    <w:p w:rsidR="004907F4" w:rsidRDefault="004907F4" w:rsidP="004907F4">
      <w:pPr>
        <w:pStyle w:val="Standard"/>
      </w:pPr>
      <w:r>
        <w:t xml:space="preserve"> - Type 35 wpm</w:t>
      </w:r>
    </w:p>
    <w:p w:rsidR="00ED361A" w:rsidRDefault="00ED361A" w:rsidP="004907F4">
      <w:pPr>
        <w:pStyle w:val="Standard"/>
        <w:rPr>
          <w:b/>
          <w:bCs/>
        </w:rPr>
      </w:pPr>
    </w:p>
    <w:p w:rsidR="004907F4" w:rsidRDefault="004907F4" w:rsidP="004907F4">
      <w:pPr>
        <w:pStyle w:val="Standard"/>
        <w:rPr>
          <w:b/>
          <w:bCs/>
        </w:rPr>
      </w:pPr>
      <w:r>
        <w:rPr>
          <w:b/>
          <w:bCs/>
        </w:rPr>
        <w:t>Education</w:t>
      </w:r>
    </w:p>
    <w:p w:rsidR="004907F4" w:rsidRDefault="004907F4" w:rsidP="004907F4">
      <w:pPr>
        <w:pStyle w:val="Standard"/>
      </w:pPr>
      <w:r>
        <w:t>-1987-Hartford High School, Hartford, MI 49057</w:t>
      </w:r>
    </w:p>
    <w:p w:rsidR="00ED361A" w:rsidRDefault="00ED361A" w:rsidP="004907F4">
      <w:pPr>
        <w:pStyle w:val="Standard"/>
        <w:rPr>
          <w:rFonts w:cs="Arial"/>
          <w:b/>
        </w:rPr>
      </w:pPr>
    </w:p>
    <w:p w:rsidR="004907F4" w:rsidRDefault="004907F4" w:rsidP="004907F4">
      <w:pPr>
        <w:pStyle w:val="Standard"/>
        <w:rPr>
          <w:rFonts w:cs="Arial"/>
          <w:b/>
        </w:rPr>
      </w:pPr>
      <w:r>
        <w:rPr>
          <w:rFonts w:cs="Arial"/>
          <w:b/>
        </w:rPr>
        <w:t>Training/Certificates</w:t>
      </w:r>
    </w:p>
    <w:p w:rsidR="004907F4" w:rsidRPr="003A5065" w:rsidRDefault="003A5065" w:rsidP="004907F4">
      <w:pPr>
        <w:pStyle w:val="Standard"/>
      </w:pPr>
      <w:r>
        <w:rPr>
          <w:rFonts w:cs="Arial"/>
        </w:rPr>
        <w:t>-2010-Family Service Credential</w:t>
      </w:r>
    </w:p>
    <w:p w:rsidR="004907F4" w:rsidRDefault="003A5065" w:rsidP="004907F4">
      <w:pPr>
        <w:pStyle w:val="Standard"/>
        <w:rPr>
          <w:rFonts w:cs="Arial"/>
        </w:rPr>
      </w:pPr>
      <w:r>
        <w:rPr>
          <w:rFonts w:cs="Arial"/>
        </w:rPr>
        <w:t>-</w:t>
      </w:r>
    </w:p>
    <w:p w:rsidR="00BC7652" w:rsidRDefault="00BC7652"/>
    <w:sectPr w:rsidR="00BC7652" w:rsidSect="00403A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sans-serif">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907F4"/>
    <w:rsid w:val="00147E43"/>
    <w:rsid w:val="003427F2"/>
    <w:rsid w:val="003A5065"/>
    <w:rsid w:val="00403113"/>
    <w:rsid w:val="00403A4B"/>
    <w:rsid w:val="004907F4"/>
    <w:rsid w:val="009E21A0"/>
    <w:rsid w:val="00B623DA"/>
    <w:rsid w:val="00B63433"/>
    <w:rsid w:val="00BC7652"/>
    <w:rsid w:val="00E24B71"/>
    <w:rsid w:val="00E33769"/>
    <w:rsid w:val="00ED361A"/>
    <w:rsid w:val="00F24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A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907F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Emphasis">
    <w:name w:val="Emphasis"/>
    <w:rsid w:val="004907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907F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Emphasis">
    <w:name w:val="Emphasis"/>
    <w:rsid w:val="004907F4"/>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moran6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816E7-6D8F-4940-A921-43A6ABC6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Patr0n</dc:creator>
  <cp:lastModifiedBy>Bambi</cp:lastModifiedBy>
  <cp:revision>12</cp:revision>
  <dcterms:created xsi:type="dcterms:W3CDTF">2013-11-14T00:06:00Z</dcterms:created>
  <dcterms:modified xsi:type="dcterms:W3CDTF">2014-06-02T17:06:00Z</dcterms:modified>
</cp:coreProperties>
</file>