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11" w:rsidRDefault="00B21311" w:rsidP="00A1561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A15613">
        <w:rPr>
          <w:rFonts w:asciiTheme="majorHAnsi" w:hAnsiTheme="majorHAnsi"/>
          <w:b/>
          <w:sz w:val="24"/>
          <w:szCs w:val="24"/>
        </w:rPr>
        <w:t>Mira</w:t>
      </w:r>
      <w:r w:rsidR="00CE2AF3" w:rsidRPr="00A15613">
        <w:rPr>
          <w:rFonts w:asciiTheme="majorHAnsi" w:hAnsiTheme="majorHAnsi"/>
          <w:b/>
          <w:sz w:val="24"/>
          <w:szCs w:val="24"/>
        </w:rPr>
        <w:t>nda</w:t>
      </w:r>
      <w:r w:rsidRPr="00A15613">
        <w:rPr>
          <w:rFonts w:asciiTheme="majorHAnsi" w:hAnsiTheme="majorHAnsi"/>
          <w:b/>
          <w:sz w:val="24"/>
          <w:szCs w:val="24"/>
        </w:rPr>
        <w:t xml:space="preserve"> Mirari</w:t>
      </w:r>
    </w:p>
    <w:p w:rsidR="00B02A17" w:rsidRPr="00A15613" w:rsidRDefault="00B02A17" w:rsidP="00A1561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Las Vegas, NV</w:t>
      </w:r>
    </w:p>
    <w:p w:rsidR="00A1775E" w:rsidRPr="00A15613" w:rsidRDefault="001E43E4" w:rsidP="00A1561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15613">
        <w:rPr>
          <w:rFonts w:asciiTheme="majorHAnsi" w:hAnsiTheme="majorHAnsi"/>
          <w:b/>
          <w:sz w:val="24"/>
          <w:szCs w:val="24"/>
        </w:rPr>
        <w:t>Cell</w:t>
      </w:r>
      <w:r w:rsidR="00A1775E" w:rsidRPr="00A15613">
        <w:rPr>
          <w:rFonts w:asciiTheme="majorHAnsi" w:hAnsiTheme="majorHAnsi"/>
          <w:b/>
          <w:sz w:val="24"/>
          <w:szCs w:val="24"/>
        </w:rPr>
        <w:t># 310-706-7799</w:t>
      </w:r>
    </w:p>
    <w:p w:rsidR="000B463C" w:rsidRPr="00A15613" w:rsidRDefault="00A15613" w:rsidP="00A15613">
      <w:pPr>
        <w:spacing w:after="0"/>
        <w:jc w:val="center"/>
        <w:rPr>
          <w:rStyle w:val="Hyperlink"/>
          <w:rFonts w:asciiTheme="majorHAnsi" w:hAnsiTheme="majorHAnsi"/>
          <w:b/>
          <w:color w:val="auto"/>
          <w:sz w:val="24"/>
          <w:szCs w:val="24"/>
          <w:u w:val="none"/>
        </w:rPr>
      </w:pPr>
      <w:r>
        <w:rPr>
          <w:rFonts w:asciiTheme="majorHAnsi" w:hAnsiTheme="majorHAnsi"/>
          <w:b/>
          <w:sz w:val="24"/>
          <w:szCs w:val="24"/>
        </w:rPr>
        <w:t>Mirari25@gmail.com</w:t>
      </w:r>
    </w:p>
    <w:p w:rsidR="003C6570" w:rsidRPr="00A15613" w:rsidRDefault="003C6570" w:rsidP="00D05D4A">
      <w:pPr>
        <w:jc w:val="center"/>
        <w:rPr>
          <w:rFonts w:ascii="Baskerville Old Face" w:hAnsi="Baskerville Old Face"/>
          <w:b/>
          <w:sz w:val="20"/>
          <w:szCs w:val="20"/>
        </w:rPr>
      </w:pPr>
    </w:p>
    <w:p w:rsidR="007C5EF1" w:rsidRPr="00A15613" w:rsidRDefault="00C422CD" w:rsidP="00D05D4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15613">
        <w:rPr>
          <w:rFonts w:ascii="Tahoma" w:hAnsi="Tahoma" w:cs="Tahoma"/>
          <w:b/>
          <w:sz w:val="20"/>
          <w:szCs w:val="20"/>
          <w:u w:val="single"/>
        </w:rPr>
        <w:t>Professional summary</w:t>
      </w:r>
      <w:r w:rsidR="004F1FDB" w:rsidRPr="00A15613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7C5EF1" w:rsidRPr="00A15613" w:rsidRDefault="00A33869" w:rsidP="000053A0">
      <w:pPr>
        <w:rPr>
          <w:rFonts w:ascii="Tahoma" w:hAnsi="Tahoma" w:cs="Tahoma"/>
          <w:sz w:val="20"/>
          <w:szCs w:val="20"/>
        </w:rPr>
      </w:pPr>
      <w:r w:rsidRPr="00A15613">
        <w:rPr>
          <w:rFonts w:ascii="Tahoma" w:hAnsi="Tahoma" w:cs="Tahoma"/>
          <w:bCs/>
          <w:sz w:val="20"/>
          <w:szCs w:val="20"/>
        </w:rPr>
        <w:t xml:space="preserve">Mortgage professional with </w:t>
      </w:r>
      <w:r w:rsidR="00A15613" w:rsidRPr="00A15613">
        <w:rPr>
          <w:rFonts w:ascii="Tahoma" w:hAnsi="Tahoma" w:cs="Tahoma"/>
          <w:bCs/>
          <w:sz w:val="20"/>
          <w:szCs w:val="20"/>
        </w:rPr>
        <w:t>15</w:t>
      </w:r>
      <w:r w:rsidR="00AD2149" w:rsidRPr="00A15613">
        <w:rPr>
          <w:rFonts w:ascii="Tahoma" w:hAnsi="Tahoma" w:cs="Tahoma"/>
          <w:bCs/>
          <w:sz w:val="20"/>
          <w:szCs w:val="20"/>
        </w:rPr>
        <w:t xml:space="preserve"> years of </w:t>
      </w:r>
      <w:r w:rsidR="00283B53" w:rsidRPr="00A15613">
        <w:rPr>
          <w:rFonts w:ascii="Tahoma" w:hAnsi="Tahoma" w:cs="Tahoma"/>
          <w:bCs/>
          <w:sz w:val="20"/>
          <w:szCs w:val="20"/>
        </w:rPr>
        <w:t xml:space="preserve">experience </w:t>
      </w:r>
      <w:r w:rsidR="00ED00F4" w:rsidRPr="00A15613">
        <w:rPr>
          <w:rFonts w:ascii="Tahoma" w:hAnsi="Tahoma" w:cs="Tahoma"/>
          <w:bCs/>
          <w:sz w:val="20"/>
          <w:szCs w:val="20"/>
        </w:rPr>
        <w:t>succes</w:t>
      </w:r>
      <w:r w:rsidR="00C80285" w:rsidRPr="00A15613">
        <w:rPr>
          <w:rFonts w:ascii="Tahoma" w:hAnsi="Tahoma" w:cs="Tahoma"/>
          <w:bCs/>
          <w:sz w:val="20"/>
          <w:szCs w:val="20"/>
        </w:rPr>
        <w:t>sfully closing a variety of</w:t>
      </w:r>
      <w:r w:rsidR="00ED00F4" w:rsidRPr="00A15613">
        <w:rPr>
          <w:rFonts w:ascii="Tahoma" w:hAnsi="Tahoma" w:cs="Tahoma"/>
          <w:bCs/>
          <w:sz w:val="20"/>
          <w:szCs w:val="20"/>
        </w:rPr>
        <w:t xml:space="preserve"> transactions while maintaining</w:t>
      </w:r>
      <w:r w:rsidR="00CA336D" w:rsidRPr="00A15613">
        <w:rPr>
          <w:rFonts w:ascii="Tahoma" w:hAnsi="Tahoma" w:cs="Tahoma"/>
          <w:bCs/>
          <w:sz w:val="20"/>
          <w:szCs w:val="20"/>
        </w:rPr>
        <w:t xml:space="preserve"> a high level of</w:t>
      </w:r>
      <w:r w:rsidR="00652200" w:rsidRPr="00A15613">
        <w:rPr>
          <w:rFonts w:ascii="Tahoma" w:hAnsi="Tahoma" w:cs="Tahoma"/>
          <w:bCs/>
          <w:sz w:val="20"/>
          <w:szCs w:val="20"/>
        </w:rPr>
        <w:t xml:space="preserve"> quality and customer service</w:t>
      </w:r>
      <w:r w:rsidR="00ED00F4" w:rsidRPr="00A15613">
        <w:rPr>
          <w:rFonts w:ascii="Tahoma" w:hAnsi="Tahoma" w:cs="Tahoma"/>
          <w:bCs/>
          <w:sz w:val="20"/>
          <w:szCs w:val="20"/>
        </w:rPr>
        <w:t>.</w:t>
      </w:r>
    </w:p>
    <w:p w:rsidR="000E4339" w:rsidRPr="00A15613" w:rsidRDefault="007C5EF1" w:rsidP="00D05D4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15613">
        <w:rPr>
          <w:rFonts w:ascii="Tahoma" w:hAnsi="Tahoma" w:cs="Tahoma"/>
          <w:b/>
          <w:sz w:val="20"/>
          <w:szCs w:val="20"/>
          <w:u w:val="single"/>
        </w:rPr>
        <w:t>Key Strengths:</w:t>
      </w:r>
    </w:p>
    <w:p w:rsidR="00CD3C0D" w:rsidRPr="00A15613" w:rsidRDefault="000E4339" w:rsidP="000E4339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0"/>
          <w:szCs w:val="20"/>
          <w:u w:val="single"/>
        </w:rPr>
      </w:pPr>
      <w:r w:rsidRPr="00A15613">
        <w:rPr>
          <w:rFonts w:ascii="Tahoma" w:hAnsi="Tahoma" w:cs="Tahoma"/>
          <w:sz w:val="20"/>
          <w:szCs w:val="20"/>
        </w:rPr>
        <w:t xml:space="preserve">Excellent verbal and written communication skills </w:t>
      </w:r>
    </w:p>
    <w:p w:rsidR="000E4339" w:rsidRPr="00A15613" w:rsidRDefault="000E4339" w:rsidP="00CD3C0D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6170B" w:rsidRPr="00A15613" w:rsidRDefault="00266B8E" w:rsidP="001617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rPr>
          <w:rFonts w:ascii="Tahoma" w:hAnsi="Tahoma" w:cs="Tahoma"/>
          <w:sz w:val="20"/>
          <w:szCs w:val="20"/>
        </w:rPr>
      </w:pPr>
      <w:r w:rsidRPr="00A15613">
        <w:rPr>
          <w:rFonts w:ascii="Tahoma" w:hAnsi="Tahoma" w:cs="Tahoma"/>
          <w:sz w:val="20"/>
          <w:szCs w:val="20"/>
        </w:rPr>
        <w:t>Current working knowledge of</w:t>
      </w:r>
      <w:r w:rsidR="0016170B" w:rsidRPr="00A15613">
        <w:rPr>
          <w:rFonts w:ascii="Tahoma" w:hAnsi="Tahoma" w:cs="Tahoma"/>
          <w:sz w:val="20"/>
          <w:szCs w:val="20"/>
        </w:rPr>
        <w:t xml:space="preserve"> </w:t>
      </w:r>
      <w:r w:rsidR="0084310D" w:rsidRPr="00A15613">
        <w:rPr>
          <w:rFonts w:ascii="Tahoma" w:hAnsi="Tahoma" w:cs="Tahoma"/>
          <w:sz w:val="20"/>
          <w:szCs w:val="20"/>
        </w:rPr>
        <w:t>FNMA, Freddie Mac,</w:t>
      </w:r>
      <w:r w:rsidR="004F068C">
        <w:rPr>
          <w:rFonts w:ascii="Tahoma" w:hAnsi="Tahoma" w:cs="Tahoma"/>
          <w:sz w:val="20"/>
          <w:szCs w:val="20"/>
        </w:rPr>
        <w:t xml:space="preserve"> </w:t>
      </w:r>
      <w:r w:rsidR="00704924">
        <w:rPr>
          <w:rFonts w:ascii="Tahoma" w:hAnsi="Tahoma" w:cs="Tahoma"/>
          <w:sz w:val="20"/>
          <w:szCs w:val="20"/>
        </w:rPr>
        <w:t xml:space="preserve">Jumbo, </w:t>
      </w:r>
      <w:r w:rsidR="004F068C">
        <w:rPr>
          <w:rFonts w:ascii="Tahoma" w:hAnsi="Tahoma" w:cs="Tahoma"/>
          <w:sz w:val="20"/>
          <w:szCs w:val="20"/>
        </w:rPr>
        <w:t>HARP,</w:t>
      </w:r>
      <w:r w:rsidR="0084310D" w:rsidRPr="00A15613">
        <w:rPr>
          <w:rFonts w:ascii="Tahoma" w:hAnsi="Tahoma" w:cs="Tahoma"/>
          <w:sz w:val="20"/>
          <w:szCs w:val="20"/>
        </w:rPr>
        <w:t xml:space="preserve"> </w:t>
      </w:r>
      <w:r w:rsidR="0016170B" w:rsidRPr="00A15613">
        <w:rPr>
          <w:rFonts w:ascii="Tahoma" w:hAnsi="Tahoma" w:cs="Tahoma"/>
          <w:sz w:val="20"/>
          <w:szCs w:val="20"/>
        </w:rPr>
        <w:t>FHA, VA,</w:t>
      </w:r>
      <w:r w:rsidR="00566796" w:rsidRPr="00A15613">
        <w:rPr>
          <w:rFonts w:ascii="Tahoma" w:hAnsi="Tahoma" w:cs="Tahoma"/>
          <w:sz w:val="20"/>
          <w:szCs w:val="20"/>
        </w:rPr>
        <w:t xml:space="preserve"> </w:t>
      </w:r>
      <w:r w:rsidR="0084310D" w:rsidRPr="00A15613">
        <w:rPr>
          <w:rFonts w:ascii="Tahoma" w:hAnsi="Tahoma" w:cs="Tahoma"/>
          <w:sz w:val="20"/>
          <w:szCs w:val="20"/>
        </w:rPr>
        <w:t>guidelines</w:t>
      </w:r>
    </w:p>
    <w:p w:rsidR="00A25264" w:rsidRPr="00A15613" w:rsidRDefault="00A25264" w:rsidP="00A25264">
      <w:pPr>
        <w:pStyle w:val="ListParagraph"/>
        <w:rPr>
          <w:rFonts w:ascii="Tahoma" w:hAnsi="Tahoma" w:cs="Tahoma"/>
          <w:sz w:val="20"/>
          <w:szCs w:val="20"/>
        </w:rPr>
      </w:pPr>
    </w:p>
    <w:p w:rsidR="0006337A" w:rsidRPr="00A15613" w:rsidRDefault="00A33869" w:rsidP="000633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rPr>
          <w:rFonts w:ascii="Tahoma" w:hAnsi="Tahoma" w:cs="Tahoma"/>
          <w:sz w:val="20"/>
          <w:szCs w:val="20"/>
        </w:rPr>
      </w:pPr>
      <w:r w:rsidRPr="00A15613">
        <w:rPr>
          <w:rFonts w:ascii="Tahoma" w:hAnsi="Tahoma" w:cs="Tahoma"/>
          <w:sz w:val="20"/>
          <w:szCs w:val="20"/>
        </w:rPr>
        <w:t>Strong analytical and research</w:t>
      </w:r>
      <w:r w:rsidR="00576F4D">
        <w:rPr>
          <w:rFonts w:ascii="Tahoma" w:hAnsi="Tahoma" w:cs="Tahoma"/>
          <w:sz w:val="20"/>
          <w:szCs w:val="20"/>
        </w:rPr>
        <w:t xml:space="preserve"> and decision making</w:t>
      </w:r>
      <w:r w:rsidRPr="00A15613">
        <w:rPr>
          <w:rFonts w:ascii="Tahoma" w:hAnsi="Tahoma" w:cs="Tahoma"/>
          <w:sz w:val="20"/>
          <w:szCs w:val="20"/>
        </w:rPr>
        <w:t xml:space="preserve"> skills.</w:t>
      </w:r>
    </w:p>
    <w:p w:rsidR="00A33869" w:rsidRPr="00A15613" w:rsidRDefault="00A33869" w:rsidP="00A33869">
      <w:pPr>
        <w:pStyle w:val="ListParagraph"/>
        <w:rPr>
          <w:rFonts w:ascii="Tahoma" w:hAnsi="Tahoma" w:cs="Tahoma"/>
          <w:sz w:val="20"/>
          <w:szCs w:val="20"/>
        </w:rPr>
      </w:pPr>
    </w:p>
    <w:p w:rsidR="00A33869" w:rsidRPr="00A15613" w:rsidRDefault="00A33869" w:rsidP="000633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rPr>
          <w:rFonts w:ascii="Tahoma" w:hAnsi="Tahoma" w:cs="Tahoma"/>
          <w:sz w:val="20"/>
          <w:szCs w:val="20"/>
        </w:rPr>
      </w:pPr>
      <w:r w:rsidRPr="00A15613">
        <w:rPr>
          <w:rFonts w:ascii="Tahoma" w:hAnsi="Tahoma" w:cs="Tahoma"/>
          <w:sz w:val="20"/>
          <w:szCs w:val="20"/>
        </w:rPr>
        <w:t>Persistent yet professional follow up skills.</w:t>
      </w:r>
    </w:p>
    <w:p w:rsidR="00475BD7" w:rsidRPr="00A15613" w:rsidRDefault="00475BD7" w:rsidP="00475BD7">
      <w:pPr>
        <w:pStyle w:val="ListParagraph"/>
        <w:rPr>
          <w:rFonts w:ascii="Tahoma" w:hAnsi="Tahoma" w:cs="Tahoma"/>
          <w:sz w:val="20"/>
          <w:szCs w:val="20"/>
        </w:rPr>
      </w:pPr>
    </w:p>
    <w:p w:rsidR="00475BD7" w:rsidRDefault="00475BD7" w:rsidP="000633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rPr>
          <w:rFonts w:ascii="Tahoma" w:hAnsi="Tahoma" w:cs="Tahoma"/>
          <w:sz w:val="20"/>
          <w:szCs w:val="20"/>
        </w:rPr>
      </w:pPr>
      <w:r w:rsidRPr="00A15613">
        <w:rPr>
          <w:rFonts w:ascii="Tahoma" w:hAnsi="Tahoma" w:cs="Tahoma"/>
          <w:sz w:val="20"/>
          <w:szCs w:val="20"/>
        </w:rPr>
        <w:t>Ability to restructure loans to fit program crit</w:t>
      </w:r>
      <w:r w:rsidR="00F1650B" w:rsidRPr="00A15613">
        <w:rPr>
          <w:rFonts w:ascii="Tahoma" w:hAnsi="Tahoma" w:cs="Tahoma"/>
          <w:sz w:val="20"/>
          <w:szCs w:val="20"/>
        </w:rPr>
        <w:t xml:space="preserve">eria as well as pricing out </w:t>
      </w:r>
      <w:r w:rsidRPr="00A15613">
        <w:rPr>
          <w:rFonts w:ascii="Tahoma" w:hAnsi="Tahoma" w:cs="Tahoma"/>
          <w:sz w:val="20"/>
          <w:szCs w:val="20"/>
        </w:rPr>
        <w:t>loan scenarios.</w:t>
      </w:r>
    </w:p>
    <w:p w:rsidR="00576F4D" w:rsidRPr="00576F4D" w:rsidRDefault="00576F4D" w:rsidP="00576F4D">
      <w:pPr>
        <w:pStyle w:val="ListParagraph"/>
        <w:rPr>
          <w:rFonts w:ascii="Tahoma" w:hAnsi="Tahoma" w:cs="Tahoma"/>
          <w:sz w:val="20"/>
          <w:szCs w:val="20"/>
        </w:rPr>
      </w:pPr>
    </w:p>
    <w:p w:rsidR="00576F4D" w:rsidRDefault="00576F4D" w:rsidP="000633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Experienced with doc drawing and reviewing HUD’s for accuracy to verify RESPA compliance ensuring loan documents are prepared correctly.</w:t>
      </w:r>
    </w:p>
    <w:p w:rsidR="00AC3245" w:rsidRPr="00AC3245" w:rsidRDefault="00AC3245" w:rsidP="00AC3245">
      <w:pPr>
        <w:pStyle w:val="ListParagraph"/>
        <w:rPr>
          <w:rFonts w:ascii="Tahoma" w:hAnsi="Tahoma" w:cs="Tahoma"/>
          <w:sz w:val="20"/>
          <w:szCs w:val="20"/>
        </w:rPr>
      </w:pPr>
    </w:p>
    <w:p w:rsidR="00AC3245" w:rsidRDefault="00AC3245" w:rsidP="000633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Experienced assisting processors and loan agents to understand underwriting decisions and conditions</w:t>
      </w:r>
    </w:p>
    <w:p w:rsidR="00441770" w:rsidRPr="00441770" w:rsidRDefault="00441770" w:rsidP="00441770">
      <w:pPr>
        <w:pStyle w:val="ListParagraph"/>
        <w:rPr>
          <w:rFonts w:ascii="Tahoma" w:hAnsi="Tahoma" w:cs="Tahoma"/>
          <w:sz w:val="20"/>
          <w:szCs w:val="20"/>
        </w:rPr>
      </w:pPr>
    </w:p>
    <w:p w:rsidR="00441770" w:rsidRPr="00A15613" w:rsidRDefault="00441770" w:rsidP="000633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Resolving post-closing issues as they relate to processing and underwriting.</w:t>
      </w:r>
    </w:p>
    <w:p w:rsidR="00753335" w:rsidRPr="00A15613" w:rsidRDefault="00753335" w:rsidP="00753335">
      <w:pPr>
        <w:pStyle w:val="ListParagraph"/>
        <w:rPr>
          <w:rFonts w:ascii="Tahoma" w:hAnsi="Tahoma" w:cs="Tahoma"/>
          <w:sz w:val="20"/>
          <w:szCs w:val="20"/>
        </w:rPr>
      </w:pPr>
    </w:p>
    <w:p w:rsidR="007C5EF1" w:rsidRPr="00A15613" w:rsidRDefault="00753335" w:rsidP="00DC33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rPr>
          <w:rFonts w:ascii="Tahoma" w:hAnsi="Tahoma" w:cs="Tahoma"/>
          <w:sz w:val="20"/>
          <w:szCs w:val="20"/>
        </w:rPr>
      </w:pPr>
      <w:r w:rsidRPr="00A15613">
        <w:rPr>
          <w:rFonts w:ascii="Tahoma" w:hAnsi="Tahoma" w:cs="Tahoma"/>
          <w:sz w:val="20"/>
          <w:szCs w:val="20"/>
        </w:rPr>
        <w:t>Current knowledge of compliance regulations re</w:t>
      </w:r>
      <w:r w:rsidR="00A33869" w:rsidRPr="00A15613">
        <w:rPr>
          <w:rFonts w:ascii="Tahoma" w:hAnsi="Tahoma" w:cs="Tahoma"/>
          <w:sz w:val="20"/>
          <w:szCs w:val="20"/>
        </w:rPr>
        <w:t>lating to RESPA</w:t>
      </w:r>
      <w:r w:rsidR="0019529E" w:rsidRPr="00A15613">
        <w:rPr>
          <w:rFonts w:ascii="Tahoma" w:hAnsi="Tahoma" w:cs="Tahoma"/>
          <w:sz w:val="20"/>
          <w:szCs w:val="20"/>
        </w:rPr>
        <w:t>/MDIA</w:t>
      </w:r>
    </w:p>
    <w:p w:rsidR="00A33869" w:rsidRPr="00A15613" w:rsidRDefault="00A33869" w:rsidP="00A33869">
      <w:pPr>
        <w:pStyle w:val="ListParagraph"/>
        <w:autoSpaceDE w:val="0"/>
        <w:autoSpaceDN w:val="0"/>
        <w:adjustRightInd w:val="0"/>
        <w:spacing w:before="100" w:beforeAutospacing="1" w:after="0" w:line="240" w:lineRule="auto"/>
        <w:rPr>
          <w:rFonts w:ascii="Tahoma" w:hAnsi="Tahoma" w:cs="Tahoma"/>
          <w:sz w:val="20"/>
          <w:szCs w:val="20"/>
        </w:rPr>
      </w:pPr>
    </w:p>
    <w:p w:rsidR="007C5EF1" w:rsidRPr="00A15613" w:rsidRDefault="007C5EF1" w:rsidP="007C5E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15613">
        <w:rPr>
          <w:rFonts w:ascii="Tahoma" w:hAnsi="Tahoma" w:cs="Tahoma"/>
          <w:sz w:val="20"/>
          <w:szCs w:val="20"/>
        </w:rPr>
        <w:t>Fully functional working wi</w:t>
      </w:r>
      <w:r w:rsidR="00A33869" w:rsidRPr="00A15613">
        <w:rPr>
          <w:rFonts w:ascii="Tahoma" w:hAnsi="Tahoma" w:cs="Tahoma"/>
          <w:sz w:val="20"/>
          <w:szCs w:val="20"/>
        </w:rPr>
        <w:t>th Microsoft Office, DU/</w:t>
      </w:r>
      <w:r w:rsidRPr="00A15613">
        <w:rPr>
          <w:rFonts w:ascii="Tahoma" w:hAnsi="Tahoma" w:cs="Tahoma"/>
          <w:sz w:val="20"/>
          <w:szCs w:val="20"/>
        </w:rPr>
        <w:t>LP, Calyx Po</w:t>
      </w:r>
      <w:r w:rsidR="00E71E5A" w:rsidRPr="00A15613">
        <w:rPr>
          <w:rFonts w:ascii="Tahoma" w:hAnsi="Tahoma" w:cs="Tahoma"/>
          <w:sz w:val="20"/>
          <w:szCs w:val="20"/>
        </w:rPr>
        <w:t>int, Encompass</w:t>
      </w:r>
      <w:r w:rsidRPr="00A15613">
        <w:rPr>
          <w:rFonts w:ascii="Tahoma" w:hAnsi="Tahoma" w:cs="Tahoma"/>
          <w:sz w:val="20"/>
          <w:szCs w:val="20"/>
        </w:rPr>
        <w:t>,</w:t>
      </w:r>
      <w:r w:rsidR="008D4387" w:rsidRPr="00A15613">
        <w:rPr>
          <w:rFonts w:ascii="Tahoma" w:hAnsi="Tahoma" w:cs="Tahoma"/>
          <w:sz w:val="20"/>
          <w:szCs w:val="20"/>
        </w:rPr>
        <w:t xml:space="preserve"> </w:t>
      </w:r>
      <w:r w:rsidR="00A33869" w:rsidRPr="00A15613">
        <w:rPr>
          <w:rFonts w:ascii="Tahoma" w:hAnsi="Tahoma" w:cs="Tahoma"/>
          <w:sz w:val="20"/>
          <w:szCs w:val="20"/>
        </w:rPr>
        <w:t xml:space="preserve">Dropbox, </w:t>
      </w:r>
      <w:r w:rsidR="008D4387" w:rsidRPr="00A15613">
        <w:rPr>
          <w:rFonts w:ascii="Tahoma" w:hAnsi="Tahoma" w:cs="Tahoma"/>
          <w:sz w:val="20"/>
          <w:szCs w:val="20"/>
        </w:rPr>
        <w:t>Zipforms, Docusign,</w:t>
      </w:r>
      <w:r w:rsidRPr="00A15613">
        <w:rPr>
          <w:rFonts w:ascii="Tahoma" w:hAnsi="Tahoma" w:cs="Tahoma"/>
          <w:sz w:val="20"/>
          <w:szCs w:val="20"/>
        </w:rPr>
        <w:t xml:space="preserve"> Blitzdocs, DocMagic, </w:t>
      </w:r>
      <w:r w:rsidR="00125B34" w:rsidRPr="00A15613">
        <w:rPr>
          <w:rFonts w:ascii="Tahoma" w:hAnsi="Tahoma" w:cs="Tahoma"/>
          <w:sz w:val="20"/>
          <w:szCs w:val="20"/>
        </w:rPr>
        <w:t>FHA Connection, LDP/GSA, MERS</w:t>
      </w:r>
      <w:r w:rsidR="00036A00" w:rsidRPr="00A15613">
        <w:rPr>
          <w:rFonts w:ascii="Tahoma" w:hAnsi="Tahoma" w:cs="Tahoma"/>
          <w:sz w:val="20"/>
          <w:szCs w:val="20"/>
        </w:rPr>
        <w:t>, Corelogic.</w:t>
      </w:r>
    </w:p>
    <w:p w:rsidR="007C5EF1" w:rsidRPr="00A15613" w:rsidRDefault="007C5EF1" w:rsidP="007C5EF1">
      <w:pPr>
        <w:pStyle w:val="ListParagraph"/>
        <w:rPr>
          <w:rFonts w:ascii="Tahoma" w:hAnsi="Tahoma" w:cs="Tahoma"/>
          <w:sz w:val="20"/>
          <w:szCs w:val="20"/>
        </w:rPr>
      </w:pPr>
    </w:p>
    <w:p w:rsidR="00921C76" w:rsidRPr="00A15613" w:rsidRDefault="007C5EF1" w:rsidP="00921C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15613">
        <w:rPr>
          <w:rFonts w:ascii="Tahoma" w:hAnsi="Tahoma" w:cs="Tahoma"/>
          <w:sz w:val="20"/>
          <w:szCs w:val="20"/>
        </w:rPr>
        <w:t>Adaptable</w:t>
      </w:r>
      <w:r w:rsidR="006B5761" w:rsidRPr="00A15613">
        <w:rPr>
          <w:rFonts w:ascii="Tahoma" w:hAnsi="Tahoma" w:cs="Tahoma"/>
          <w:sz w:val="20"/>
          <w:szCs w:val="20"/>
        </w:rPr>
        <w:t>, coachable,</w:t>
      </w:r>
      <w:r w:rsidRPr="00A15613">
        <w:rPr>
          <w:rFonts w:ascii="Tahoma" w:hAnsi="Tahoma" w:cs="Tahoma"/>
          <w:sz w:val="20"/>
          <w:szCs w:val="20"/>
        </w:rPr>
        <w:t xml:space="preserve"> and able to adjust quickly to new online platforms, software, systems and </w:t>
      </w:r>
      <w:r w:rsidR="00FC25C4" w:rsidRPr="00A15613">
        <w:rPr>
          <w:rFonts w:ascii="Tahoma" w:hAnsi="Tahoma" w:cs="Tahoma"/>
          <w:sz w:val="20"/>
          <w:szCs w:val="20"/>
        </w:rPr>
        <w:t>new ways of working to achieve success.</w:t>
      </w:r>
    </w:p>
    <w:p w:rsidR="005E38A7" w:rsidRPr="00A15613" w:rsidRDefault="005E38A7" w:rsidP="005E38A7">
      <w:pPr>
        <w:pStyle w:val="ListParagraph"/>
        <w:rPr>
          <w:rFonts w:ascii="Tahoma" w:hAnsi="Tahoma" w:cs="Tahoma"/>
          <w:sz w:val="20"/>
          <w:szCs w:val="20"/>
        </w:rPr>
      </w:pPr>
    </w:p>
    <w:p w:rsidR="005E38A7" w:rsidRPr="00A15613" w:rsidRDefault="005E38A7" w:rsidP="005E38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15613">
        <w:rPr>
          <w:rFonts w:ascii="Tahoma" w:hAnsi="Tahoma" w:cs="Tahoma"/>
          <w:sz w:val="20"/>
          <w:szCs w:val="20"/>
        </w:rPr>
        <w:t>Expert at working remotely</w:t>
      </w:r>
      <w:r w:rsidR="00C65470" w:rsidRPr="00A15613">
        <w:rPr>
          <w:rFonts w:ascii="Tahoma" w:hAnsi="Tahoma" w:cs="Tahoma"/>
          <w:sz w:val="20"/>
          <w:szCs w:val="20"/>
        </w:rPr>
        <w:t>/paperless</w:t>
      </w:r>
      <w:r w:rsidRPr="00A15613">
        <w:rPr>
          <w:rFonts w:ascii="Tahoma" w:hAnsi="Tahoma" w:cs="Tahoma"/>
          <w:sz w:val="20"/>
          <w:szCs w:val="20"/>
        </w:rPr>
        <w:t xml:space="preserve"> and using PC applications to complete all job functions in a paperless work environment. </w:t>
      </w:r>
    </w:p>
    <w:p w:rsidR="0017650E" w:rsidRPr="00A15613" w:rsidRDefault="0017650E" w:rsidP="00D05D4A">
      <w:pPr>
        <w:autoSpaceDE w:val="0"/>
        <w:autoSpaceDN w:val="0"/>
        <w:adjustRightInd w:val="0"/>
        <w:spacing w:after="0" w:line="240" w:lineRule="exact"/>
        <w:jc w:val="center"/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</w:pPr>
    </w:p>
    <w:p w:rsidR="0017650E" w:rsidRPr="00A15613" w:rsidRDefault="0017650E" w:rsidP="00D05D4A">
      <w:pPr>
        <w:autoSpaceDE w:val="0"/>
        <w:autoSpaceDN w:val="0"/>
        <w:adjustRightInd w:val="0"/>
        <w:spacing w:after="0" w:line="240" w:lineRule="exact"/>
        <w:jc w:val="center"/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</w:pPr>
    </w:p>
    <w:p w:rsidR="00A15613" w:rsidRDefault="007C5EF1" w:rsidP="00164CD4">
      <w:pPr>
        <w:autoSpaceDE w:val="0"/>
        <w:autoSpaceDN w:val="0"/>
        <w:adjustRightInd w:val="0"/>
        <w:spacing w:after="0" w:line="240" w:lineRule="exact"/>
        <w:jc w:val="center"/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</w:pPr>
      <w:r w:rsidRPr="00A15613">
        <w:rPr>
          <w:rFonts w:ascii="Tahoma" w:hAnsi="Tahoma" w:cs="Tahom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 wp14:anchorId="376523D6" wp14:editId="3E1C8DE7">
                <wp:simplePos x="0" y="0"/>
                <wp:positionH relativeFrom="page">
                  <wp:posOffset>3873500</wp:posOffset>
                </wp:positionH>
                <wp:positionV relativeFrom="page">
                  <wp:posOffset>3752850</wp:posOffset>
                </wp:positionV>
                <wp:extent cx="12700" cy="3522980"/>
                <wp:effectExtent l="0" t="0" r="6350" b="127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22980"/>
                        </a:xfrm>
                        <a:custGeom>
                          <a:avLst/>
                          <a:gdLst>
                            <a:gd name="T0" fmla="*/ 0 w 1"/>
                            <a:gd name="T1" fmla="*/ 0 h 277"/>
                            <a:gd name="T2" fmla="*/ 1 w 1"/>
                            <a:gd name="T3" fmla="*/ 0 h 277"/>
                            <a:gd name="T4" fmla="*/ 1 w 1"/>
                            <a:gd name="T5" fmla="*/ 277 h 277"/>
                            <a:gd name="T6" fmla="*/ 0 w 1"/>
                            <a:gd name="T7" fmla="*/ 277 h 277"/>
                            <a:gd name="T8" fmla="*/ 0 w 1"/>
                            <a:gd name="T9" fmla="*/ 0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277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277"/>
                              </a:lnTo>
                              <a:lnTo>
                                <a:pt x="0" y="2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393C8" id="Freeform 6" o:spid="_x0000_s1026" style="position:absolute;margin-left:305pt;margin-top:295.5pt;width:1pt;height:277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" path="m,l1,r,277l,277,,xe" fillcolor="#fefdfd" stroked="f">
                <v:path o:connecttype="custom" o:connectlocs="0,0;12700,0;12700,3522980;0,3522980;0,0" o:connectangles="0,0,0,0,0"/>
                <w10:wrap anchorx="page" anchory="page"/>
                <w10:anchorlock/>
              </v:shape>
            </w:pict>
          </mc:Fallback>
        </mc:AlternateContent>
      </w:r>
      <w:r w:rsidRPr="00A15613"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t>WORK EXPERIENCE</w:t>
      </w:r>
    </w:p>
    <w:p w:rsidR="00A15613" w:rsidRDefault="00A15613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b/>
          <w:color w:val="000000"/>
          <w:spacing w:val="16"/>
          <w:u w:val="single"/>
        </w:rPr>
      </w:pPr>
    </w:p>
    <w:p w:rsidR="005426C6" w:rsidRDefault="00F211F9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t>SFM, Las Vegas</w:t>
      </w:r>
      <w:r w:rsidR="00164CD4"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t>-</w:t>
      </w:r>
      <w:r w:rsidR="0052557E"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t xml:space="preserve">Sr Loan Processor/ </w:t>
      </w:r>
      <w:r w:rsidR="00080A7B"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t>Pre-</w:t>
      </w:r>
      <w:r w:rsidR="00164CD4" w:rsidRPr="00164CD4"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t xml:space="preserve"> </w:t>
      </w:r>
      <w:r w:rsidR="00164CD4" w:rsidRPr="00A15613"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t xml:space="preserve">Underwriter </w:t>
      </w:r>
      <w:r w:rsidR="005B6F1D"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t>2014-</w:t>
      </w:r>
      <w:r w:rsidR="001C29EA"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t>2015</w:t>
      </w:r>
    </w:p>
    <w:p w:rsidR="005426C6" w:rsidRDefault="005426C6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</w:pPr>
    </w:p>
    <w:p w:rsidR="007975F5" w:rsidRPr="00A15613" w:rsidRDefault="007975F5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  <w:r w:rsidRPr="00A15613">
        <w:rPr>
          <w:rFonts w:ascii="Tahoma" w:hAnsi="Tahoma" w:cs="Tahoma"/>
          <w:b/>
          <w:color w:val="000000"/>
          <w:spacing w:val="16"/>
          <w:sz w:val="20"/>
          <w:szCs w:val="20"/>
          <w:u w:val="single"/>
        </w:rPr>
        <w:br/>
      </w:r>
      <w:r w:rsidR="000B522B">
        <w:rPr>
          <w:rFonts w:ascii="Tahoma" w:hAnsi="Tahoma" w:cs="Tahoma"/>
          <w:color w:val="000000"/>
          <w:spacing w:val="16"/>
          <w:sz w:val="20"/>
          <w:szCs w:val="20"/>
        </w:rPr>
        <w:t>A</w:t>
      </w:r>
      <w:r w:rsidR="000B522B" w:rsidRPr="000B522B">
        <w:rPr>
          <w:rFonts w:ascii="Tahoma" w:hAnsi="Tahoma" w:cs="Tahoma"/>
          <w:color w:val="000000"/>
          <w:spacing w:val="16"/>
          <w:sz w:val="20"/>
          <w:szCs w:val="20"/>
        </w:rPr>
        <w:t xml:space="preserve">ssess the customer’s risk profile, make an informed decision and ensure that accurate records are maintained at all times following the documented processes </w:t>
      </w:r>
    </w:p>
    <w:p w:rsidR="007975F5" w:rsidRPr="00A15613" w:rsidRDefault="000B522B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  <w:r>
        <w:rPr>
          <w:rFonts w:ascii="Tahoma" w:hAnsi="Tahoma" w:cs="Tahoma"/>
          <w:color w:val="000000"/>
          <w:spacing w:val="16"/>
          <w:sz w:val="20"/>
          <w:szCs w:val="20"/>
        </w:rPr>
        <w:lastRenderedPageBreak/>
        <w:t xml:space="preserve">Researching and keeping current on agency, state, federal </w:t>
      </w:r>
      <w:r w:rsidR="007975F5" w:rsidRPr="00A15613">
        <w:rPr>
          <w:rFonts w:ascii="Tahoma" w:hAnsi="Tahoma" w:cs="Tahoma"/>
          <w:color w:val="000000"/>
          <w:spacing w:val="16"/>
          <w:sz w:val="20"/>
          <w:szCs w:val="20"/>
        </w:rPr>
        <w:t>guidelines and correspondent overlays.</w:t>
      </w:r>
    </w:p>
    <w:p w:rsidR="007975F5" w:rsidRPr="00A15613" w:rsidRDefault="007975F5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</w:p>
    <w:p w:rsidR="007975F5" w:rsidRPr="00A15613" w:rsidRDefault="007975F5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  <w:r w:rsidRPr="00A15613">
        <w:rPr>
          <w:rFonts w:ascii="Tahoma" w:hAnsi="Tahoma" w:cs="Tahoma"/>
          <w:color w:val="000000"/>
          <w:spacing w:val="16"/>
          <w:sz w:val="20"/>
          <w:szCs w:val="20"/>
        </w:rPr>
        <w:t>Reviewing</w:t>
      </w:r>
      <w:r w:rsidR="00A33869" w:rsidRPr="00A15613">
        <w:rPr>
          <w:rFonts w:ascii="Tahoma" w:hAnsi="Tahoma" w:cs="Tahoma"/>
          <w:color w:val="000000"/>
          <w:spacing w:val="16"/>
          <w:sz w:val="20"/>
          <w:szCs w:val="20"/>
        </w:rPr>
        <w:t xml:space="preserve"> and calculating a variety of income and asset types.</w:t>
      </w:r>
    </w:p>
    <w:p w:rsidR="00A33869" w:rsidRPr="00A15613" w:rsidRDefault="00A33869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</w:p>
    <w:p w:rsidR="00A33869" w:rsidRPr="00A15613" w:rsidRDefault="00A33869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  <w:r w:rsidRPr="00A15613">
        <w:rPr>
          <w:rFonts w:ascii="Tahoma" w:hAnsi="Tahoma" w:cs="Tahoma"/>
          <w:color w:val="000000"/>
          <w:spacing w:val="16"/>
          <w:sz w:val="20"/>
          <w:szCs w:val="20"/>
        </w:rPr>
        <w:t>Reviewing title, insurance, purchase agreements, appraisals.</w:t>
      </w:r>
    </w:p>
    <w:p w:rsidR="00A33869" w:rsidRPr="00A15613" w:rsidRDefault="00A33869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</w:p>
    <w:p w:rsidR="00A33869" w:rsidRDefault="001B3F44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  <w:r>
        <w:rPr>
          <w:rFonts w:ascii="Tahoma" w:hAnsi="Tahoma" w:cs="Tahoma"/>
          <w:color w:val="000000"/>
          <w:spacing w:val="16"/>
          <w:sz w:val="20"/>
          <w:szCs w:val="20"/>
        </w:rPr>
        <w:t>Running fraudguard, SSR’s and reviewing transcripts.</w:t>
      </w:r>
    </w:p>
    <w:p w:rsidR="000B522B" w:rsidRDefault="000B522B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</w:p>
    <w:p w:rsidR="000B522B" w:rsidRPr="00A15613" w:rsidRDefault="000B522B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  <w:r>
        <w:rPr>
          <w:rFonts w:ascii="Tahoma" w:hAnsi="Tahoma" w:cs="Tahoma"/>
          <w:color w:val="000000"/>
          <w:spacing w:val="16"/>
          <w:sz w:val="20"/>
          <w:szCs w:val="20"/>
        </w:rPr>
        <w:t>Reviewing disclosures to verify in compliance with RESPA</w:t>
      </w:r>
    </w:p>
    <w:p w:rsidR="007975F5" w:rsidRPr="00A15613" w:rsidRDefault="007975F5" w:rsidP="007975F5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</w:p>
    <w:p w:rsidR="007975F5" w:rsidRPr="00164CD4" w:rsidRDefault="007975F5" w:rsidP="00164CD4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16"/>
          <w:sz w:val="20"/>
          <w:szCs w:val="20"/>
        </w:rPr>
      </w:pPr>
      <w:r w:rsidRPr="00A15613">
        <w:rPr>
          <w:rFonts w:ascii="Tahoma" w:hAnsi="Tahoma" w:cs="Tahoma"/>
          <w:color w:val="000000"/>
          <w:spacing w:val="16"/>
          <w:sz w:val="20"/>
          <w:szCs w:val="20"/>
        </w:rPr>
        <w:t>Verifying all documentation is consistent and any red flags are being addressed.</w:t>
      </w:r>
    </w:p>
    <w:p w:rsidR="00164CD4" w:rsidRDefault="00164CD4" w:rsidP="00164CD4">
      <w:pPr>
        <w:autoSpaceDE w:val="0"/>
        <w:autoSpaceDN w:val="0"/>
        <w:adjustRightInd w:val="0"/>
        <w:spacing w:after="0" w:line="247" w:lineRule="exact"/>
        <w:rPr>
          <w:rFonts w:ascii="Tahoma" w:hAnsi="Tahoma" w:cs="Tahoma"/>
          <w:b/>
          <w:color w:val="000000"/>
        </w:rPr>
      </w:pPr>
    </w:p>
    <w:p w:rsidR="00164CD4" w:rsidRPr="00427632" w:rsidRDefault="00A82593" w:rsidP="00164CD4">
      <w:pPr>
        <w:autoSpaceDE w:val="0"/>
        <w:autoSpaceDN w:val="0"/>
        <w:adjustRightInd w:val="0"/>
        <w:spacing w:after="0" w:line="247" w:lineRule="exact"/>
        <w:rPr>
          <w:rFonts w:ascii="Tahoma" w:hAnsi="Tahoma" w:cs="Tahoma"/>
          <w:b/>
          <w:color w:val="000000"/>
          <w:spacing w:val="33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pacing w:val="15"/>
          <w:sz w:val="20"/>
          <w:szCs w:val="20"/>
          <w:u w:val="single"/>
        </w:rPr>
        <w:t>PHH-</w:t>
      </w:r>
      <w:r w:rsidR="0039359E" w:rsidRPr="00427632">
        <w:rPr>
          <w:rFonts w:ascii="Tahoma" w:hAnsi="Tahoma" w:cs="Tahoma"/>
          <w:b/>
          <w:color w:val="000000"/>
          <w:spacing w:val="15"/>
          <w:sz w:val="20"/>
          <w:szCs w:val="20"/>
          <w:u w:val="single"/>
        </w:rPr>
        <w:t xml:space="preserve">Remote </w:t>
      </w:r>
      <w:r w:rsidR="007C5EF1" w:rsidRPr="00427632">
        <w:rPr>
          <w:rFonts w:ascii="Tahoma" w:hAnsi="Tahoma" w:cs="Tahoma"/>
          <w:b/>
          <w:color w:val="000000"/>
          <w:spacing w:val="15"/>
          <w:sz w:val="20"/>
          <w:szCs w:val="20"/>
          <w:u w:val="single"/>
        </w:rPr>
        <w:t>Mortgage Underwriter</w:t>
      </w:r>
      <w:r w:rsidR="003170C8" w:rsidRPr="00427632">
        <w:rPr>
          <w:rFonts w:ascii="Tahoma" w:hAnsi="Tahoma" w:cs="Tahoma"/>
          <w:b/>
          <w:color w:val="000000"/>
          <w:spacing w:val="15"/>
          <w:sz w:val="20"/>
          <w:szCs w:val="20"/>
          <w:u w:val="single"/>
        </w:rPr>
        <w:t xml:space="preserve"> </w:t>
      </w:r>
      <w:r w:rsidR="007C5EF1" w:rsidRPr="00427632">
        <w:rPr>
          <w:rFonts w:ascii="Tahoma" w:hAnsi="Tahoma" w:cs="Tahoma"/>
          <w:b/>
          <w:color w:val="000000"/>
          <w:sz w:val="20"/>
          <w:szCs w:val="20"/>
          <w:u w:val="single"/>
        </w:rPr>
        <w:t>2012</w:t>
      </w:r>
      <w:r w:rsidR="00164CD4">
        <w:rPr>
          <w:rFonts w:ascii="Tahoma" w:hAnsi="Tahoma" w:cs="Tahoma"/>
          <w:b/>
          <w:color w:val="000000"/>
          <w:spacing w:val="3"/>
          <w:sz w:val="20"/>
          <w:szCs w:val="20"/>
          <w:u w:val="single"/>
        </w:rPr>
        <w:t>–</w:t>
      </w:r>
      <w:r w:rsidR="00651DFA" w:rsidRPr="00427632">
        <w:rPr>
          <w:rFonts w:ascii="Tahoma" w:hAnsi="Tahoma" w:cs="Tahoma"/>
          <w:b/>
          <w:color w:val="000000"/>
          <w:spacing w:val="3"/>
          <w:sz w:val="20"/>
          <w:szCs w:val="20"/>
          <w:u w:val="single"/>
        </w:rPr>
        <w:t>2014</w:t>
      </w:r>
      <w:r w:rsidR="00164CD4">
        <w:rPr>
          <w:rFonts w:ascii="Tahoma" w:hAnsi="Tahoma" w:cs="Tahoma"/>
          <w:b/>
          <w:color w:val="000000"/>
          <w:spacing w:val="3"/>
          <w:sz w:val="20"/>
          <w:szCs w:val="20"/>
          <w:u w:val="single"/>
        </w:rPr>
        <w:t>-</w:t>
      </w:r>
      <w:r w:rsidR="00164CD4" w:rsidRPr="0042763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A9B694D" wp14:editId="772389EF">
                <wp:simplePos x="0" y="0"/>
                <wp:positionH relativeFrom="page">
                  <wp:posOffset>2929255</wp:posOffset>
                </wp:positionH>
                <wp:positionV relativeFrom="page">
                  <wp:posOffset>7529195</wp:posOffset>
                </wp:positionV>
                <wp:extent cx="1913255" cy="207010"/>
                <wp:effectExtent l="0" t="0" r="0" b="254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255" cy="207010"/>
                        </a:xfrm>
                        <a:custGeom>
                          <a:avLst/>
                          <a:gdLst>
                            <a:gd name="T0" fmla="*/ 0 w 151"/>
                            <a:gd name="T1" fmla="*/ 0 h 16"/>
                            <a:gd name="T2" fmla="*/ 151 w 151"/>
                            <a:gd name="T3" fmla="*/ 0 h 16"/>
                            <a:gd name="T4" fmla="*/ 151 w 151"/>
                            <a:gd name="T5" fmla="*/ 16 h 16"/>
                            <a:gd name="T6" fmla="*/ 0 w 151"/>
                            <a:gd name="T7" fmla="*/ 16 h 16"/>
                            <a:gd name="T8" fmla="*/ 0 w 151"/>
                            <a:gd name="T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6"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151" y="16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FB313" id="Freeform 3" o:spid="_x0000_s1026" style="position:absolute;margin-left:230.65pt;margin-top:592.85pt;width:150.65pt;height:16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" path="m,l151,r,16l,16,,xe" stroked="f">
                <v:path o:connecttype="custom" o:connectlocs="0,0;1913255,0;1913255,207010;0,207010;0,0" o:connectangles="0,0,0,0,0"/>
                <w10:wrap anchorx="page" anchory="page"/>
                <w10:anchorlock/>
              </v:shape>
            </w:pict>
          </mc:Fallback>
        </mc:AlternateContent>
      </w:r>
      <w:r w:rsidR="00A12E7B">
        <w:rPr>
          <w:rFonts w:ascii="Tahoma" w:hAnsi="Tahoma" w:cs="Tahoma"/>
          <w:b/>
          <w:color w:val="000000"/>
          <w:spacing w:val="3"/>
          <w:sz w:val="20"/>
          <w:szCs w:val="20"/>
          <w:u w:val="single"/>
        </w:rPr>
        <w:t>Laid Off</w:t>
      </w:r>
    </w:p>
    <w:p w:rsidR="00AA0928" w:rsidRPr="00427632" w:rsidRDefault="00AA0928" w:rsidP="00414447">
      <w:pPr>
        <w:autoSpaceDE w:val="0"/>
        <w:autoSpaceDN w:val="0"/>
        <w:adjustRightInd w:val="0"/>
        <w:spacing w:after="0" w:line="247" w:lineRule="exact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7C5EF1" w:rsidRPr="00427632" w:rsidRDefault="007C5EF1" w:rsidP="00C06BF8">
      <w:pPr>
        <w:autoSpaceDE w:val="0"/>
        <w:autoSpaceDN w:val="0"/>
        <w:adjustRightInd w:val="0"/>
        <w:spacing w:after="0" w:line="283" w:lineRule="exact"/>
        <w:rPr>
          <w:rFonts w:ascii="Tahoma" w:hAnsi="Tahoma" w:cs="Tahoma"/>
          <w:color w:val="000000"/>
          <w:spacing w:val="3"/>
          <w:sz w:val="20"/>
          <w:szCs w:val="20"/>
        </w:rPr>
      </w:pP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>Complete</w:t>
      </w:r>
      <w:r w:rsidR="007F02AF" w:rsidRPr="00427632">
        <w:rPr>
          <w:rFonts w:ascii="Tahoma" w:hAnsi="Tahoma" w:cs="Tahoma"/>
          <w:color w:val="000000"/>
          <w:spacing w:val="4"/>
          <w:sz w:val="20"/>
          <w:szCs w:val="20"/>
        </w:rPr>
        <w:t>d</w:t>
      </w: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 xml:space="preserve"> a thorough analysis of </w:t>
      </w:r>
      <w:r w:rsidRPr="00427632">
        <w:rPr>
          <w:rFonts w:ascii="Tahoma" w:hAnsi="Tahoma" w:cs="Tahoma"/>
          <w:color w:val="000000"/>
          <w:spacing w:val="3"/>
          <w:sz w:val="20"/>
          <w:szCs w:val="20"/>
        </w:rPr>
        <w:t xml:space="preserve">credit, </w:t>
      </w:r>
      <w:r w:rsidR="00414447" w:rsidRPr="00427632">
        <w:rPr>
          <w:rFonts w:ascii="Tahoma" w:hAnsi="Tahoma" w:cs="Tahoma"/>
          <w:color w:val="000000"/>
          <w:spacing w:val="3"/>
          <w:sz w:val="20"/>
          <w:szCs w:val="20"/>
        </w:rPr>
        <w:t>various types of</w:t>
      </w:r>
      <w:r w:rsidRPr="00427632">
        <w:rPr>
          <w:rFonts w:ascii="Tahoma" w:hAnsi="Tahoma" w:cs="Tahoma"/>
          <w:color w:val="000000"/>
          <w:spacing w:val="3"/>
          <w:sz w:val="20"/>
          <w:szCs w:val="20"/>
        </w:rPr>
        <w:t xml:space="preserve"> income, </w:t>
      </w:r>
      <w:r w:rsidR="00FA2978" w:rsidRPr="00427632">
        <w:rPr>
          <w:rFonts w:ascii="Tahoma" w:hAnsi="Tahoma" w:cs="Tahoma"/>
          <w:color w:val="000000"/>
          <w:spacing w:val="3"/>
          <w:sz w:val="20"/>
          <w:szCs w:val="20"/>
        </w:rPr>
        <w:t>asset</w:t>
      </w:r>
      <w:r w:rsidR="007662E3" w:rsidRPr="00427632">
        <w:rPr>
          <w:rFonts w:ascii="Tahoma" w:hAnsi="Tahoma" w:cs="Tahoma"/>
          <w:color w:val="000000"/>
          <w:spacing w:val="3"/>
          <w:sz w:val="20"/>
          <w:szCs w:val="20"/>
        </w:rPr>
        <w:t>s, title reports, purchase agreements and</w:t>
      </w:r>
      <w:r w:rsidR="00414447" w:rsidRPr="00427632">
        <w:rPr>
          <w:rFonts w:ascii="Tahoma" w:hAnsi="Tahoma" w:cs="Tahoma"/>
          <w:color w:val="000000"/>
          <w:spacing w:val="3"/>
          <w:sz w:val="20"/>
          <w:szCs w:val="20"/>
        </w:rPr>
        <w:t xml:space="preserve"> appraisals.</w:t>
      </w:r>
    </w:p>
    <w:p w:rsidR="00C06BF8" w:rsidRPr="00427632" w:rsidRDefault="00C06BF8" w:rsidP="007C5EF1">
      <w:pPr>
        <w:autoSpaceDE w:val="0"/>
        <w:autoSpaceDN w:val="0"/>
        <w:adjustRightInd w:val="0"/>
        <w:spacing w:after="0" w:line="240" w:lineRule="exact"/>
        <w:ind w:left="140"/>
        <w:rPr>
          <w:rFonts w:ascii="Tahoma" w:hAnsi="Tahoma" w:cs="Tahoma"/>
          <w:color w:val="000000"/>
          <w:sz w:val="20"/>
          <w:szCs w:val="20"/>
        </w:rPr>
      </w:pPr>
    </w:p>
    <w:p w:rsidR="007C5EF1" w:rsidRPr="00427632" w:rsidRDefault="0000354A" w:rsidP="001E43E4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4"/>
          <w:sz w:val="20"/>
          <w:szCs w:val="20"/>
        </w:rPr>
      </w:pP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>Determined</w:t>
      </w:r>
      <w:r w:rsidR="00414447" w:rsidRPr="00427632">
        <w:rPr>
          <w:rFonts w:ascii="Tahoma" w:hAnsi="Tahoma" w:cs="Tahoma"/>
          <w:color w:val="000000"/>
          <w:spacing w:val="4"/>
          <w:sz w:val="20"/>
          <w:szCs w:val="20"/>
        </w:rPr>
        <w:t xml:space="preserve"> whether or not </w:t>
      </w: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>loan packages</w:t>
      </w:r>
      <w:r w:rsidR="00414447" w:rsidRPr="00427632">
        <w:rPr>
          <w:rFonts w:ascii="Tahoma" w:hAnsi="Tahoma" w:cs="Tahoma"/>
          <w:color w:val="000000"/>
          <w:spacing w:val="4"/>
          <w:sz w:val="20"/>
          <w:szCs w:val="20"/>
        </w:rPr>
        <w:t xml:space="preserve"> were in compliance with</w:t>
      </w:r>
      <w:r w:rsidR="007C5EF1" w:rsidRPr="00427632">
        <w:rPr>
          <w:rFonts w:ascii="Tahoma" w:hAnsi="Tahoma" w:cs="Tahoma"/>
          <w:color w:val="000000"/>
          <w:spacing w:val="4"/>
          <w:sz w:val="20"/>
          <w:szCs w:val="20"/>
        </w:rPr>
        <w:t xml:space="preserve"> program guidelines</w:t>
      </w:r>
      <w:r w:rsidR="00414447" w:rsidRPr="00427632">
        <w:rPr>
          <w:rFonts w:ascii="Tahoma" w:hAnsi="Tahoma" w:cs="Tahoma"/>
          <w:color w:val="000000"/>
          <w:spacing w:val="4"/>
          <w:sz w:val="20"/>
          <w:szCs w:val="20"/>
        </w:rPr>
        <w:t>.</w:t>
      </w:r>
    </w:p>
    <w:p w:rsidR="00DF0091" w:rsidRPr="00427632" w:rsidRDefault="00DF0091" w:rsidP="001E43E4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4"/>
          <w:sz w:val="20"/>
          <w:szCs w:val="20"/>
        </w:rPr>
      </w:pPr>
    </w:p>
    <w:p w:rsidR="00DF0091" w:rsidRPr="00427632" w:rsidRDefault="00122513" w:rsidP="001E43E4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4"/>
          <w:sz w:val="20"/>
          <w:szCs w:val="20"/>
        </w:rPr>
      </w:pP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>Conditioning loans for missing items or information needed to complete package.</w:t>
      </w:r>
    </w:p>
    <w:p w:rsidR="007662E3" w:rsidRPr="00427632" w:rsidRDefault="007662E3" w:rsidP="001E43E4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4"/>
          <w:sz w:val="20"/>
          <w:szCs w:val="20"/>
        </w:rPr>
      </w:pPr>
    </w:p>
    <w:p w:rsidR="00E9226B" w:rsidRPr="00427632" w:rsidRDefault="00E9226B" w:rsidP="001E43E4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4"/>
          <w:sz w:val="20"/>
          <w:szCs w:val="20"/>
        </w:rPr>
      </w:pP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 xml:space="preserve">Verifying all mortgage insurance guidelines being met </w:t>
      </w:r>
      <w:r w:rsidR="007662E3" w:rsidRPr="00427632">
        <w:rPr>
          <w:rFonts w:ascii="Tahoma" w:hAnsi="Tahoma" w:cs="Tahoma"/>
          <w:color w:val="000000"/>
          <w:spacing w:val="4"/>
          <w:sz w:val="20"/>
          <w:szCs w:val="20"/>
        </w:rPr>
        <w:t>and underwriting to selected mortgage insurer guidelines in order to issue M.I. Certificate</w:t>
      </w:r>
      <w:r w:rsidR="00414447" w:rsidRPr="00427632">
        <w:rPr>
          <w:rFonts w:ascii="Tahoma" w:hAnsi="Tahoma" w:cs="Tahoma"/>
          <w:color w:val="000000"/>
          <w:spacing w:val="4"/>
          <w:sz w:val="20"/>
          <w:szCs w:val="20"/>
        </w:rPr>
        <w:t>.</w:t>
      </w:r>
    </w:p>
    <w:p w:rsidR="00C06BF8" w:rsidRPr="00427632" w:rsidRDefault="00C06BF8" w:rsidP="00C06BF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</w:p>
    <w:p w:rsidR="007C5EF1" w:rsidRPr="00427632" w:rsidRDefault="007F02AF" w:rsidP="00C06BF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>Consistently worked</w:t>
      </w:r>
      <w:r w:rsidR="007C5EF1" w:rsidRPr="00427632">
        <w:rPr>
          <w:rFonts w:ascii="Tahoma" w:hAnsi="Tahoma" w:cs="Tahoma"/>
          <w:color w:val="000000"/>
          <w:spacing w:val="4"/>
          <w:sz w:val="20"/>
          <w:szCs w:val="20"/>
        </w:rPr>
        <w:t xml:space="preserve"> with processing staff to provide interpretations and solutions</w:t>
      </w:r>
      <w:r w:rsidR="00414447" w:rsidRPr="00427632">
        <w:rPr>
          <w:rFonts w:ascii="Tahoma" w:hAnsi="Tahoma" w:cs="Tahoma"/>
          <w:color w:val="000000"/>
          <w:spacing w:val="4"/>
          <w:sz w:val="20"/>
          <w:szCs w:val="20"/>
        </w:rPr>
        <w:t>.</w:t>
      </w:r>
    </w:p>
    <w:p w:rsidR="00D15B71" w:rsidRPr="00427632" w:rsidRDefault="00D15B71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</w:p>
    <w:p w:rsidR="005C0B90" w:rsidRPr="00427632" w:rsidRDefault="005C0B90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</w:p>
    <w:p w:rsidR="00164CD4" w:rsidRPr="00427632" w:rsidRDefault="00A82593" w:rsidP="00164CD4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Provident Bank, </w:t>
      </w:r>
      <w:r w:rsidR="005C0B90" w:rsidRPr="00427632">
        <w:rPr>
          <w:rFonts w:ascii="Tahoma" w:hAnsi="Tahoma" w:cs="Tahoma"/>
          <w:b/>
          <w:color w:val="000000"/>
          <w:sz w:val="20"/>
          <w:szCs w:val="20"/>
          <w:u w:val="single"/>
        </w:rPr>
        <w:t>Sr. Loa</w:t>
      </w:r>
      <w:r w:rsidR="00F966E7" w:rsidRPr="00427632">
        <w:rPr>
          <w:rFonts w:ascii="Tahoma" w:hAnsi="Tahoma" w:cs="Tahoma"/>
          <w:b/>
          <w:color w:val="000000"/>
          <w:sz w:val="20"/>
          <w:szCs w:val="20"/>
          <w:u w:val="single"/>
        </w:rPr>
        <w:t>n Processor/Jr. Underwriter, 2010-</w:t>
      </w:r>
      <w:r w:rsidR="005C0B90" w:rsidRPr="00427632">
        <w:rPr>
          <w:rFonts w:ascii="Tahoma" w:hAnsi="Tahoma" w:cs="Tahoma"/>
          <w:b/>
          <w:color w:val="000000"/>
          <w:sz w:val="20"/>
          <w:szCs w:val="20"/>
          <w:u w:val="single"/>
        </w:rPr>
        <w:t>2011</w:t>
      </w:r>
      <w:r w:rsidR="00A12E7B">
        <w:rPr>
          <w:rFonts w:ascii="Tahoma" w:hAnsi="Tahoma" w:cs="Tahoma"/>
          <w:b/>
          <w:color w:val="000000"/>
          <w:sz w:val="20"/>
          <w:szCs w:val="20"/>
          <w:u w:val="single"/>
        </w:rPr>
        <w:t>-Laid Off</w:t>
      </w:r>
    </w:p>
    <w:p w:rsidR="005C0B90" w:rsidRPr="00427632" w:rsidRDefault="005C0B90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5C0B90" w:rsidRDefault="005C0B90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  <w:r w:rsidRPr="00427632">
        <w:rPr>
          <w:rFonts w:ascii="Tahoma" w:hAnsi="Tahoma" w:cs="Tahoma"/>
          <w:color w:val="000000"/>
          <w:sz w:val="20"/>
          <w:szCs w:val="20"/>
        </w:rPr>
        <w:t>Reviewing initial loan packages and preparing needs list requesting any additional documentation required to complete package for a complete qualification assessment</w:t>
      </w:r>
    </w:p>
    <w:p w:rsidR="00576F4D" w:rsidRDefault="00576F4D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</w:p>
    <w:p w:rsidR="00576F4D" w:rsidRPr="00427632" w:rsidRDefault="00576F4D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Preparing loan closing packages reviewing all HUD figures against loan docs to verify accuracy</w:t>
      </w:r>
    </w:p>
    <w:p w:rsidR="005C0B90" w:rsidRPr="00427632" w:rsidRDefault="005C0B90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</w:p>
    <w:p w:rsidR="005C0B90" w:rsidRPr="00427632" w:rsidRDefault="005C0B90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  <w:r w:rsidRPr="00427632">
        <w:rPr>
          <w:rFonts w:ascii="Tahoma" w:hAnsi="Tahoma" w:cs="Tahoma"/>
          <w:color w:val="000000"/>
          <w:sz w:val="20"/>
          <w:szCs w:val="20"/>
        </w:rPr>
        <w:t>Working with Real Estate Agents, Escrow, Title, Appraisers to complete loan packages.</w:t>
      </w:r>
    </w:p>
    <w:p w:rsidR="005C0B90" w:rsidRPr="00427632" w:rsidRDefault="005C0B90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</w:p>
    <w:p w:rsidR="005C0B90" w:rsidRPr="00427632" w:rsidRDefault="005C0B90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  <w:r w:rsidRPr="00427632">
        <w:rPr>
          <w:rFonts w:ascii="Tahoma" w:hAnsi="Tahoma" w:cs="Tahoma"/>
          <w:color w:val="000000"/>
          <w:sz w:val="20"/>
          <w:szCs w:val="20"/>
        </w:rPr>
        <w:t>Reviewing loan programs and guidelines to verify borrower qualifies for program being placed in.</w:t>
      </w:r>
    </w:p>
    <w:p w:rsidR="00866B8A" w:rsidRPr="00427632" w:rsidRDefault="00866B8A" w:rsidP="00FA2978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</w:p>
    <w:p w:rsidR="00164CD4" w:rsidRPr="00427632" w:rsidRDefault="00A82593" w:rsidP="00164CD4">
      <w:pPr>
        <w:autoSpaceDE w:val="0"/>
        <w:autoSpaceDN w:val="0"/>
        <w:adjustRightInd w:val="0"/>
        <w:spacing w:after="86" w:line="247" w:lineRule="exact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pacing w:val="14"/>
          <w:sz w:val="20"/>
          <w:szCs w:val="20"/>
          <w:u w:val="single"/>
        </w:rPr>
        <w:t>GMAC</w:t>
      </w:r>
      <w:r w:rsidR="00A12E7B">
        <w:rPr>
          <w:rFonts w:ascii="Tahoma" w:hAnsi="Tahoma" w:cs="Tahoma"/>
          <w:b/>
          <w:color w:val="000000"/>
          <w:spacing w:val="14"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color w:val="000000"/>
          <w:spacing w:val="14"/>
          <w:sz w:val="20"/>
          <w:szCs w:val="20"/>
          <w:u w:val="single"/>
        </w:rPr>
        <w:t>-</w:t>
      </w:r>
      <w:r w:rsidR="0070232D" w:rsidRPr="00427632">
        <w:rPr>
          <w:rFonts w:ascii="Tahoma" w:hAnsi="Tahoma" w:cs="Tahoma"/>
          <w:b/>
          <w:color w:val="000000"/>
          <w:spacing w:val="14"/>
          <w:sz w:val="20"/>
          <w:szCs w:val="20"/>
          <w:u w:val="single"/>
        </w:rPr>
        <w:t>Sr. Loan Processor</w:t>
      </w:r>
      <w:r w:rsidR="007C5EF1" w:rsidRPr="00427632">
        <w:rPr>
          <w:rFonts w:ascii="Tahoma" w:hAnsi="Tahoma" w:cs="Tahoma"/>
          <w:b/>
          <w:color w:val="000000"/>
          <w:spacing w:val="6"/>
          <w:sz w:val="20"/>
          <w:szCs w:val="20"/>
          <w:u w:val="single"/>
        </w:rPr>
        <w:t xml:space="preserve">, </w:t>
      </w:r>
      <w:r w:rsidR="0088329D" w:rsidRPr="00427632">
        <w:rPr>
          <w:rFonts w:ascii="Tahoma" w:hAnsi="Tahoma" w:cs="Tahoma"/>
          <w:b/>
          <w:color w:val="000000"/>
          <w:sz w:val="20"/>
          <w:szCs w:val="20"/>
          <w:u w:val="single"/>
        </w:rPr>
        <w:t>2009</w:t>
      </w:r>
      <w:r w:rsidR="00955C7B" w:rsidRPr="00427632">
        <w:rPr>
          <w:rFonts w:ascii="Tahoma" w:hAnsi="Tahoma" w:cs="Tahoma"/>
          <w:b/>
          <w:color w:val="000000"/>
          <w:spacing w:val="3"/>
          <w:sz w:val="20"/>
          <w:szCs w:val="20"/>
          <w:u w:val="single"/>
        </w:rPr>
        <w:t>-</w:t>
      </w:r>
      <w:r w:rsidR="007C5EF1" w:rsidRPr="00427632">
        <w:rPr>
          <w:rFonts w:ascii="Tahoma" w:hAnsi="Tahoma" w:cs="Tahoma"/>
          <w:b/>
          <w:color w:val="000000"/>
          <w:sz w:val="20"/>
          <w:szCs w:val="20"/>
          <w:u w:val="single"/>
        </w:rPr>
        <w:t>04/2010</w:t>
      </w:r>
      <w:r w:rsidR="00A12E7B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– Laid Off</w:t>
      </w:r>
    </w:p>
    <w:p w:rsidR="00837F22" w:rsidRPr="00427632" w:rsidRDefault="00837F22" w:rsidP="007C5EF1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3"/>
          <w:sz w:val="20"/>
          <w:szCs w:val="20"/>
        </w:rPr>
      </w:pPr>
    </w:p>
    <w:p w:rsidR="00BC2C17" w:rsidRDefault="007C5EF1" w:rsidP="007C5EF1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4"/>
          <w:sz w:val="20"/>
          <w:szCs w:val="20"/>
        </w:rPr>
      </w:pPr>
      <w:r w:rsidRPr="00427632">
        <w:rPr>
          <w:rFonts w:ascii="Tahoma" w:hAnsi="Tahoma" w:cs="Tahoma"/>
          <w:color w:val="000000"/>
          <w:spacing w:val="3"/>
          <w:sz w:val="20"/>
          <w:szCs w:val="20"/>
        </w:rPr>
        <w:t>Reviewed loan packages as submitted requested additional documents if required to build</w:t>
      </w:r>
      <w:r w:rsidRPr="00427632">
        <w:rPr>
          <w:rFonts w:ascii="Tahoma" w:hAnsi="Tahoma" w:cs="Tahoma"/>
          <w:sz w:val="20"/>
          <w:szCs w:val="20"/>
        </w:rPr>
        <w:br/>
      </w: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>complete loan packages for final approval.</w:t>
      </w:r>
    </w:p>
    <w:p w:rsidR="00A12E7B" w:rsidRPr="00427632" w:rsidRDefault="00A12E7B" w:rsidP="007C5EF1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pacing w:val="4"/>
          <w:sz w:val="20"/>
          <w:szCs w:val="20"/>
        </w:rPr>
      </w:pPr>
    </w:p>
    <w:p w:rsidR="00BC2C17" w:rsidRPr="00427632" w:rsidRDefault="00BC2C17" w:rsidP="007C5EF1">
      <w:pPr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>Reviewed and analyzed packages for submission and to verify withi</w:t>
      </w:r>
      <w:r w:rsidR="00963EAD" w:rsidRPr="00427632">
        <w:rPr>
          <w:rFonts w:ascii="Tahoma" w:hAnsi="Tahoma" w:cs="Tahoma"/>
          <w:color w:val="000000"/>
          <w:spacing w:val="4"/>
          <w:sz w:val="20"/>
          <w:szCs w:val="20"/>
        </w:rPr>
        <w:t xml:space="preserve">n guidelines and parameters </w:t>
      </w:r>
    </w:p>
    <w:p w:rsidR="007C5EF1" w:rsidRPr="00427632" w:rsidRDefault="007C5EF1" w:rsidP="007C5EF1">
      <w:pPr>
        <w:autoSpaceDE w:val="0"/>
        <w:autoSpaceDN w:val="0"/>
        <w:adjustRightInd w:val="0"/>
        <w:spacing w:after="0" w:line="283" w:lineRule="exact"/>
        <w:rPr>
          <w:rFonts w:ascii="Tahoma" w:hAnsi="Tahoma" w:cs="Tahoma"/>
          <w:color w:val="000000"/>
          <w:sz w:val="20"/>
          <w:szCs w:val="20"/>
        </w:rPr>
      </w:pPr>
    </w:p>
    <w:p w:rsidR="007C5EF1" w:rsidRPr="00427632" w:rsidRDefault="007C5EF1" w:rsidP="007C5EF1">
      <w:pPr>
        <w:autoSpaceDE w:val="0"/>
        <w:autoSpaceDN w:val="0"/>
        <w:adjustRightInd w:val="0"/>
        <w:spacing w:after="0" w:line="283" w:lineRule="exact"/>
        <w:rPr>
          <w:rFonts w:ascii="Tahoma" w:hAnsi="Tahoma" w:cs="Tahoma"/>
          <w:color w:val="000000"/>
          <w:sz w:val="20"/>
          <w:szCs w:val="20"/>
        </w:rPr>
      </w:pPr>
      <w:r w:rsidRPr="00427632">
        <w:rPr>
          <w:rFonts w:ascii="Tahoma" w:hAnsi="Tahoma" w:cs="Tahoma"/>
          <w:color w:val="000000"/>
          <w:spacing w:val="5"/>
          <w:sz w:val="20"/>
          <w:szCs w:val="20"/>
        </w:rPr>
        <w:t>Prepared all disclosures and updated system fees to match HUD-1, while working with closing</w:t>
      </w:r>
      <w:r w:rsidR="001969A6" w:rsidRPr="00427632">
        <w:rPr>
          <w:rFonts w:ascii="Tahoma" w:hAnsi="Tahoma" w:cs="Tahoma"/>
          <w:sz w:val="20"/>
          <w:szCs w:val="20"/>
        </w:rPr>
        <w:t xml:space="preserve"> </w:t>
      </w:r>
      <w:r w:rsidRPr="00427632">
        <w:rPr>
          <w:rFonts w:ascii="Tahoma" w:hAnsi="Tahoma" w:cs="Tahoma"/>
          <w:color w:val="000000"/>
          <w:spacing w:val="2"/>
          <w:sz w:val="20"/>
          <w:szCs w:val="20"/>
        </w:rPr>
        <w:t>department to get accurate loan documents out to closing agents.</w:t>
      </w:r>
    </w:p>
    <w:p w:rsidR="00926A09" w:rsidRPr="00427632" w:rsidRDefault="00926A09" w:rsidP="00C06BF8">
      <w:pPr>
        <w:autoSpaceDE w:val="0"/>
        <w:autoSpaceDN w:val="0"/>
        <w:adjustRightInd w:val="0"/>
        <w:spacing w:after="0" w:line="283" w:lineRule="exact"/>
        <w:rPr>
          <w:rFonts w:ascii="Tahoma" w:hAnsi="Tahoma" w:cs="Tahoma"/>
          <w:color w:val="000000"/>
          <w:spacing w:val="4"/>
          <w:sz w:val="20"/>
          <w:szCs w:val="20"/>
        </w:rPr>
      </w:pPr>
    </w:p>
    <w:p w:rsidR="0088329D" w:rsidRDefault="00CC1145" w:rsidP="00427632">
      <w:pPr>
        <w:autoSpaceDE w:val="0"/>
        <w:autoSpaceDN w:val="0"/>
        <w:adjustRightInd w:val="0"/>
        <w:spacing w:after="0" w:line="283" w:lineRule="exact"/>
        <w:rPr>
          <w:rFonts w:ascii="Tahoma" w:hAnsi="Tahoma" w:cs="Tahoma"/>
          <w:color w:val="000000"/>
          <w:spacing w:val="4"/>
          <w:sz w:val="20"/>
          <w:szCs w:val="20"/>
        </w:rPr>
      </w:pPr>
      <w:r w:rsidRPr="00427632">
        <w:rPr>
          <w:rFonts w:ascii="Tahoma" w:hAnsi="Tahoma" w:cs="Tahoma"/>
          <w:color w:val="000000"/>
          <w:spacing w:val="3"/>
          <w:sz w:val="20"/>
          <w:szCs w:val="20"/>
        </w:rPr>
        <w:t>Prepared loan disclosures for signatures, requested all necessary documents to complete loan</w:t>
      </w:r>
      <w:r w:rsidRPr="00427632">
        <w:rPr>
          <w:rFonts w:ascii="Tahoma" w:hAnsi="Tahoma" w:cs="Tahoma"/>
          <w:sz w:val="20"/>
          <w:szCs w:val="20"/>
        </w:rPr>
        <w:t xml:space="preserve"> </w:t>
      </w:r>
      <w:r w:rsidRPr="00427632">
        <w:rPr>
          <w:rFonts w:ascii="Tahoma" w:hAnsi="Tahoma" w:cs="Tahoma"/>
          <w:color w:val="000000"/>
          <w:spacing w:val="4"/>
          <w:sz w:val="20"/>
          <w:szCs w:val="20"/>
        </w:rPr>
        <w:t xml:space="preserve">package for final </w:t>
      </w:r>
      <w:r w:rsidR="00427632" w:rsidRPr="00427632">
        <w:rPr>
          <w:rFonts w:ascii="Tahoma" w:hAnsi="Tahoma" w:cs="Tahoma"/>
          <w:color w:val="000000"/>
          <w:spacing w:val="4"/>
          <w:sz w:val="20"/>
          <w:szCs w:val="20"/>
        </w:rPr>
        <w:t>underwrite</w:t>
      </w:r>
    </w:p>
    <w:p w:rsidR="00427632" w:rsidRPr="00427632" w:rsidRDefault="00427632" w:rsidP="00427632">
      <w:pPr>
        <w:autoSpaceDE w:val="0"/>
        <w:autoSpaceDN w:val="0"/>
        <w:adjustRightInd w:val="0"/>
        <w:spacing w:after="0" w:line="283" w:lineRule="exact"/>
        <w:rPr>
          <w:rFonts w:ascii="Tahoma" w:hAnsi="Tahoma" w:cs="Tahoma"/>
          <w:color w:val="000000"/>
          <w:sz w:val="20"/>
          <w:szCs w:val="20"/>
        </w:rPr>
      </w:pPr>
    </w:p>
    <w:p w:rsidR="00C44D27" w:rsidRDefault="00A12E7B" w:rsidP="004751AF">
      <w:pPr>
        <w:autoSpaceDE w:val="0"/>
        <w:autoSpaceDN w:val="0"/>
        <w:adjustRightInd w:val="0"/>
        <w:spacing w:after="86" w:line="247" w:lineRule="exact"/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 xml:space="preserve">Supreme Funding </w:t>
      </w:r>
      <w:r w:rsidR="00164CD4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>-</w:t>
      </w:r>
      <w:r w:rsidR="00164CD4" w:rsidRPr="00164CD4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 xml:space="preserve"> </w:t>
      </w:r>
      <w:r w:rsidR="00164CD4" w:rsidRPr="00427632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>Sr.</w:t>
      </w:r>
      <w:r w:rsidR="00155063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 xml:space="preserve"> Loan Processor, </w:t>
      </w:r>
      <w:r w:rsidR="00164CD4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>2008</w:t>
      </w:r>
      <w:r w:rsidR="00155063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>-</w:t>
      </w:r>
      <w:r w:rsidR="00E33A9D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>2009</w:t>
      </w:r>
    </w:p>
    <w:p w:rsidR="00E33A9D" w:rsidRPr="00164CD4" w:rsidRDefault="00E33A9D" w:rsidP="004751AF">
      <w:pPr>
        <w:autoSpaceDE w:val="0"/>
        <w:autoSpaceDN w:val="0"/>
        <w:adjustRightInd w:val="0"/>
        <w:spacing w:after="86" w:line="247" w:lineRule="exact"/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</w:pPr>
    </w:p>
    <w:p w:rsidR="00C44D27" w:rsidRPr="00427632" w:rsidRDefault="00E33A9D" w:rsidP="004751AF">
      <w:pPr>
        <w:autoSpaceDE w:val="0"/>
        <w:autoSpaceDN w:val="0"/>
        <w:adjustRightInd w:val="0"/>
        <w:spacing w:after="86" w:line="247" w:lineRule="exact"/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>Loans Unlimited-</w:t>
      </w:r>
      <w:r w:rsidR="008B0444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>Sr. Underwriter</w:t>
      </w:r>
      <w:r w:rsidR="00C44D27" w:rsidRPr="00427632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 xml:space="preserve"> 2003-2008</w:t>
      </w:r>
    </w:p>
    <w:p w:rsidR="00427632" w:rsidRPr="00164CD4" w:rsidRDefault="00427632" w:rsidP="00164CD4">
      <w:pPr>
        <w:tabs>
          <w:tab w:val="left" w:pos="1770"/>
        </w:tabs>
        <w:autoSpaceDE w:val="0"/>
        <w:autoSpaceDN w:val="0"/>
        <w:adjustRightInd w:val="0"/>
        <w:spacing w:after="86" w:line="247" w:lineRule="exact"/>
        <w:rPr>
          <w:rFonts w:ascii="Tahoma" w:hAnsi="Tahoma" w:cs="Tahoma"/>
          <w:color w:val="000000"/>
          <w:spacing w:val="4"/>
          <w:sz w:val="20"/>
          <w:szCs w:val="20"/>
          <w:u w:val="single"/>
        </w:rPr>
      </w:pPr>
    </w:p>
    <w:p w:rsidR="00427632" w:rsidRPr="00164CD4" w:rsidRDefault="00427632" w:rsidP="003A6941">
      <w:pPr>
        <w:autoSpaceDE w:val="0"/>
        <w:autoSpaceDN w:val="0"/>
        <w:adjustRightInd w:val="0"/>
        <w:spacing w:after="86" w:line="247" w:lineRule="exact"/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</w:pPr>
      <w:r w:rsidRPr="00164CD4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>TALW</w:t>
      </w:r>
      <w:r w:rsidR="00441770">
        <w:rPr>
          <w:rFonts w:ascii="Tahoma" w:hAnsi="Tahoma" w:cs="Tahoma"/>
          <w:b/>
          <w:color w:val="000000"/>
          <w:spacing w:val="4"/>
          <w:sz w:val="20"/>
          <w:szCs w:val="20"/>
          <w:u w:val="single"/>
        </w:rPr>
        <w:t>C- 2001-2003- Sr. Loan Processor</w:t>
      </w:r>
    </w:p>
    <w:sectPr w:rsidR="00427632" w:rsidRPr="00164CD4" w:rsidSect="00A15613"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009" w:rsidRDefault="00B00009" w:rsidP="001E43E4">
      <w:pPr>
        <w:spacing w:after="0" w:line="240" w:lineRule="auto"/>
      </w:pPr>
      <w:r>
        <w:separator/>
      </w:r>
    </w:p>
  </w:endnote>
  <w:endnote w:type="continuationSeparator" w:id="0">
    <w:p w:rsidR="00B00009" w:rsidRDefault="00B00009" w:rsidP="001E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009" w:rsidRDefault="00B00009" w:rsidP="001E43E4">
      <w:pPr>
        <w:spacing w:after="0" w:line="240" w:lineRule="auto"/>
      </w:pPr>
      <w:r>
        <w:separator/>
      </w:r>
    </w:p>
  </w:footnote>
  <w:footnote w:type="continuationSeparator" w:id="0">
    <w:p w:rsidR="00B00009" w:rsidRDefault="00B00009" w:rsidP="001E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5EBC"/>
    <w:multiLevelType w:val="hybridMultilevel"/>
    <w:tmpl w:val="2722C1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5F4"/>
    <w:multiLevelType w:val="hybridMultilevel"/>
    <w:tmpl w:val="03E82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44989"/>
    <w:multiLevelType w:val="hybridMultilevel"/>
    <w:tmpl w:val="9254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B0F0F"/>
    <w:multiLevelType w:val="hybridMultilevel"/>
    <w:tmpl w:val="C430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CC728D"/>
    <w:multiLevelType w:val="hybridMultilevel"/>
    <w:tmpl w:val="C858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D31CA"/>
    <w:multiLevelType w:val="hybridMultilevel"/>
    <w:tmpl w:val="A2AC4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F1"/>
    <w:rsid w:val="0000354A"/>
    <w:rsid w:val="000053A0"/>
    <w:rsid w:val="0001670F"/>
    <w:rsid w:val="00036A00"/>
    <w:rsid w:val="000469DB"/>
    <w:rsid w:val="00053654"/>
    <w:rsid w:val="0006337A"/>
    <w:rsid w:val="00065389"/>
    <w:rsid w:val="00071805"/>
    <w:rsid w:val="00072B5B"/>
    <w:rsid w:val="00075DE5"/>
    <w:rsid w:val="00080A7B"/>
    <w:rsid w:val="00097991"/>
    <w:rsid w:val="000A7513"/>
    <w:rsid w:val="000B463C"/>
    <w:rsid w:val="000B522B"/>
    <w:rsid w:val="000C5209"/>
    <w:rsid w:val="000D4B43"/>
    <w:rsid w:val="000E269F"/>
    <w:rsid w:val="000E4339"/>
    <w:rsid w:val="000F0565"/>
    <w:rsid w:val="001003F4"/>
    <w:rsid w:val="001034F7"/>
    <w:rsid w:val="00113633"/>
    <w:rsid w:val="00122513"/>
    <w:rsid w:val="001250BC"/>
    <w:rsid w:val="00125B34"/>
    <w:rsid w:val="001275D2"/>
    <w:rsid w:val="00133E1C"/>
    <w:rsid w:val="0015037B"/>
    <w:rsid w:val="00155063"/>
    <w:rsid w:val="00157188"/>
    <w:rsid w:val="001571B1"/>
    <w:rsid w:val="0016170B"/>
    <w:rsid w:val="00162673"/>
    <w:rsid w:val="00164CD4"/>
    <w:rsid w:val="0017650E"/>
    <w:rsid w:val="0018481E"/>
    <w:rsid w:val="00194E90"/>
    <w:rsid w:val="0019529E"/>
    <w:rsid w:val="001969A6"/>
    <w:rsid w:val="001B31AB"/>
    <w:rsid w:val="001B3F44"/>
    <w:rsid w:val="001B661C"/>
    <w:rsid w:val="001C29EA"/>
    <w:rsid w:val="001D6832"/>
    <w:rsid w:val="001E43E4"/>
    <w:rsid w:val="00225285"/>
    <w:rsid w:val="00266B8E"/>
    <w:rsid w:val="00276ADB"/>
    <w:rsid w:val="00281043"/>
    <w:rsid w:val="00283B53"/>
    <w:rsid w:val="002C282B"/>
    <w:rsid w:val="002D1F6F"/>
    <w:rsid w:val="002F06FA"/>
    <w:rsid w:val="002F56E0"/>
    <w:rsid w:val="00304D2B"/>
    <w:rsid w:val="00306B74"/>
    <w:rsid w:val="003170C8"/>
    <w:rsid w:val="0033129E"/>
    <w:rsid w:val="0034179D"/>
    <w:rsid w:val="0034622F"/>
    <w:rsid w:val="00346A09"/>
    <w:rsid w:val="0039359E"/>
    <w:rsid w:val="0039575A"/>
    <w:rsid w:val="003A6352"/>
    <w:rsid w:val="003A6941"/>
    <w:rsid w:val="003B39D5"/>
    <w:rsid w:val="003C6570"/>
    <w:rsid w:val="003C6F76"/>
    <w:rsid w:val="003D4AD3"/>
    <w:rsid w:val="00413580"/>
    <w:rsid w:val="00414447"/>
    <w:rsid w:val="00427632"/>
    <w:rsid w:val="00435FC2"/>
    <w:rsid w:val="00437D73"/>
    <w:rsid w:val="00441770"/>
    <w:rsid w:val="00457AFF"/>
    <w:rsid w:val="004751AF"/>
    <w:rsid w:val="00475BD7"/>
    <w:rsid w:val="0048367B"/>
    <w:rsid w:val="004A17B9"/>
    <w:rsid w:val="004A3AB4"/>
    <w:rsid w:val="004B0CEE"/>
    <w:rsid w:val="004C087E"/>
    <w:rsid w:val="004C42DC"/>
    <w:rsid w:val="004E0710"/>
    <w:rsid w:val="004E242E"/>
    <w:rsid w:val="004E51CA"/>
    <w:rsid w:val="004F068C"/>
    <w:rsid w:val="004F1FDB"/>
    <w:rsid w:val="00502295"/>
    <w:rsid w:val="00510601"/>
    <w:rsid w:val="00511607"/>
    <w:rsid w:val="00514D5C"/>
    <w:rsid w:val="0052393D"/>
    <w:rsid w:val="0052557E"/>
    <w:rsid w:val="005261FE"/>
    <w:rsid w:val="00533180"/>
    <w:rsid w:val="005426C6"/>
    <w:rsid w:val="00544484"/>
    <w:rsid w:val="005661E2"/>
    <w:rsid w:val="00566796"/>
    <w:rsid w:val="00576F4D"/>
    <w:rsid w:val="005B6F1D"/>
    <w:rsid w:val="005C0B90"/>
    <w:rsid w:val="005C164F"/>
    <w:rsid w:val="005C5F50"/>
    <w:rsid w:val="005E38A7"/>
    <w:rsid w:val="005E49C0"/>
    <w:rsid w:val="005F23AA"/>
    <w:rsid w:val="0060590B"/>
    <w:rsid w:val="00610E6A"/>
    <w:rsid w:val="00621FEB"/>
    <w:rsid w:val="00631651"/>
    <w:rsid w:val="0064494D"/>
    <w:rsid w:val="006518B9"/>
    <w:rsid w:val="00651DFA"/>
    <w:rsid w:val="00652200"/>
    <w:rsid w:val="00667F44"/>
    <w:rsid w:val="00692CDA"/>
    <w:rsid w:val="006A587A"/>
    <w:rsid w:val="006B5761"/>
    <w:rsid w:val="006D3E9B"/>
    <w:rsid w:val="006D51C0"/>
    <w:rsid w:val="006E153B"/>
    <w:rsid w:val="00701635"/>
    <w:rsid w:val="0070232D"/>
    <w:rsid w:val="0070395D"/>
    <w:rsid w:val="00704924"/>
    <w:rsid w:val="00713033"/>
    <w:rsid w:val="00725CC8"/>
    <w:rsid w:val="00731F5D"/>
    <w:rsid w:val="00753335"/>
    <w:rsid w:val="00756CE2"/>
    <w:rsid w:val="007632C7"/>
    <w:rsid w:val="00764DAC"/>
    <w:rsid w:val="007662E3"/>
    <w:rsid w:val="00770247"/>
    <w:rsid w:val="007975F5"/>
    <w:rsid w:val="007A2D0B"/>
    <w:rsid w:val="007C252A"/>
    <w:rsid w:val="007C5EF1"/>
    <w:rsid w:val="007E2467"/>
    <w:rsid w:val="007F02AF"/>
    <w:rsid w:val="007F630A"/>
    <w:rsid w:val="0081226D"/>
    <w:rsid w:val="00815C38"/>
    <w:rsid w:val="00826498"/>
    <w:rsid w:val="00830512"/>
    <w:rsid w:val="00837F22"/>
    <w:rsid w:val="0084310D"/>
    <w:rsid w:val="00845902"/>
    <w:rsid w:val="00863775"/>
    <w:rsid w:val="00866B8A"/>
    <w:rsid w:val="00877C42"/>
    <w:rsid w:val="00877E98"/>
    <w:rsid w:val="0088329D"/>
    <w:rsid w:val="008845D4"/>
    <w:rsid w:val="00892FEF"/>
    <w:rsid w:val="008936A4"/>
    <w:rsid w:val="00894EAE"/>
    <w:rsid w:val="008A1D98"/>
    <w:rsid w:val="008A7D9C"/>
    <w:rsid w:val="008B0444"/>
    <w:rsid w:val="008C2169"/>
    <w:rsid w:val="008C6C5F"/>
    <w:rsid w:val="008D4387"/>
    <w:rsid w:val="008E3463"/>
    <w:rsid w:val="0090356F"/>
    <w:rsid w:val="00914F40"/>
    <w:rsid w:val="00921C76"/>
    <w:rsid w:val="00926A09"/>
    <w:rsid w:val="009372F0"/>
    <w:rsid w:val="00941663"/>
    <w:rsid w:val="00944CB4"/>
    <w:rsid w:val="00955C7B"/>
    <w:rsid w:val="00963EAD"/>
    <w:rsid w:val="00975066"/>
    <w:rsid w:val="0098321D"/>
    <w:rsid w:val="009852FA"/>
    <w:rsid w:val="009860AF"/>
    <w:rsid w:val="009B1204"/>
    <w:rsid w:val="009B738D"/>
    <w:rsid w:val="009D6C2D"/>
    <w:rsid w:val="009F5CEA"/>
    <w:rsid w:val="00A009A3"/>
    <w:rsid w:val="00A023A4"/>
    <w:rsid w:val="00A12E7B"/>
    <w:rsid w:val="00A15613"/>
    <w:rsid w:val="00A1775E"/>
    <w:rsid w:val="00A22460"/>
    <w:rsid w:val="00A24D71"/>
    <w:rsid w:val="00A25264"/>
    <w:rsid w:val="00A33869"/>
    <w:rsid w:val="00A57D57"/>
    <w:rsid w:val="00A62002"/>
    <w:rsid w:val="00A77B89"/>
    <w:rsid w:val="00A82593"/>
    <w:rsid w:val="00A84485"/>
    <w:rsid w:val="00A85925"/>
    <w:rsid w:val="00AA0928"/>
    <w:rsid w:val="00AB3CCA"/>
    <w:rsid w:val="00AB6775"/>
    <w:rsid w:val="00AC0A2F"/>
    <w:rsid w:val="00AC3245"/>
    <w:rsid w:val="00AD163E"/>
    <w:rsid w:val="00AD2149"/>
    <w:rsid w:val="00B00009"/>
    <w:rsid w:val="00B00FAE"/>
    <w:rsid w:val="00B02A17"/>
    <w:rsid w:val="00B10CF4"/>
    <w:rsid w:val="00B16C90"/>
    <w:rsid w:val="00B21311"/>
    <w:rsid w:val="00B23647"/>
    <w:rsid w:val="00B47318"/>
    <w:rsid w:val="00B53DEC"/>
    <w:rsid w:val="00B61A9F"/>
    <w:rsid w:val="00B67E00"/>
    <w:rsid w:val="00BB5DF8"/>
    <w:rsid w:val="00BC2C17"/>
    <w:rsid w:val="00BC5B9F"/>
    <w:rsid w:val="00BF3C4B"/>
    <w:rsid w:val="00C0032D"/>
    <w:rsid w:val="00C06BF8"/>
    <w:rsid w:val="00C17892"/>
    <w:rsid w:val="00C20215"/>
    <w:rsid w:val="00C24259"/>
    <w:rsid w:val="00C315C8"/>
    <w:rsid w:val="00C329DD"/>
    <w:rsid w:val="00C33AA5"/>
    <w:rsid w:val="00C354B2"/>
    <w:rsid w:val="00C422CD"/>
    <w:rsid w:val="00C43E21"/>
    <w:rsid w:val="00C44D27"/>
    <w:rsid w:val="00C56645"/>
    <w:rsid w:val="00C65470"/>
    <w:rsid w:val="00C72A82"/>
    <w:rsid w:val="00C80285"/>
    <w:rsid w:val="00CA336D"/>
    <w:rsid w:val="00CA773A"/>
    <w:rsid w:val="00CB6D1F"/>
    <w:rsid w:val="00CC0C1B"/>
    <w:rsid w:val="00CC1145"/>
    <w:rsid w:val="00CD3C0D"/>
    <w:rsid w:val="00CD6B88"/>
    <w:rsid w:val="00CE2AF3"/>
    <w:rsid w:val="00D00650"/>
    <w:rsid w:val="00D05D4A"/>
    <w:rsid w:val="00D15B71"/>
    <w:rsid w:val="00D32F5B"/>
    <w:rsid w:val="00D46469"/>
    <w:rsid w:val="00D544B8"/>
    <w:rsid w:val="00D718AC"/>
    <w:rsid w:val="00D74F06"/>
    <w:rsid w:val="00DA104D"/>
    <w:rsid w:val="00DA25CB"/>
    <w:rsid w:val="00DC306D"/>
    <w:rsid w:val="00DE4D1E"/>
    <w:rsid w:val="00DE7C5C"/>
    <w:rsid w:val="00DF0091"/>
    <w:rsid w:val="00E05E5F"/>
    <w:rsid w:val="00E23BEA"/>
    <w:rsid w:val="00E33A9D"/>
    <w:rsid w:val="00E45D26"/>
    <w:rsid w:val="00E71E5A"/>
    <w:rsid w:val="00E73482"/>
    <w:rsid w:val="00E81733"/>
    <w:rsid w:val="00E9226B"/>
    <w:rsid w:val="00EB1CAF"/>
    <w:rsid w:val="00EC1363"/>
    <w:rsid w:val="00EC4BCD"/>
    <w:rsid w:val="00EC564D"/>
    <w:rsid w:val="00ED00F4"/>
    <w:rsid w:val="00EE46AC"/>
    <w:rsid w:val="00F030A4"/>
    <w:rsid w:val="00F1650B"/>
    <w:rsid w:val="00F211F9"/>
    <w:rsid w:val="00F61BF7"/>
    <w:rsid w:val="00F75AC4"/>
    <w:rsid w:val="00F90CA1"/>
    <w:rsid w:val="00F90EE4"/>
    <w:rsid w:val="00F966E7"/>
    <w:rsid w:val="00FA2978"/>
    <w:rsid w:val="00FC25C4"/>
    <w:rsid w:val="00FC63C7"/>
    <w:rsid w:val="00FD5445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CBD96E-90E0-43D8-A166-1F5BE406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E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EF1"/>
    <w:pPr>
      <w:ind w:left="720"/>
      <w:contextualSpacing/>
    </w:pPr>
    <w:rPr>
      <w:rFonts w:ascii="Calibri" w:eastAsia="Times New Roman" w:hAnsi="Calibri" w:cs="Times New Roman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1E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3E4"/>
  </w:style>
  <w:style w:type="paragraph" w:styleId="Footer">
    <w:name w:val="footer"/>
    <w:basedOn w:val="Normal"/>
    <w:link w:val="FooterChar"/>
    <w:uiPriority w:val="99"/>
    <w:unhideWhenUsed/>
    <w:rsid w:val="001E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3E4"/>
  </w:style>
  <w:style w:type="paragraph" w:styleId="BalloonText">
    <w:name w:val="Balloon Text"/>
    <w:basedOn w:val="Normal"/>
    <w:link w:val="BalloonTextChar"/>
    <w:uiPriority w:val="99"/>
    <w:semiHidden/>
    <w:unhideWhenUsed/>
    <w:rsid w:val="00DC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6D"/>
    <w:rPr>
      <w:rFonts w:ascii="Tahoma" w:hAnsi="Tahoma" w:cs="Tahoma"/>
      <w:sz w:val="16"/>
      <w:szCs w:val="16"/>
    </w:rPr>
  </w:style>
  <w:style w:type="character" w:customStyle="1" w:styleId="summary">
    <w:name w:val="summary"/>
    <w:basedOn w:val="DefaultParagraphFont"/>
    <w:rsid w:val="0052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51BCC-B9A0-4E13-ABC2-A1752C8D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Lis</cp:lastModifiedBy>
  <cp:revision>2</cp:revision>
  <cp:lastPrinted>2013-11-11T22:41:00Z</cp:lastPrinted>
  <dcterms:created xsi:type="dcterms:W3CDTF">2015-10-08T15:58:00Z</dcterms:created>
  <dcterms:modified xsi:type="dcterms:W3CDTF">2015-10-08T15:58:00Z</dcterms:modified>
</cp:coreProperties>
</file>