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6" w:type="dxa"/>
        <w:tblLayout w:type="fixed"/>
        <w:tblLook w:val="0000" w:firstRow="0" w:lastRow="0" w:firstColumn="0" w:lastColumn="0" w:noHBand="0" w:noVBand="0"/>
      </w:tblPr>
      <w:tblGrid>
        <w:gridCol w:w="446"/>
        <w:gridCol w:w="6480"/>
        <w:gridCol w:w="1980"/>
      </w:tblGrid>
      <w:tr w:rsidR="00D5456C" w:rsidRPr="00D010D9">
        <w:trPr>
          <w:cantSplit/>
        </w:trPr>
        <w:tc>
          <w:tcPr>
            <w:tcW w:w="8906" w:type="dxa"/>
            <w:gridSpan w:val="3"/>
            <w:tcBorders>
              <w:bottom w:val="single" w:sz="2" w:space="0" w:color="999999"/>
            </w:tcBorders>
          </w:tcPr>
          <w:p w:rsidR="00D5456C" w:rsidRPr="00472017" w:rsidRDefault="00D5456C" w:rsidP="00D84A04">
            <w:pPr>
              <w:jc w:val="center"/>
              <w:rPr>
                <w:b/>
              </w:rPr>
            </w:pPr>
            <w:bookmarkStart w:id="0" w:name="_GoBack"/>
            <w:bookmarkEnd w:id="0"/>
            <w:r w:rsidRPr="00472017">
              <w:rPr>
                <w:b/>
              </w:rPr>
              <w:t>La Shawn Miles</w:t>
            </w:r>
          </w:p>
          <w:p w:rsidR="00D5456C" w:rsidRPr="00472017" w:rsidRDefault="00D5456C" w:rsidP="00D84A04">
            <w:pPr>
              <w:jc w:val="center"/>
              <w:rPr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 w:rsidRPr="00472017">
                  <w:rPr>
                    <w:b/>
                  </w:rPr>
                  <w:t>12546 E 30</w:t>
                </w:r>
                <w:r w:rsidRPr="00472017">
                  <w:rPr>
                    <w:b/>
                    <w:vertAlign w:val="superscript"/>
                  </w:rPr>
                  <w:t>th</w:t>
                </w:r>
                <w:r w:rsidRPr="00472017">
                  <w:rPr>
                    <w:b/>
                  </w:rPr>
                  <w:t xml:space="preserve"> Ave.</w:t>
                </w:r>
              </w:smartTag>
            </w:smartTag>
          </w:p>
          <w:p w:rsidR="00D5456C" w:rsidRPr="00472017" w:rsidRDefault="00D5456C" w:rsidP="00D84A04">
            <w:pPr>
              <w:jc w:val="center"/>
              <w:rPr>
                <w:b/>
              </w:rPr>
            </w:pPr>
            <w:r w:rsidRPr="00472017">
              <w:rPr>
                <w:b/>
              </w:rPr>
              <w:t>Aurora co 80011</w:t>
            </w:r>
          </w:p>
          <w:p w:rsidR="00D5456C" w:rsidRPr="00472017" w:rsidRDefault="00D5456C" w:rsidP="00D84A04">
            <w:pPr>
              <w:jc w:val="center"/>
              <w:rPr>
                <w:b/>
              </w:rPr>
            </w:pPr>
            <w:r w:rsidRPr="00472017">
              <w:rPr>
                <w:b/>
              </w:rPr>
              <w:t>(303) 261-7126</w:t>
            </w:r>
          </w:p>
          <w:p w:rsidR="00D5456C" w:rsidRPr="00472017" w:rsidRDefault="00D5456C" w:rsidP="00D84A04">
            <w:pPr>
              <w:jc w:val="center"/>
              <w:rPr>
                <w:b/>
              </w:rPr>
            </w:pPr>
            <w:r w:rsidRPr="00472017">
              <w:rPr>
                <w:b/>
              </w:rPr>
              <w:t>lamiles99@gmail.com</w:t>
            </w:r>
          </w:p>
          <w:p w:rsidR="00D5456C" w:rsidRDefault="00D5456C" w:rsidP="00D84A04">
            <w:pPr>
              <w:jc w:val="center"/>
            </w:pPr>
          </w:p>
        </w:tc>
      </w:tr>
      <w:tr w:rsidR="00D5456C" w:rsidRPr="00D010D9">
        <w:trPr>
          <w:cantSplit/>
          <w:trHeight w:val="80"/>
        </w:trPr>
        <w:tc>
          <w:tcPr>
            <w:tcW w:w="8906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D5456C" w:rsidRDefault="00D5456C" w:rsidP="00534EF0">
            <w:pPr>
              <w:pStyle w:val="Heading1"/>
            </w:pPr>
            <w:r>
              <w:t>OBJECTIVE</w:t>
            </w:r>
          </w:p>
        </w:tc>
      </w:tr>
      <w:tr w:rsidR="00D5456C" w:rsidRPr="00D010D9">
        <w:trPr>
          <w:cantSplit/>
          <w:trHeight w:val="217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5456C" w:rsidRDefault="00D5456C" w:rsidP="00D010D9"/>
        </w:tc>
        <w:tc>
          <w:tcPr>
            <w:tcW w:w="8460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D5456C" w:rsidRPr="00220AF3" w:rsidRDefault="00D5456C" w:rsidP="00AB3426">
            <w:pPr>
              <w:pStyle w:val="BodyText1"/>
              <w:rPr>
                <w:rFonts w:ascii="Verdana" w:hAnsi="Verdana"/>
              </w:rPr>
            </w:pPr>
            <w:r w:rsidRPr="00220AF3">
              <w:rPr>
                <w:rFonts w:ascii="Verdana" w:hAnsi="Verdana"/>
              </w:rPr>
              <w:t>Highly motivated individual with excellent interpersonal skills, capable of working well under pressure, very detailed oriented. Interested in finding a position that is challenging and at the same time affords the opportunity for growth, advancement and personal development. To bring value and excellence to a companies future growth and productivity.</w:t>
            </w:r>
          </w:p>
        </w:tc>
      </w:tr>
      <w:tr w:rsidR="00D5456C" w:rsidRPr="00D010D9">
        <w:trPr>
          <w:cantSplit/>
          <w:trHeight w:val="162"/>
        </w:trPr>
        <w:tc>
          <w:tcPr>
            <w:tcW w:w="8906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D5456C" w:rsidRPr="00D010D9" w:rsidRDefault="00D5456C" w:rsidP="00534EF0">
            <w:pPr>
              <w:pStyle w:val="Heading1"/>
            </w:pPr>
            <w:r w:rsidRPr="00D010D9">
              <w:t>SKILLS PROFILE</w:t>
            </w:r>
          </w:p>
        </w:tc>
      </w:tr>
      <w:tr w:rsidR="00D5456C" w:rsidRPr="00D010D9">
        <w:trPr>
          <w:cantSplit/>
          <w:trHeight w:val="772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5456C" w:rsidRDefault="00D5456C" w:rsidP="00D010D9"/>
        </w:tc>
        <w:tc>
          <w:tcPr>
            <w:tcW w:w="8460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D5456C" w:rsidRPr="00220AF3" w:rsidRDefault="00D5456C" w:rsidP="007718B8">
            <w:pPr>
              <w:pStyle w:val="bulletedlistlastitem"/>
              <w:numPr>
                <w:ilvl w:val="0"/>
                <w:numId w:val="0"/>
              </w:numPr>
              <w:rPr>
                <w:szCs w:val="16"/>
              </w:rPr>
            </w:pPr>
            <w:r w:rsidRPr="00220AF3">
              <w:rPr>
                <w:rFonts w:ascii="Verdana" w:hAnsi="Verdana"/>
                <w:szCs w:val="16"/>
              </w:rPr>
              <w:t>Have proficiency with various software applications programs including Lotus Notes, Microsoft Word and Excel, current supervisor experience in a call center, strong knowledge of transaction monitoring experience, self-motivated, performance-oriented, excellent oral and written communication skills, ability to build rapport and work effectively with all levels of management and clients.</w:t>
            </w:r>
            <w:r w:rsidRPr="00220AF3">
              <w:rPr>
                <w:szCs w:val="16"/>
              </w:rPr>
              <w:t xml:space="preserve"> </w:t>
            </w:r>
          </w:p>
        </w:tc>
      </w:tr>
      <w:tr w:rsidR="00D5456C" w:rsidRPr="00D010D9">
        <w:trPr>
          <w:cantSplit/>
          <w:trHeight w:val="120"/>
        </w:trPr>
        <w:tc>
          <w:tcPr>
            <w:tcW w:w="8906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D5456C" w:rsidRPr="00D010D9" w:rsidRDefault="00D5456C" w:rsidP="00534EF0">
            <w:pPr>
              <w:pStyle w:val="Heading1"/>
            </w:pPr>
            <w:r w:rsidRPr="00D010D9">
              <w:t>EMPLOYMENT HISTORY</w:t>
            </w:r>
          </w:p>
        </w:tc>
      </w:tr>
      <w:tr w:rsidR="00D5456C" w:rsidRPr="00D010D9">
        <w:trPr>
          <w:cantSplit/>
          <w:trHeight w:val="80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D5456C" w:rsidRPr="00D010D9" w:rsidRDefault="00D5456C" w:rsidP="00D010D9"/>
        </w:tc>
        <w:tc>
          <w:tcPr>
            <w:tcW w:w="6480" w:type="dxa"/>
            <w:tcBorders>
              <w:top w:val="single" w:sz="2" w:space="0" w:color="999999"/>
            </w:tcBorders>
          </w:tcPr>
          <w:p w:rsidR="00D5456C" w:rsidRDefault="00D5456C" w:rsidP="00A976CE">
            <w:pPr>
              <w:pStyle w:val="Position"/>
            </w:pPr>
            <w:r>
              <w:t>Convergys Corporation AT&amp;T</w:t>
            </w:r>
          </w:p>
        </w:tc>
        <w:tc>
          <w:tcPr>
            <w:tcW w:w="1980" w:type="dxa"/>
            <w:tcBorders>
              <w:top w:val="single" w:sz="2" w:space="0" w:color="999999"/>
            </w:tcBorders>
          </w:tcPr>
          <w:p w:rsidR="00D5456C" w:rsidRPr="00D010D9" w:rsidRDefault="00D5456C" w:rsidP="00E44D9A">
            <w:pPr>
              <w:pStyle w:val="Dates"/>
              <w:jc w:val="left"/>
            </w:pPr>
            <w:r>
              <w:t>10/2011-Present</w:t>
            </w:r>
          </w:p>
        </w:tc>
      </w:tr>
      <w:tr w:rsidR="00D5456C" w:rsidRPr="00D010D9">
        <w:trPr>
          <w:cantSplit/>
          <w:trHeight w:val="652"/>
        </w:trPr>
        <w:tc>
          <w:tcPr>
            <w:tcW w:w="446" w:type="dxa"/>
            <w:vMerge/>
          </w:tcPr>
          <w:p w:rsidR="00D5456C" w:rsidRPr="00D010D9" w:rsidRDefault="00D5456C" w:rsidP="00D010D9"/>
        </w:tc>
        <w:tc>
          <w:tcPr>
            <w:tcW w:w="8460" w:type="dxa"/>
            <w:gridSpan w:val="2"/>
          </w:tcPr>
          <w:p w:rsidR="00D5456C" w:rsidRDefault="00D5456C" w:rsidP="000C0974">
            <w:r>
              <w:rPr>
                <w:rStyle w:val="LocationCharChar"/>
              </w:rPr>
              <w:t>Supervisor</w:t>
            </w:r>
          </w:p>
          <w:p w:rsidR="00D5456C" w:rsidRDefault="00D5456C" w:rsidP="004956FA">
            <w:pPr>
              <w:pStyle w:val="bulletedlist"/>
              <w:numPr>
                <w:ilvl w:val="0"/>
                <w:numId w:val="0"/>
              </w:numPr>
              <w:rPr>
                <w:rFonts w:ascii="Verdana" w:hAnsi="Verdana"/>
                <w:sz w:val="15"/>
                <w:szCs w:val="15"/>
              </w:rPr>
            </w:pPr>
            <w:r w:rsidRPr="00220AF3">
              <w:rPr>
                <w:rFonts w:ascii="Verdana" w:hAnsi="Verdana"/>
              </w:rPr>
              <w:t>Analyzed trends and assist in creating action plans that determine a solution.</w:t>
            </w:r>
            <w:r w:rsidRPr="00220AF3">
              <w:rPr>
                <w:rFonts w:ascii="Verdana" w:hAnsi="Verdana"/>
              </w:rPr>
              <w:br/>
              <w:t>Provided teamwork by supporting and assisting other Team Leaders as necessary.</w:t>
            </w:r>
            <w:r w:rsidRPr="00220AF3">
              <w:rPr>
                <w:rFonts w:ascii="Verdana" w:hAnsi="Verdana"/>
              </w:rPr>
              <w:br/>
              <w:t>Portray the Convergys culture through both behavior and attitude.</w:t>
            </w:r>
            <w:r w:rsidRPr="00220AF3">
              <w:rPr>
                <w:rFonts w:ascii="Verdana" w:hAnsi="Verdana"/>
              </w:rPr>
              <w:br/>
              <w:t>Effectively use business standard oral and written communication skills o</w:t>
            </w:r>
            <w:r>
              <w:rPr>
                <w:rFonts w:ascii="Verdana" w:hAnsi="Verdana"/>
              </w:rPr>
              <w:t>n a daily basis.</w:t>
            </w:r>
            <w:r>
              <w:rPr>
                <w:rFonts w:ascii="Verdana" w:hAnsi="Verdana"/>
              </w:rPr>
              <w:br/>
              <w:t>Enhanced c</w:t>
            </w:r>
            <w:r w:rsidRPr="00220AF3">
              <w:rPr>
                <w:rFonts w:ascii="Verdana" w:hAnsi="Verdana"/>
              </w:rPr>
              <w:t>ommunication skills</w:t>
            </w:r>
            <w:r>
              <w:rPr>
                <w:rFonts w:ascii="Verdana" w:hAnsi="Verdana"/>
              </w:rPr>
              <w:t xml:space="preserve"> by participating</w:t>
            </w:r>
            <w:r w:rsidRPr="00220AF3">
              <w:rPr>
                <w:rFonts w:ascii="Verdana" w:hAnsi="Verdana"/>
              </w:rPr>
              <w:t xml:space="preserve"> in recruiting efforts, attend calibration sessions, parti</w:t>
            </w:r>
            <w:r>
              <w:rPr>
                <w:rFonts w:ascii="Verdana" w:hAnsi="Verdana"/>
              </w:rPr>
              <w:t>cipate in conference calls.</w:t>
            </w:r>
            <w:r>
              <w:rPr>
                <w:rFonts w:ascii="Verdana" w:hAnsi="Verdana"/>
              </w:rPr>
              <w:br/>
              <w:t>Supported the company</w:t>
            </w:r>
            <w:r w:rsidRPr="00220AF3">
              <w:rPr>
                <w:rFonts w:ascii="Verdana" w:hAnsi="Verdana"/>
              </w:rPr>
              <w:t xml:space="preserve"> by working varying shifts and responding to unanticipate</w:t>
            </w:r>
            <w:r>
              <w:rPr>
                <w:rFonts w:ascii="Verdana" w:hAnsi="Verdana"/>
              </w:rPr>
              <w:t>d events.</w:t>
            </w:r>
            <w:r>
              <w:rPr>
                <w:rFonts w:ascii="Verdana" w:hAnsi="Verdana"/>
              </w:rPr>
              <w:br/>
              <w:t>Increased</w:t>
            </w:r>
            <w:r w:rsidRPr="00220AF3">
              <w:rPr>
                <w:rFonts w:ascii="Verdana" w:hAnsi="Verdana"/>
              </w:rPr>
              <w:t xml:space="preserve"> knowledge </w:t>
            </w:r>
            <w:r>
              <w:rPr>
                <w:rFonts w:ascii="Verdana" w:hAnsi="Verdana"/>
              </w:rPr>
              <w:t>by working the</w:t>
            </w:r>
            <w:r w:rsidRPr="00220AF3">
              <w:rPr>
                <w:rFonts w:ascii="Verdana" w:hAnsi="Verdana"/>
              </w:rPr>
              <w:t xml:space="preserve"> day-to-day project experiences.</w:t>
            </w:r>
            <w:r w:rsidRPr="00220AF3">
              <w:rPr>
                <w:rFonts w:ascii="Verdana" w:hAnsi="Verdana"/>
              </w:rPr>
              <w:br/>
              <w:t>Responsible for day-to-day functional supervision of non-exempt work group, including work assignment and attendance monitoring with transaction monitoring; providing input into selecting, training, developing, and completing performance appraisal of work group(s) in accordance with the organization’s policies and applicable legal requirements</w:t>
            </w:r>
            <w:r>
              <w:rPr>
                <w:rFonts w:ascii="Verdana" w:hAnsi="Verdana"/>
                <w:sz w:val="15"/>
                <w:szCs w:val="15"/>
              </w:rPr>
              <w:t>.</w:t>
            </w:r>
          </w:p>
          <w:p w:rsidR="00D5456C" w:rsidRPr="00D010D9" w:rsidRDefault="00D5456C" w:rsidP="004956FA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D5456C" w:rsidRPr="00D010D9" w:rsidTr="004956FA">
        <w:trPr>
          <w:cantSplit/>
          <w:trHeight w:val="80"/>
        </w:trPr>
        <w:tc>
          <w:tcPr>
            <w:tcW w:w="446" w:type="dxa"/>
            <w:vMerge/>
          </w:tcPr>
          <w:p w:rsidR="00D5456C" w:rsidRPr="00D010D9" w:rsidRDefault="00D5456C" w:rsidP="00D010D9"/>
        </w:tc>
        <w:tc>
          <w:tcPr>
            <w:tcW w:w="6480" w:type="dxa"/>
          </w:tcPr>
          <w:p w:rsidR="00D5456C" w:rsidRDefault="00D5456C" w:rsidP="00F16804">
            <w:pPr>
              <w:pStyle w:val="Position"/>
            </w:pPr>
            <w:r>
              <w:t>Convergys Corporation USPS</w:t>
            </w:r>
          </w:p>
          <w:p w:rsidR="00D5456C" w:rsidRDefault="00D5456C" w:rsidP="00E44D9A">
            <w:r>
              <w:rPr>
                <w:rStyle w:val="LocationCharChar"/>
              </w:rPr>
              <w:t>Supervisor</w:t>
            </w:r>
          </w:p>
        </w:tc>
        <w:tc>
          <w:tcPr>
            <w:tcW w:w="1980" w:type="dxa"/>
          </w:tcPr>
          <w:p w:rsidR="00D5456C" w:rsidRPr="00D010D9" w:rsidRDefault="00D5456C" w:rsidP="00E44D9A">
            <w:pPr>
              <w:pStyle w:val="Dates"/>
              <w:jc w:val="left"/>
            </w:pPr>
            <w:r>
              <w:t>8/2010-10/2011</w:t>
            </w:r>
          </w:p>
        </w:tc>
      </w:tr>
      <w:tr w:rsidR="00D5456C" w:rsidRPr="00D010D9" w:rsidTr="004956FA">
        <w:trPr>
          <w:cantSplit/>
          <w:trHeight w:val="90"/>
        </w:trPr>
        <w:tc>
          <w:tcPr>
            <w:tcW w:w="446" w:type="dxa"/>
            <w:vMerge/>
          </w:tcPr>
          <w:p w:rsidR="00D5456C" w:rsidRPr="00D010D9" w:rsidRDefault="00D5456C" w:rsidP="00D010D9"/>
        </w:tc>
        <w:tc>
          <w:tcPr>
            <w:tcW w:w="8460" w:type="dxa"/>
            <w:gridSpan w:val="2"/>
          </w:tcPr>
          <w:p w:rsidR="00D5456C" w:rsidRPr="00220AF3" w:rsidRDefault="00D5456C" w:rsidP="002373D0">
            <w:pPr>
              <w:pStyle w:val="bulletedlist"/>
              <w:numPr>
                <w:ilvl w:val="0"/>
                <w:numId w:val="0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Identifying</w:t>
            </w:r>
            <w:r w:rsidRPr="00220AF3">
              <w:rPr>
                <w:rFonts w:ascii="Verdana" w:hAnsi="Verdana"/>
              </w:rPr>
              <w:t xml:space="preserve"> trend</w:t>
            </w:r>
            <w:r>
              <w:rPr>
                <w:rFonts w:ascii="Verdana" w:hAnsi="Verdana"/>
              </w:rPr>
              <w:t>s for coaching opportunities and training procedures.</w:t>
            </w:r>
            <w:r>
              <w:rPr>
                <w:rFonts w:ascii="Verdana" w:hAnsi="Verdana"/>
              </w:rPr>
              <w:br/>
              <w:t>Assists with day-to-day requirements, and supported other team leaders.</w:t>
            </w:r>
            <w:r w:rsidRPr="00220AF3">
              <w:rPr>
                <w:rFonts w:ascii="Verdana" w:hAnsi="Verdana"/>
              </w:rPr>
              <w:br/>
              <w:t>Demonstrate the Convergys culture through both behavior and attitude.</w:t>
            </w:r>
            <w:r w:rsidRPr="00220AF3">
              <w:rPr>
                <w:rFonts w:ascii="Verdana" w:hAnsi="Verdana"/>
              </w:rPr>
              <w:br/>
              <w:t xml:space="preserve">Effectively use business standard oral and written communication </w:t>
            </w:r>
            <w:r>
              <w:rPr>
                <w:rFonts w:ascii="Verdana" w:hAnsi="Verdana"/>
              </w:rPr>
              <w:t>skills on a daily basis.</w:t>
            </w:r>
            <w:r>
              <w:rPr>
                <w:rFonts w:ascii="Verdana" w:hAnsi="Verdana"/>
              </w:rPr>
              <w:br/>
              <w:t>D</w:t>
            </w:r>
            <w:r w:rsidRPr="00220AF3">
              <w:rPr>
                <w:rFonts w:ascii="Verdana" w:hAnsi="Verdana"/>
              </w:rPr>
              <w:t>eveloped communication skills participate in recruiting efforts, attend calibration sessions, and participate</w:t>
            </w:r>
            <w:r>
              <w:rPr>
                <w:rFonts w:ascii="Verdana" w:hAnsi="Verdana"/>
              </w:rPr>
              <w:t xml:space="preserve"> in conference calls.</w:t>
            </w:r>
            <w:r w:rsidRPr="00220AF3">
              <w:rPr>
                <w:rFonts w:ascii="Verdana" w:hAnsi="Verdana"/>
              </w:rPr>
              <w:br/>
              <w:t>Maintain phone skills while applying knowledge to day-to-day project experiences.</w:t>
            </w:r>
            <w:r w:rsidRPr="00220AF3">
              <w:rPr>
                <w:rFonts w:ascii="Verdana" w:hAnsi="Verdana"/>
              </w:rPr>
              <w:br/>
              <w:t>Responsible for day-to-day functional supervision of non-exempt work group, including work assignment and attendance monitoring with transaction monitoring; providing input into selecting, training, developing, and completing performance appraisal of work group(s) in accordance with the organization’s policies and applicable legal requirements</w:t>
            </w:r>
          </w:p>
          <w:p w:rsidR="00D5456C" w:rsidRPr="00D010D9" w:rsidRDefault="00D5456C" w:rsidP="002373D0">
            <w:pPr>
              <w:pStyle w:val="bulletedlist"/>
              <w:numPr>
                <w:ilvl w:val="0"/>
                <w:numId w:val="0"/>
              </w:numPr>
            </w:pPr>
          </w:p>
        </w:tc>
      </w:tr>
    </w:tbl>
    <w:p w:rsidR="00D5456C" w:rsidRDefault="00D5456C" w:rsidP="004F4D96"/>
    <w:tbl>
      <w:tblPr>
        <w:tblW w:w="8906" w:type="dxa"/>
        <w:tblLayout w:type="fixed"/>
        <w:tblLook w:val="0000" w:firstRow="0" w:lastRow="0" w:firstColumn="0" w:lastColumn="0" w:noHBand="0" w:noVBand="0"/>
      </w:tblPr>
      <w:tblGrid>
        <w:gridCol w:w="446"/>
        <w:gridCol w:w="8460"/>
      </w:tblGrid>
      <w:tr w:rsidR="00D5456C" w:rsidRPr="00D010D9" w:rsidTr="00615253">
        <w:trPr>
          <w:cantSplit/>
          <w:trHeight w:val="120"/>
        </w:trPr>
        <w:tc>
          <w:tcPr>
            <w:tcW w:w="8906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D5456C" w:rsidRPr="00220AF3" w:rsidRDefault="00D5456C" w:rsidP="00615253">
            <w:pPr>
              <w:pStyle w:val="Heading1"/>
              <w:rPr>
                <w:b/>
              </w:rPr>
            </w:pPr>
            <w:r w:rsidRPr="00220AF3">
              <w:rPr>
                <w:b/>
              </w:rPr>
              <w:t>Education</w:t>
            </w:r>
          </w:p>
        </w:tc>
      </w:tr>
      <w:tr w:rsidR="00D5456C" w:rsidRPr="00D010D9" w:rsidTr="00615253">
        <w:trPr>
          <w:cantSplit/>
          <w:trHeight w:val="90"/>
        </w:trPr>
        <w:tc>
          <w:tcPr>
            <w:tcW w:w="446" w:type="dxa"/>
          </w:tcPr>
          <w:p w:rsidR="00D5456C" w:rsidRPr="00D010D9" w:rsidRDefault="00D5456C" w:rsidP="00615253"/>
        </w:tc>
        <w:tc>
          <w:tcPr>
            <w:tcW w:w="8460" w:type="dxa"/>
          </w:tcPr>
          <w:p w:rsidR="00D5456C" w:rsidRPr="00D010D9" w:rsidRDefault="00D5456C" w:rsidP="00220AF3">
            <w:pPr>
              <w:pStyle w:val="bulletedlist"/>
              <w:numPr>
                <w:ilvl w:val="0"/>
                <w:numId w:val="0"/>
              </w:numPr>
            </w:pPr>
            <w:r>
              <w:t xml:space="preserve">Have completed several course at the </w:t>
            </w:r>
            <w:smartTag w:uri="urn:schemas-microsoft-com:office:smarttags" w:element="place">
              <w:smartTag w:uri="urn:schemas-microsoft-com:office:smarttags" w:element="PlaceType">
                <w:r>
                  <w:t>Community College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Denver</w:t>
                </w:r>
              </w:smartTag>
            </w:smartTag>
            <w:r>
              <w:t>.</w:t>
            </w:r>
          </w:p>
        </w:tc>
      </w:tr>
    </w:tbl>
    <w:p w:rsidR="00D5456C" w:rsidRDefault="00D5456C" w:rsidP="00220AF3"/>
    <w:p w:rsidR="00D5456C" w:rsidRDefault="00D5456C" w:rsidP="004F4D96"/>
    <w:sectPr w:rsidR="00D5456C" w:rsidSect="009207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682"/>
    <w:multiLevelType w:val="hybridMultilevel"/>
    <w:tmpl w:val="87BC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6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C"/>
    <w:rsid w:val="00030F2F"/>
    <w:rsid w:val="000C0974"/>
    <w:rsid w:val="000D2EFE"/>
    <w:rsid w:val="00176C97"/>
    <w:rsid w:val="001E7962"/>
    <w:rsid w:val="002021B9"/>
    <w:rsid w:val="00220AF3"/>
    <w:rsid w:val="002259B1"/>
    <w:rsid w:val="002373D0"/>
    <w:rsid w:val="00255E1F"/>
    <w:rsid w:val="002644E8"/>
    <w:rsid w:val="00292DBC"/>
    <w:rsid w:val="002A5F2A"/>
    <w:rsid w:val="002B63E3"/>
    <w:rsid w:val="00392623"/>
    <w:rsid w:val="003A069D"/>
    <w:rsid w:val="00415060"/>
    <w:rsid w:val="00422470"/>
    <w:rsid w:val="0044386F"/>
    <w:rsid w:val="00472017"/>
    <w:rsid w:val="00483A4E"/>
    <w:rsid w:val="004917CF"/>
    <w:rsid w:val="004956FA"/>
    <w:rsid w:val="004A64BC"/>
    <w:rsid w:val="004F4D96"/>
    <w:rsid w:val="004F7CF8"/>
    <w:rsid w:val="00534EF0"/>
    <w:rsid w:val="00550E9C"/>
    <w:rsid w:val="005D2BCC"/>
    <w:rsid w:val="005E7766"/>
    <w:rsid w:val="00613D7B"/>
    <w:rsid w:val="00615253"/>
    <w:rsid w:val="00624901"/>
    <w:rsid w:val="006508D6"/>
    <w:rsid w:val="006A1778"/>
    <w:rsid w:val="00717C3D"/>
    <w:rsid w:val="0073189C"/>
    <w:rsid w:val="007718B8"/>
    <w:rsid w:val="00775413"/>
    <w:rsid w:val="007C53C6"/>
    <w:rsid w:val="007F4058"/>
    <w:rsid w:val="00816A21"/>
    <w:rsid w:val="00910252"/>
    <w:rsid w:val="00911485"/>
    <w:rsid w:val="009207BB"/>
    <w:rsid w:val="0092254E"/>
    <w:rsid w:val="00965C2A"/>
    <w:rsid w:val="00985734"/>
    <w:rsid w:val="0099012A"/>
    <w:rsid w:val="009D6947"/>
    <w:rsid w:val="00A47519"/>
    <w:rsid w:val="00A976CE"/>
    <w:rsid w:val="00AB3426"/>
    <w:rsid w:val="00B17D29"/>
    <w:rsid w:val="00B51F14"/>
    <w:rsid w:val="00B72676"/>
    <w:rsid w:val="00B949B7"/>
    <w:rsid w:val="00BC3CFF"/>
    <w:rsid w:val="00C7044D"/>
    <w:rsid w:val="00C845B4"/>
    <w:rsid w:val="00D010D9"/>
    <w:rsid w:val="00D53F44"/>
    <w:rsid w:val="00D5456C"/>
    <w:rsid w:val="00D84A04"/>
    <w:rsid w:val="00DA6EF2"/>
    <w:rsid w:val="00DD2C7F"/>
    <w:rsid w:val="00E05691"/>
    <w:rsid w:val="00E44D9A"/>
    <w:rsid w:val="00E9535B"/>
    <w:rsid w:val="00F16804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1778"/>
    <w:rPr>
      <w:rFonts w:ascii="Cambria" w:hAnsi="Cambria" w:cs="Times New Roman"/>
      <w:b/>
      <w:bCs/>
      <w:spacing w:val="1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1778"/>
    <w:rPr>
      <w:rFonts w:ascii="Cambria" w:hAnsi="Cambria" w:cs="Times New Roman"/>
      <w:b/>
      <w:bCs/>
      <w:i/>
      <w:iCs/>
      <w:spacing w:val="1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D010D9"/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778"/>
    <w:rPr>
      <w:rFonts w:cs="Times New Roman"/>
      <w:spacing w:val="10"/>
      <w:sz w:val="2"/>
    </w:rPr>
  </w:style>
  <w:style w:type="character" w:styleId="Strong">
    <w:name w:val="Strong"/>
    <w:basedOn w:val="DefaultParagraphFont"/>
    <w:uiPriority w:val="99"/>
    <w:qFormat/>
    <w:rsid w:val="0099012A"/>
    <w:rPr>
      <w:rFonts w:cs="Times New Roman"/>
      <w:b/>
      <w:bCs/>
    </w:rPr>
  </w:style>
  <w:style w:type="paragraph" w:customStyle="1" w:styleId="ContactInformation">
    <w:name w:val="Contact Information"/>
    <w:basedOn w:val="Normal"/>
    <w:uiPriority w:val="99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uiPriority w:val="99"/>
    <w:rsid w:val="000D2EFE"/>
    <w:pPr>
      <w:spacing w:before="60" w:after="160"/>
    </w:pPr>
  </w:style>
  <w:style w:type="paragraph" w:customStyle="1" w:styleId="bulletedlist">
    <w:name w:val="bulleted list"/>
    <w:basedOn w:val="BodyText1"/>
    <w:uiPriority w:val="99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uiPriority w:val="99"/>
    <w:rsid w:val="00A976CE"/>
    <w:pPr>
      <w:spacing w:before="60"/>
      <w:jc w:val="right"/>
    </w:pPr>
  </w:style>
  <w:style w:type="paragraph" w:customStyle="1" w:styleId="Position">
    <w:name w:val="Position"/>
    <w:basedOn w:val="Normal"/>
    <w:uiPriority w:val="99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uiPriority w:val="99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uiPriority w:val="99"/>
    <w:locked/>
    <w:rsid w:val="000C0974"/>
    <w:rPr>
      <w:rFonts w:ascii="Tahoma" w:hAnsi="Tahoma" w:cs="Times New Roman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uiPriority w:val="99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uiPriority w:val="99"/>
    <w:rsid w:val="000D2EFE"/>
    <w:pPr>
      <w:spacing w:after="200"/>
    </w:pPr>
    <w:rPr>
      <w:szCs w:val="20"/>
    </w:rPr>
  </w:style>
  <w:style w:type="paragraph" w:styleId="ListParagraph">
    <w:name w:val="List Paragraph"/>
    <w:basedOn w:val="Normal"/>
    <w:uiPriority w:val="99"/>
    <w:qFormat/>
    <w:rsid w:val="00AB3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1778"/>
    <w:rPr>
      <w:rFonts w:ascii="Cambria" w:hAnsi="Cambria" w:cs="Times New Roman"/>
      <w:b/>
      <w:bCs/>
      <w:spacing w:val="1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1778"/>
    <w:rPr>
      <w:rFonts w:ascii="Cambria" w:hAnsi="Cambria" w:cs="Times New Roman"/>
      <w:b/>
      <w:bCs/>
      <w:i/>
      <w:iCs/>
      <w:spacing w:val="1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D010D9"/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778"/>
    <w:rPr>
      <w:rFonts w:cs="Times New Roman"/>
      <w:spacing w:val="10"/>
      <w:sz w:val="2"/>
    </w:rPr>
  </w:style>
  <w:style w:type="character" w:styleId="Strong">
    <w:name w:val="Strong"/>
    <w:basedOn w:val="DefaultParagraphFont"/>
    <w:uiPriority w:val="99"/>
    <w:qFormat/>
    <w:rsid w:val="0099012A"/>
    <w:rPr>
      <w:rFonts w:cs="Times New Roman"/>
      <w:b/>
      <w:bCs/>
    </w:rPr>
  </w:style>
  <w:style w:type="paragraph" w:customStyle="1" w:styleId="ContactInformation">
    <w:name w:val="Contact Information"/>
    <w:basedOn w:val="Normal"/>
    <w:uiPriority w:val="99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uiPriority w:val="99"/>
    <w:rsid w:val="000D2EFE"/>
    <w:pPr>
      <w:spacing w:before="60" w:after="160"/>
    </w:pPr>
  </w:style>
  <w:style w:type="paragraph" w:customStyle="1" w:styleId="bulletedlist">
    <w:name w:val="bulleted list"/>
    <w:basedOn w:val="BodyText1"/>
    <w:uiPriority w:val="99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uiPriority w:val="99"/>
    <w:rsid w:val="00A976CE"/>
    <w:pPr>
      <w:spacing w:before="60"/>
      <w:jc w:val="right"/>
    </w:pPr>
  </w:style>
  <w:style w:type="paragraph" w:customStyle="1" w:styleId="Position">
    <w:name w:val="Position"/>
    <w:basedOn w:val="Normal"/>
    <w:uiPriority w:val="99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uiPriority w:val="99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uiPriority w:val="99"/>
    <w:locked/>
    <w:rsid w:val="000C0974"/>
    <w:rPr>
      <w:rFonts w:ascii="Tahoma" w:hAnsi="Tahoma" w:cs="Times New Roman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uiPriority w:val="99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uiPriority w:val="99"/>
    <w:rsid w:val="000D2EFE"/>
    <w:pPr>
      <w:spacing w:after="200"/>
    </w:pPr>
    <w:rPr>
      <w:szCs w:val="20"/>
    </w:rPr>
  </w:style>
  <w:style w:type="paragraph" w:styleId="ListParagraph">
    <w:name w:val="List Paragraph"/>
    <w:basedOn w:val="Normal"/>
    <w:uiPriority w:val="99"/>
    <w:qFormat/>
    <w:rsid w:val="00AB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umley\LOCALS~1\Temp\TCD17.tmp\Entry-level%20job%20resume%20-%20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Entry-level job resume - CV</Template>
  <TotalTime>1</TotalTime>
  <Pages>2</Pages>
  <Words>431</Words>
  <Characters>2460</Characters>
  <Application>Microsoft Office Word</Application>
  <DocSecurity>0</DocSecurity>
  <Lines>20</Lines>
  <Paragraphs>5</Paragraphs>
  <ScaleCrop>false</ScaleCrop>
  <Company>Career Press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Ebony Robinson</dc:title>
  <dc:creator>trumley</dc:creator>
  <cp:lastModifiedBy>La Shawn</cp:lastModifiedBy>
  <cp:revision>2</cp:revision>
  <cp:lastPrinted>2013-04-01T21:47:00Z</cp:lastPrinted>
  <dcterms:created xsi:type="dcterms:W3CDTF">2013-06-02T22:34:00Z</dcterms:created>
  <dcterms:modified xsi:type="dcterms:W3CDTF">2013-06-02T22:34:00Z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TC063685621033</vt:lpwstr>
  </property>
</Properties>
</file>