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588"/>
        <w:gridCol w:w="2610"/>
        <w:gridCol w:w="1818"/>
      </w:tblGrid>
      <w:tr w:rsidR="00F77D37" w:rsidRPr="007E612D" w:rsidTr="0098295D">
        <w:trPr>
          <w:trHeight w:val="1260"/>
        </w:trPr>
        <w:tc>
          <w:tcPr>
            <w:tcW w:w="6588" w:type="dxa"/>
            <w:shd w:val="clear" w:color="auto" w:fill="92CDDC"/>
            <w:vAlign w:val="center"/>
          </w:tcPr>
          <w:p w:rsidR="00F77D37" w:rsidRPr="00CB10C3" w:rsidRDefault="009075C1" w:rsidP="007E612D">
            <w:pPr>
              <w:spacing w:after="0" w:line="240" w:lineRule="auto"/>
              <w:rPr>
                <w:rFonts w:ascii="Century Gothic" w:hAnsi="Century Gothic" w:cs="Lucida Sans Unicode"/>
                <w:b/>
                <w:sz w:val="52"/>
                <w:szCs w:val="52"/>
              </w:rPr>
            </w:pPr>
            <w:r>
              <w:rPr>
                <w:rFonts w:ascii="Century Gothic" w:hAnsi="Century Gothic" w:cs="Lucida Sans Unicode"/>
                <w:b/>
                <w:smallCaps/>
                <w:sz w:val="52"/>
                <w:szCs w:val="52"/>
              </w:rPr>
              <w:t>JEREMY L. MENEFEE</w:t>
            </w:r>
          </w:p>
        </w:tc>
        <w:tc>
          <w:tcPr>
            <w:tcW w:w="4428" w:type="dxa"/>
            <w:gridSpan w:val="2"/>
            <w:shd w:val="clear" w:color="auto" w:fill="92CDDC"/>
            <w:vAlign w:val="center"/>
          </w:tcPr>
          <w:p w:rsidR="00CB10C3" w:rsidRDefault="009075C1" w:rsidP="007E612D">
            <w:pPr>
              <w:spacing w:after="0" w:line="240" w:lineRule="auto"/>
              <w:jc w:val="right"/>
              <w:rPr>
                <w:caps/>
                <w:sz w:val="20"/>
                <w:szCs w:val="20"/>
              </w:rPr>
            </w:pPr>
            <w:r>
              <w:rPr>
                <w:caps/>
                <w:sz w:val="20"/>
                <w:szCs w:val="20"/>
              </w:rPr>
              <w:t>1557 terrell mill road</w:t>
            </w:r>
          </w:p>
          <w:p w:rsidR="00262EF7" w:rsidRPr="00B673D5" w:rsidRDefault="009075C1" w:rsidP="007E612D">
            <w:pPr>
              <w:spacing w:after="0" w:line="240" w:lineRule="auto"/>
              <w:jc w:val="right"/>
              <w:rPr>
                <w:caps/>
                <w:sz w:val="20"/>
                <w:szCs w:val="20"/>
              </w:rPr>
            </w:pPr>
            <w:r>
              <w:rPr>
                <w:caps/>
                <w:sz w:val="20"/>
                <w:szCs w:val="20"/>
              </w:rPr>
              <w:t>marietta, ga 30067</w:t>
            </w:r>
          </w:p>
          <w:p w:rsidR="00262EF7" w:rsidRPr="0098295D" w:rsidRDefault="004C1C37" w:rsidP="007E612D">
            <w:pPr>
              <w:spacing w:after="0" w:line="240" w:lineRule="auto"/>
              <w:jc w:val="right"/>
              <w:rPr>
                <w:caps/>
              </w:rPr>
            </w:pPr>
            <w:r>
              <w:rPr>
                <w:caps/>
              </w:rPr>
              <w:t>Jlmenefee@yahoo.com</w:t>
            </w:r>
          </w:p>
          <w:p w:rsidR="00F77D37" w:rsidRPr="0098295D" w:rsidRDefault="004C1C37" w:rsidP="007E612D">
            <w:pPr>
              <w:spacing w:after="0" w:line="240" w:lineRule="auto"/>
              <w:jc w:val="right"/>
              <w:rPr>
                <w:caps/>
              </w:rPr>
            </w:pPr>
            <w:r>
              <w:rPr>
                <w:caps/>
              </w:rPr>
              <w:t>(404</w:t>
            </w:r>
            <w:r w:rsidR="00A10181" w:rsidRPr="0098295D">
              <w:rPr>
                <w:caps/>
              </w:rPr>
              <w:t xml:space="preserve">) </w:t>
            </w:r>
            <w:r>
              <w:rPr>
                <w:caps/>
              </w:rPr>
              <w:t>956</w:t>
            </w:r>
            <w:r w:rsidR="00A10181" w:rsidRPr="0098295D">
              <w:rPr>
                <w:caps/>
              </w:rPr>
              <w:t>-</w:t>
            </w:r>
            <w:r>
              <w:rPr>
                <w:caps/>
              </w:rPr>
              <w:t>8311</w:t>
            </w:r>
          </w:p>
        </w:tc>
      </w:tr>
      <w:tr w:rsidR="007B4431" w:rsidRPr="007E612D" w:rsidTr="007E612D">
        <w:tc>
          <w:tcPr>
            <w:tcW w:w="9198" w:type="dxa"/>
            <w:gridSpan w:val="2"/>
          </w:tcPr>
          <w:p w:rsidR="007B4431" w:rsidRPr="007E612D" w:rsidRDefault="007B4431" w:rsidP="007E612D">
            <w:pPr>
              <w:spacing w:after="0" w:line="240" w:lineRule="auto"/>
            </w:pPr>
          </w:p>
          <w:p w:rsidR="00273F94" w:rsidRPr="007E612D" w:rsidRDefault="007B7BE3" w:rsidP="00721D93">
            <w:pPr>
              <w:pBdr>
                <w:bottom w:val="single" w:sz="4" w:space="1" w:color="808080"/>
              </w:pBdr>
              <w:spacing w:after="0" w:line="240" w:lineRule="auto"/>
              <w:rPr>
                <w:b/>
                <w:sz w:val="28"/>
                <w:szCs w:val="28"/>
              </w:rPr>
            </w:pPr>
            <w:r>
              <w:rPr>
                <w:b/>
                <w:sz w:val="28"/>
                <w:szCs w:val="28"/>
              </w:rPr>
              <w:t>Project Manager</w:t>
            </w:r>
          </w:p>
          <w:p w:rsidR="000737A7" w:rsidRPr="004E16A9" w:rsidRDefault="0000310F" w:rsidP="000737A7">
            <w:pPr>
              <w:tabs>
                <w:tab w:val="left" w:pos="1815"/>
              </w:tabs>
              <w:spacing w:after="0" w:line="240" w:lineRule="auto"/>
              <w:rPr>
                <w:rFonts w:cs="Calibri"/>
              </w:rPr>
            </w:pPr>
            <w:r w:rsidRPr="004E16A9">
              <w:rPr>
                <w:rFonts w:cs="Calibri"/>
              </w:rPr>
              <w:t xml:space="preserve">A versatile, analytical and hard-working </w:t>
            </w:r>
            <w:r w:rsidR="0005290A">
              <w:rPr>
                <w:rFonts w:cs="Calibri"/>
              </w:rPr>
              <w:t>individual</w:t>
            </w:r>
            <w:r w:rsidRPr="004E16A9">
              <w:rPr>
                <w:rFonts w:cs="Calibri"/>
              </w:rPr>
              <w:t xml:space="preserve"> with a practical hands-on approach, who always strives to achieve the best re</w:t>
            </w:r>
            <w:bookmarkStart w:id="0" w:name="_GoBack"/>
            <w:bookmarkEnd w:id="0"/>
            <w:r w:rsidRPr="004E16A9">
              <w:rPr>
                <w:rFonts w:cs="Calibri"/>
              </w:rPr>
              <w:t>sult. An individual who p</w:t>
            </w:r>
            <w:r w:rsidR="000737A7" w:rsidRPr="004E16A9">
              <w:rPr>
                <w:rFonts w:cs="Calibri"/>
              </w:rPr>
              <w:t>roactive</w:t>
            </w:r>
            <w:r w:rsidRPr="004E16A9">
              <w:rPr>
                <w:rFonts w:cs="Calibri"/>
              </w:rPr>
              <w:t>ly</w:t>
            </w:r>
            <w:r w:rsidR="000737A7" w:rsidRPr="004E16A9">
              <w:rPr>
                <w:rFonts w:cs="Calibri"/>
              </w:rPr>
              <w:t xml:space="preserve"> focus on meeting facilitation, project planning and coordination along with estimation. </w:t>
            </w:r>
            <w:r w:rsidRPr="004E16A9">
              <w:rPr>
                <w:rFonts w:cs="Calibri"/>
              </w:rPr>
              <w:t xml:space="preserve"> A p</w:t>
            </w:r>
            <w:r w:rsidR="000737A7" w:rsidRPr="004E16A9">
              <w:rPr>
                <w:rFonts w:cs="Calibri"/>
              </w:rPr>
              <w:t>rofessional, flexible, creative, and service-oriented.</w:t>
            </w:r>
            <w:r w:rsidRPr="004E16A9">
              <w:rPr>
                <w:rFonts w:cs="Calibri"/>
              </w:rPr>
              <w:t xml:space="preserve"> Excellent negotiation and problem-solving skills and swiftly identifies the root of any problem and develops an effective solution. Proven ability to manage and complete projects to the highest standard with a meticulous attention to detail and within agreed deadlines.</w:t>
            </w:r>
          </w:p>
          <w:p w:rsidR="00557CD0" w:rsidRPr="007E612D" w:rsidRDefault="000737A7" w:rsidP="000737A7">
            <w:pPr>
              <w:tabs>
                <w:tab w:val="left" w:pos="1815"/>
              </w:tabs>
              <w:spacing w:after="0" w:line="240" w:lineRule="auto"/>
            </w:pPr>
            <w:r>
              <w:tab/>
            </w:r>
          </w:p>
          <w:p w:rsidR="007B4431" w:rsidRPr="007E612D" w:rsidRDefault="007B4431" w:rsidP="00721D93">
            <w:pPr>
              <w:pBdr>
                <w:bottom w:val="single" w:sz="4" w:space="1" w:color="808080"/>
              </w:pBdr>
              <w:spacing w:after="0" w:line="240" w:lineRule="auto"/>
              <w:rPr>
                <w:b/>
                <w:sz w:val="28"/>
                <w:szCs w:val="28"/>
              </w:rPr>
            </w:pPr>
            <w:r w:rsidRPr="007E612D">
              <w:rPr>
                <w:b/>
                <w:sz w:val="28"/>
                <w:szCs w:val="28"/>
              </w:rPr>
              <w:t>EDUCATION</w:t>
            </w:r>
          </w:p>
          <w:p w:rsidR="007B4431" w:rsidRPr="007E612D" w:rsidRDefault="007B4431" w:rsidP="007E612D">
            <w:pPr>
              <w:spacing w:after="0" w:line="240" w:lineRule="auto"/>
            </w:pPr>
          </w:p>
          <w:p w:rsidR="007B4431" w:rsidRPr="007E612D" w:rsidRDefault="009075C1" w:rsidP="007E612D">
            <w:pPr>
              <w:spacing w:after="0" w:line="240" w:lineRule="auto"/>
              <w:rPr>
                <w:color w:val="000000"/>
              </w:rPr>
            </w:pPr>
            <w:r>
              <w:rPr>
                <w:b/>
                <w:sz w:val="26"/>
                <w:szCs w:val="26"/>
              </w:rPr>
              <w:t>Leadership and Project Management</w:t>
            </w:r>
            <w:r w:rsidR="007B4431" w:rsidRPr="007E612D">
              <w:rPr>
                <w:b/>
                <w:sz w:val="26"/>
                <w:szCs w:val="26"/>
              </w:rPr>
              <w:t>, Master of Science</w:t>
            </w:r>
            <w:r>
              <w:rPr>
                <w:b/>
                <w:sz w:val="28"/>
                <w:szCs w:val="28"/>
              </w:rPr>
              <w:t xml:space="preserve"> </w:t>
            </w:r>
            <w:r w:rsidR="00EF4103" w:rsidRPr="007E612D">
              <w:rPr>
                <w:color w:val="000000"/>
              </w:rPr>
              <w:t>A</w:t>
            </w:r>
            <w:r w:rsidR="00B96B06">
              <w:rPr>
                <w:color w:val="000000"/>
              </w:rPr>
              <w:t>ugust 2007 – May 2009</w:t>
            </w:r>
          </w:p>
          <w:p w:rsidR="007B4431" w:rsidRPr="007E612D" w:rsidRDefault="009075C1" w:rsidP="007E612D">
            <w:pPr>
              <w:spacing w:after="0" w:line="240" w:lineRule="auto"/>
            </w:pPr>
            <w:r>
              <w:rPr>
                <w:b/>
              </w:rPr>
              <w:t>Capella University</w:t>
            </w:r>
            <w:r w:rsidR="007B4431" w:rsidRPr="007E612D">
              <w:t xml:space="preserve">, </w:t>
            </w:r>
            <w:r>
              <w:t>Minneapolis, Minnesota</w:t>
            </w:r>
          </w:p>
          <w:p w:rsidR="007B4431" w:rsidRPr="007E612D" w:rsidRDefault="007B4431" w:rsidP="007E612D">
            <w:pPr>
              <w:spacing w:after="0" w:line="240" w:lineRule="auto"/>
            </w:pPr>
            <w:r w:rsidRPr="007E612D">
              <w:t>GPA 3.8/4.0</w:t>
            </w:r>
          </w:p>
          <w:p w:rsidR="007B4431" w:rsidRPr="007E612D" w:rsidRDefault="007B4431" w:rsidP="007E612D">
            <w:pPr>
              <w:spacing w:after="0" w:line="240" w:lineRule="auto"/>
            </w:pPr>
          </w:p>
          <w:p w:rsidR="00457CE5" w:rsidRPr="007E612D" w:rsidRDefault="00755EAB" w:rsidP="007E612D">
            <w:pPr>
              <w:spacing w:after="0" w:line="240" w:lineRule="auto"/>
            </w:pPr>
            <w:r>
              <w:t>Gained analytical, theoretical, and practical skills to constructively manage projects across multiple domains and industries. Focused on traditional management tools and learned to apply them to the technical side of project management. Learned how to manage risk at the project level and understand how it aligns with organizational risk strategy.</w:t>
            </w:r>
          </w:p>
          <w:p w:rsidR="00457CE5" w:rsidRPr="007E612D" w:rsidRDefault="00457CE5" w:rsidP="007E612D">
            <w:pPr>
              <w:spacing w:after="0" w:line="240" w:lineRule="auto"/>
            </w:pPr>
          </w:p>
          <w:p w:rsidR="007B4431" w:rsidRPr="007E612D" w:rsidRDefault="002C0D31" w:rsidP="007E612D">
            <w:pPr>
              <w:spacing w:after="0" w:line="240" w:lineRule="auto"/>
            </w:pPr>
            <w:r>
              <w:rPr>
                <w:b/>
                <w:sz w:val="26"/>
                <w:szCs w:val="26"/>
              </w:rPr>
              <w:t>Business Management</w:t>
            </w:r>
            <w:r w:rsidR="007B4431" w:rsidRPr="007E612D">
              <w:rPr>
                <w:b/>
                <w:sz w:val="26"/>
                <w:szCs w:val="26"/>
              </w:rPr>
              <w:t>, Bachelor of Science</w:t>
            </w:r>
            <w:r w:rsidR="00E433DC" w:rsidRPr="007E612D">
              <w:tab/>
            </w:r>
            <w:r w:rsidR="00E433DC" w:rsidRPr="007E612D">
              <w:tab/>
            </w:r>
            <w:r w:rsidR="00D42FDD">
              <w:t>August 2001 – December 2004</w:t>
            </w:r>
          </w:p>
          <w:p w:rsidR="007B4431" w:rsidRPr="007E612D" w:rsidRDefault="002C0D31" w:rsidP="007E612D">
            <w:pPr>
              <w:spacing w:after="0" w:line="240" w:lineRule="auto"/>
            </w:pPr>
            <w:r>
              <w:rPr>
                <w:b/>
              </w:rPr>
              <w:t>Concordia College</w:t>
            </w:r>
            <w:r>
              <w:t>, Selma, Alabama</w:t>
            </w:r>
          </w:p>
          <w:p w:rsidR="007B4431" w:rsidRPr="007E612D" w:rsidRDefault="005C19D8" w:rsidP="007E612D">
            <w:pPr>
              <w:spacing w:after="0" w:line="240" w:lineRule="auto"/>
            </w:pPr>
            <w:r>
              <w:t>GPA 3.4</w:t>
            </w:r>
            <w:r w:rsidR="00BC5654" w:rsidRPr="007E612D">
              <w:t>/4.0</w:t>
            </w:r>
          </w:p>
          <w:p w:rsidR="007B4431" w:rsidRPr="007E612D" w:rsidRDefault="007B4431" w:rsidP="007E612D">
            <w:pPr>
              <w:spacing w:after="0" w:line="240" w:lineRule="auto"/>
            </w:pPr>
          </w:p>
          <w:p w:rsidR="00CA191D" w:rsidRPr="007E612D" w:rsidRDefault="00755EAB" w:rsidP="007E612D">
            <w:pPr>
              <w:spacing w:after="0" w:line="240" w:lineRule="auto"/>
            </w:pPr>
            <w:r>
              <w:t xml:space="preserve">Obtained </w:t>
            </w:r>
            <w:r w:rsidR="00041395">
              <w:t>knowledge to demonstrate proficiency in the fundamental business principles and practices that enable firms to operate both domestically and globally</w:t>
            </w:r>
            <w:r w:rsidR="0047437F">
              <w:t>.</w:t>
            </w:r>
            <w:r w:rsidR="00041395">
              <w:t xml:space="preserve"> Specialized in the analysis of ethical decisions f</w:t>
            </w:r>
            <w:r w:rsidR="00565A81">
              <w:t xml:space="preserve">rom economic, political, </w:t>
            </w:r>
            <w:r w:rsidR="00F31AAC">
              <w:t>legal</w:t>
            </w:r>
            <w:r w:rsidR="00041395">
              <w:t>, and social perspectives.</w:t>
            </w:r>
          </w:p>
          <w:p w:rsidR="007039B9" w:rsidRPr="007E612D" w:rsidRDefault="007039B9" w:rsidP="007E612D">
            <w:pPr>
              <w:spacing w:after="0" w:line="240" w:lineRule="auto"/>
              <w:rPr>
                <w:b/>
                <w:sz w:val="28"/>
                <w:szCs w:val="28"/>
              </w:rPr>
            </w:pPr>
          </w:p>
          <w:p w:rsidR="007039B9" w:rsidRPr="007E612D" w:rsidRDefault="007039B9" w:rsidP="00721D93">
            <w:pPr>
              <w:pBdr>
                <w:bottom w:val="single" w:sz="4" w:space="1" w:color="808080"/>
              </w:pBdr>
              <w:spacing w:after="0" w:line="240" w:lineRule="auto"/>
              <w:rPr>
                <w:b/>
                <w:sz w:val="28"/>
                <w:szCs w:val="28"/>
              </w:rPr>
            </w:pPr>
            <w:r w:rsidRPr="007E612D">
              <w:rPr>
                <w:b/>
                <w:sz w:val="28"/>
                <w:szCs w:val="28"/>
              </w:rPr>
              <w:t>EXPERIENCE</w:t>
            </w:r>
          </w:p>
          <w:p w:rsidR="00041395" w:rsidRDefault="00041395" w:rsidP="007E612D">
            <w:pPr>
              <w:spacing w:after="0" w:line="240" w:lineRule="auto"/>
            </w:pPr>
          </w:p>
          <w:p w:rsidR="00A83F07" w:rsidRPr="007E612D" w:rsidRDefault="00A83F07" w:rsidP="00A83F07">
            <w:pPr>
              <w:spacing w:after="0" w:line="240" w:lineRule="auto"/>
            </w:pPr>
            <w:r>
              <w:rPr>
                <w:b/>
                <w:sz w:val="26"/>
                <w:szCs w:val="26"/>
              </w:rPr>
              <w:t>BTSA Tech</w:t>
            </w:r>
            <w:r w:rsidR="0043710C">
              <w:rPr>
                <w:b/>
                <w:sz w:val="26"/>
                <w:szCs w:val="26"/>
              </w:rPr>
              <w:t>nology</w:t>
            </w:r>
            <w:r>
              <w:rPr>
                <w:b/>
                <w:sz w:val="26"/>
                <w:szCs w:val="26"/>
              </w:rPr>
              <w:t xml:space="preserve"> Specialist </w:t>
            </w:r>
            <w:r w:rsidRPr="007E612D">
              <w:rPr>
                <w:sz w:val="26"/>
                <w:szCs w:val="26"/>
              </w:rPr>
              <w:tab/>
            </w:r>
            <w:r w:rsidRPr="007E612D">
              <w:tab/>
            </w:r>
            <w:r w:rsidRPr="007E612D">
              <w:tab/>
            </w:r>
            <w:r w:rsidR="0043710C">
              <w:t xml:space="preserve">              </w:t>
            </w:r>
            <w:r>
              <w:t xml:space="preserve"> September 2011 – Present</w:t>
            </w:r>
          </w:p>
          <w:p w:rsidR="00A83F07" w:rsidRDefault="00A83F07" w:rsidP="00A83F07">
            <w:pPr>
              <w:spacing w:after="0" w:line="240" w:lineRule="auto"/>
            </w:pPr>
            <w:r w:rsidRPr="00A83F07">
              <w:rPr>
                <w:b/>
              </w:rPr>
              <w:t>Sprint</w:t>
            </w:r>
            <w:r>
              <w:t>, Atlanta, Georgia</w:t>
            </w:r>
          </w:p>
          <w:p w:rsidR="00A83F07" w:rsidRDefault="00A83F07" w:rsidP="007E612D">
            <w:pPr>
              <w:spacing w:after="0" w:line="240" w:lineRule="auto"/>
            </w:pPr>
          </w:p>
          <w:p w:rsidR="0005290A" w:rsidRPr="006B149B" w:rsidRDefault="0005290A" w:rsidP="00A83F07">
            <w:pPr>
              <w:spacing w:after="0" w:line="240" w:lineRule="auto"/>
            </w:pPr>
            <w:r>
              <w:t>Manage</w:t>
            </w:r>
            <w:r w:rsidR="00A83F07" w:rsidRPr="006B149B">
              <w:t xml:space="preserve"> on average </w:t>
            </w:r>
            <w:r w:rsidR="00A83F07">
              <w:t>38-50</w:t>
            </w:r>
            <w:r w:rsidR="00A83F07" w:rsidRPr="006B149B">
              <w:t xml:space="preserve"> inbound</w:t>
            </w:r>
            <w:r w:rsidR="00A83F07">
              <w:t>/outbound calls per</w:t>
            </w:r>
            <w:r w:rsidR="00A83F07" w:rsidRPr="006B149B">
              <w:t xml:space="preserve"> day. </w:t>
            </w:r>
            <w:r w:rsidR="0043710C">
              <w:t>Assist</w:t>
            </w:r>
            <w:r w:rsidR="00A83F07">
              <w:t xml:space="preserve"> Federal and Busine</w:t>
            </w:r>
            <w:r w:rsidR="0043710C">
              <w:t>ss customers in submitting trouble</w:t>
            </w:r>
            <w:r w:rsidR="00A83F07">
              <w:t xml:space="preserve"> ticket</w:t>
            </w:r>
            <w:r w:rsidR="0043710C">
              <w:t>s</w:t>
            </w:r>
            <w:r w:rsidR="00A83F07">
              <w:t>.</w:t>
            </w:r>
            <w:r>
              <w:t xml:space="preserve"> Implement trouble tickets from beginning to the closure. Interact with fix agencies to set up circuit repairs for our customers.</w:t>
            </w:r>
            <w:r w:rsidR="0043710C">
              <w:t xml:space="preserve"> </w:t>
            </w:r>
            <w:r>
              <w:t xml:space="preserve"> Work with our customers by calling them with status updates of their trouble tickets. Engage in negotiations with fix agencies and customers to schedule times for dispatching technicians to the customer’s site to implement circuit or cable repairs.</w:t>
            </w:r>
          </w:p>
          <w:p w:rsidR="00A83F07" w:rsidRDefault="00A83F07" w:rsidP="007E612D">
            <w:pPr>
              <w:spacing w:after="0" w:line="240" w:lineRule="auto"/>
            </w:pPr>
          </w:p>
          <w:p w:rsidR="00A83F07" w:rsidRDefault="00A83F07" w:rsidP="007E612D">
            <w:pPr>
              <w:spacing w:after="0" w:line="240" w:lineRule="auto"/>
            </w:pPr>
          </w:p>
          <w:p w:rsidR="00A83F07" w:rsidRDefault="00A83F07" w:rsidP="007E612D">
            <w:pPr>
              <w:spacing w:after="0" w:line="240" w:lineRule="auto"/>
            </w:pPr>
          </w:p>
          <w:p w:rsidR="000B46EE" w:rsidRDefault="000B46EE" w:rsidP="007E612D">
            <w:pPr>
              <w:spacing w:after="0" w:line="240" w:lineRule="auto"/>
            </w:pPr>
          </w:p>
          <w:p w:rsidR="000B46EE" w:rsidRDefault="000B46EE" w:rsidP="007E612D">
            <w:pPr>
              <w:spacing w:after="0" w:line="240" w:lineRule="auto"/>
            </w:pPr>
          </w:p>
          <w:p w:rsidR="000B46EE" w:rsidRDefault="000B46EE" w:rsidP="007E612D">
            <w:pPr>
              <w:spacing w:after="0" w:line="240" w:lineRule="auto"/>
            </w:pPr>
          </w:p>
          <w:p w:rsidR="000B46EE" w:rsidRDefault="000B46EE" w:rsidP="007E612D">
            <w:pPr>
              <w:spacing w:after="0" w:line="240" w:lineRule="auto"/>
            </w:pPr>
          </w:p>
          <w:p w:rsidR="000B46EE" w:rsidRDefault="000B46EE" w:rsidP="007E612D">
            <w:pPr>
              <w:spacing w:after="0" w:line="240" w:lineRule="auto"/>
            </w:pPr>
          </w:p>
          <w:p w:rsidR="000B46EE" w:rsidRDefault="000B46EE" w:rsidP="007E612D">
            <w:pPr>
              <w:spacing w:after="0" w:line="240" w:lineRule="auto"/>
            </w:pPr>
          </w:p>
          <w:p w:rsidR="00A17C51" w:rsidRPr="007E612D" w:rsidRDefault="00E0206B" w:rsidP="007E612D">
            <w:pPr>
              <w:spacing w:after="0" w:line="240" w:lineRule="auto"/>
            </w:pPr>
            <w:r w:rsidRPr="007E612D">
              <w:rPr>
                <w:b/>
                <w:sz w:val="26"/>
                <w:szCs w:val="26"/>
              </w:rPr>
              <w:t>Developer</w:t>
            </w:r>
            <w:r w:rsidR="00041395">
              <w:rPr>
                <w:b/>
                <w:sz w:val="26"/>
                <w:szCs w:val="26"/>
              </w:rPr>
              <w:t xml:space="preserve"> I                                         </w:t>
            </w:r>
            <w:r w:rsidR="00E433DC" w:rsidRPr="007E612D">
              <w:rPr>
                <w:sz w:val="26"/>
                <w:szCs w:val="26"/>
              </w:rPr>
              <w:tab/>
            </w:r>
            <w:r w:rsidR="00E433DC" w:rsidRPr="007E612D">
              <w:tab/>
            </w:r>
            <w:r w:rsidR="00E433DC" w:rsidRPr="007E612D">
              <w:tab/>
            </w:r>
            <w:r w:rsidR="007A5B10">
              <w:t xml:space="preserve">February </w:t>
            </w:r>
            <w:r w:rsidR="00041395">
              <w:t xml:space="preserve"> 2010 – </w:t>
            </w:r>
            <w:r w:rsidR="00A83F07">
              <w:t xml:space="preserve">August </w:t>
            </w:r>
            <w:r w:rsidR="00041395">
              <w:t xml:space="preserve"> 2011</w:t>
            </w:r>
          </w:p>
          <w:p w:rsidR="00F50F11" w:rsidRPr="007E612D" w:rsidRDefault="00041395" w:rsidP="007E612D">
            <w:pPr>
              <w:spacing w:after="0" w:line="240" w:lineRule="auto"/>
            </w:pPr>
            <w:r>
              <w:rPr>
                <w:b/>
              </w:rPr>
              <w:t>IDMI Systems</w:t>
            </w:r>
            <w:r w:rsidR="00F50F11" w:rsidRPr="007E612D">
              <w:t>, Atlanta, Georgia</w:t>
            </w:r>
          </w:p>
          <w:p w:rsidR="00B96B06" w:rsidRDefault="00B96B06" w:rsidP="00B96B06">
            <w:pPr>
              <w:spacing w:after="0" w:line="240" w:lineRule="auto"/>
            </w:pPr>
          </w:p>
          <w:p w:rsidR="00B96B06" w:rsidRDefault="00B96B06" w:rsidP="00B96B06">
            <w:pPr>
              <w:spacing w:after="0" w:line="240" w:lineRule="auto"/>
            </w:pPr>
            <w:r>
              <w:t>Resolved client project developments. Analyzed Programming languages for client development.</w:t>
            </w:r>
          </w:p>
          <w:p w:rsidR="00B96B06" w:rsidRDefault="00B96B06" w:rsidP="00B96B06">
            <w:pPr>
              <w:spacing w:after="0" w:line="240" w:lineRule="auto"/>
            </w:pPr>
            <w:r>
              <w:t>Protected consumer information used during negotiating efforts in accordance with company confidentiality policies; complied with Corporate Information Security Policies and Procedures. Tested developmental insurance policies to be constructed into live policies for client.</w:t>
            </w:r>
          </w:p>
          <w:p w:rsidR="00844602" w:rsidRDefault="00B96B06" w:rsidP="00B96B06">
            <w:pPr>
              <w:spacing w:after="0" w:line="240" w:lineRule="auto"/>
            </w:pPr>
            <w:r>
              <w:t>Utilized programming languages for policy development. Constructed insurance policies in the development stage for resolution within live policy stage. Communicated with client daily for resolution of project requirements. Tested</w:t>
            </w:r>
            <w:r w:rsidR="0040085B">
              <w:t xml:space="preserve"> and conducted internal quality assurance</w:t>
            </w:r>
            <w:r>
              <w:t xml:space="preserve"> web development forms and </w:t>
            </w:r>
            <w:r w:rsidR="0040085B">
              <w:t xml:space="preserve">memos prior to sending the development work to our clients. Worked head to head with our client’s quality assurance department throughout the development, support and live stages of programming. </w:t>
            </w:r>
            <w:r>
              <w:t xml:space="preserve">Used multiple languages: Basic Java Script, Basic Ajax, HTML, </w:t>
            </w:r>
            <w:r w:rsidR="0040085B">
              <w:t>Visual Basic Scripting, Basic</w:t>
            </w:r>
            <w:r>
              <w:t xml:space="preserve"> and Complex Cold Fusion to create and implement dynamic insurance forms and memos</w:t>
            </w:r>
            <w:r w:rsidR="00A83F07">
              <w:t>.</w:t>
            </w:r>
          </w:p>
          <w:p w:rsidR="00A83F07" w:rsidRPr="007E612D" w:rsidRDefault="00A83F07" w:rsidP="00B96B06">
            <w:pPr>
              <w:spacing w:after="0" w:line="240" w:lineRule="auto"/>
            </w:pPr>
          </w:p>
          <w:p w:rsidR="00FB0648" w:rsidRPr="007E612D" w:rsidRDefault="00FB0648" w:rsidP="007E612D">
            <w:pPr>
              <w:spacing w:after="0" w:line="240" w:lineRule="auto"/>
            </w:pPr>
          </w:p>
          <w:p w:rsidR="009D73D1" w:rsidRPr="007E612D" w:rsidRDefault="00B96B06" w:rsidP="007E612D">
            <w:pPr>
              <w:spacing w:after="0" w:line="240" w:lineRule="auto"/>
            </w:pPr>
            <w:r>
              <w:rPr>
                <w:b/>
                <w:sz w:val="26"/>
                <w:szCs w:val="26"/>
              </w:rPr>
              <w:t>Customer Service Agent</w:t>
            </w:r>
            <w:r w:rsidR="00E433DC" w:rsidRPr="007E612D">
              <w:tab/>
            </w:r>
            <w:r w:rsidR="00E433DC" w:rsidRPr="007E612D">
              <w:tab/>
            </w:r>
            <w:r w:rsidR="00E433DC" w:rsidRPr="007E612D">
              <w:tab/>
            </w:r>
            <w:r w:rsidR="00E433DC" w:rsidRPr="007E612D">
              <w:tab/>
            </w:r>
            <w:r w:rsidR="00D32D2B" w:rsidRPr="007E612D">
              <w:tab/>
            </w:r>
            <w:r w:rsidR="007A5B10">
              <w:t>June</w:t>
            </w:r>
            <w:r>
              <w:t xml:space="preserve"> 2008 – </w:t>
            </w:r>
            <w:r w:rsidR="007A5B10">
              <w:t>January</w:t>
            </w:r>
            <w:r>
              <w:t xml:space="preserve"> 2010</w:t>
            </w:r>
          </w:p>
          <w:p w:rsidR="009D73D1" w:rsidRPr="007E612D" w:rsidRDefault="00D42FDD" w:rsidP="007E612D">
            <w:pPr>
              <w:spacing w:after="0" w:line="240" w:lineRule="auto"/>
            </w:pPr>
            <w:r>
              <w:rPr>
                <w:b/>
              </w:rPr>
              <w:t>ER Solutions</w:t>
            </w:r>
            <w:r>
              <w:t>, Montgomery, Alabama</w:t>
            </w:r>
          </w:p>
          <w:p w:rsidR="00844602" w:rsidRPr="007E612D" w:rsidRDefault="00844602" w:rsidP="007E612D">
            <w:pPr>
              <w:spacing w:after="0" w:line="240" w:lineRule="auto"/>
            </w:pPr>
          </w:p>
          <w:p w:rsidR="00882C77" w:rsidRPr="006B149B" w:rsidRDefault="00D42FDD" w:rsidP="00D42FDD">
            <w:pPr>
              <w:spacing w:after="0" w:line="240" w:lineRule="auto"/>
            </w:pPr>
            <w:r w:rsidRPr="006B149B">
              <w:t xml:space="preserve">Resolved on average 200-400 inbound a day. Negotiated with a variety of different people to resolve energy billing and payment issues for customers. Protected consumer information used during negotiating efforts in accordance with company </w:t>
            </w:r>
            <w:r w:rsidR="006B149B" w:rsidRPr="006B149B">
              <w:t>confidentiality policies; complied</w:t>
            </w:r>
            <w:r w:rsidRPr="006B149B">
              <w:t xml:space="preserve"> with Corporate Information Security Policies and </w:t>
            </w:r>
            <w:r w:rsidR="006B149B" w:rsidRPr="006B149B">
              <w:t xml:space="preserve">Procedures. </w:t>
            </w:r>
            <w:r w:rsidRPr="006B149B">
              <w:t>Document</w:t>
            </w:r>
            <w:r w:rsidR="006B149B" w:rsidRPr="006B149B">
              <w:t>ed</w:t>
            </w:r>
            <w:r w:rsidRPr="006B149B">
              <w:t xml:space="preserve"> billing and credit accounts quickly and accurately; adjusted billing and credit </w:t>
            </w:r>
            <w:r w:rsidR="006B149B" w:rsidRPr="006B149B">
              <w:t xml:space="preserve">accounts as deemed accordingly. </w:t>
            </w:r>
            <w:r w:rsidRPr="006B149B">
              <w:t>Secure</w:t>
            </w:r>
            <w:r w:rsidR="006B149B" w:rsidRPr="006B149B">
              <w:t>d</w:t>
            </w:r>
            <w:r w:rsidRPr="006B149B">
              <w:t xml:space="preserve"> information to make adjustments, trace</w:t>
            </w:r>
            <w:r w:rsidR="006B149B" w:rsidRPr="006B149B">
              <w:t xml:space="preserve"> payments or change entity data. Identified the extent of </w:t>
            </w:r>
            <w:r w:rsidRPr="006B149B">
              <w:t>consumer concerns and determine best course of action</w:t>
            </w:r>
            <w:r w:rsidR="000B46EE">
              <w:t>.</w:t>
            </w:r>
          </w:p>
          <w:p w:rsidR="006B149B" w:rsidRDefault="006B149B" w:rsidP="007E612D">
            <w:pPr>
              <w:spacing w:after="0" w:line="240" w:lineRule="auto"/>
              <w:rPr>
                <w:b/>
                <w:sz w:val="26"/>
                <w:szCs w:val="26"/>
              </w:rPr>
            </w:pPr>
          </w:p>
          <w:p w:rsidR="00F50F11" w:rsidRPr="007E612D" w:rsidRDefault="006B149B" w:rsidP="007E612D">
            <w:pPr>
              <w:spacing w:after="0" w:line="240" w:lineRule="auto"/>
            </w:pPr>
            <w:r>
              <w:rPr>
                <w:b/>
                <w:sz w:val="26"/>
                <w:szCs w:val="26"/>
              </w:rPr>
              <w:t>Account Receivable Representative</w:t>
            </w:r>
            <w:r w:rsidR="00E433DC" w:rsidRPr="007E612D">
              <w:tab/>
            </w:r>
            <w:r w:rsidR="00E433DC" w:rsidRPr="007E612D">
              <w:tab/>
            </w:r>
            <w:r w:rsidR="00E433DC" w:rsidRPr="007E612D">
              <w:tab/>
            </w:r>
            <w:r>
              <w:t>February 2006</w:t>
            </w:r>
            <w:r w:rsidR="00D37DDB">
              <w:t>-</w:t>
            </w:r>
            <w:r>
              <w:t xml:space="preserve"> </w:t>
            </w:r>
            <w:r w:rsidR="007A5B10">
              <w:t>January</w:t>
            </w:r>
            <w:r>
              <w:t xml:space="preserve"> 2008</w:t>
            </w:r>
          </w:p>
          <w:p w:rsidR="00103606" w:rsidRPr="007E612D" w:rsidRDefault="006B149B" w:rsidP="007E612D">
            <w:pPr>
              <w:spacing w:after="0" w:line="240" w:lineRule="auto"/>
            </w:pPr>
            <w:r>
              <w:rPr>
                <w:b/>
              </w:rPr>
              <w:t>NCO Group, Inc.</w:t>
            </w:r>
            <w:r>
              <w:t>, Montgomery, Alabama</w:t>
            </w:r>
          </w:p>
          <w:p w:rsidR="00516BDA" w:rsidRPr="007E612D" w:rsidRDefault="00516BDA" w:rsidP="007E612D">
            <w:pPr>
              <w:spacing w:after="0" w:line="240" w:lineRule="auto"/>
            </w:pPr>
          </w:p>
          <w:p w:rsidR="002E20E6" w:rsidRPr="007E612D" w:rsidRDefault="006B149B" w:rsidP="006B149B">
            <w:pPr>
              <w:spacing w:after="0" w:line="240" w:lineRule="auto"/>
            </w:pPr>
            <w:r>
              <w:t>Negotiated with consumers to resolve billing accounts. Identified the extent of consumer concerns by effectively listening. Secured information to make adjustments, trace payments or change entity data. Utilized established call model to secure commitments to collect overdue claims. Protect consumer information used during collection efforts in accordance with company confidentiality policies and comply with Corporate Information Security Policies and Procedures. Document accounts quickly and accurately; make account adjustments as appropriate</w:t>
            </w:r>
            <w:r w:rsidR="000B46EE">
              <w:t>.</w:t>
            </w:r>
          </w:p>
          <w:p w:rsidR="00E82D4E" w:rsidRPr="007E612D" w:rsidRDefault="00E82D4E" w:rsidP="007E612D">
            <w:pPr>
              <w:spacing w:after="0" w:line="240" w:lineRule="auto"/>
            </w:pPr>
          </w:p>
          <w:p w:rsidR="00EE1D2C" w:rsidRPr="007E612D" w:rsidRDefault="00EE1D2C" w:rsidP="007E612D">
            <w:pPr>
              <w:spacing w:after="0" w:line="240" w:lineRule="auto"/>
            </w:pPr>
          </w:p>
          <w:p w:rsidR="006F0D01" w:rsidRPr="007E612D" w:rsidRDefault="006F0D01" w:rsidP="00721D93">
            <w:pPr>
              <w:pBdr>
                <w:bottom w:val="single" w:sz="4" w:space="1" w:color="808080"/>
              </w:pBdr>
              <w:spacing w:after="0" w:line="240" w:lineRule="auto"/>
              <w:rPr>
                <w:b/>
                <w:sz w:val="28"/>
                <w:szCs w:val="28"/>
              </w:rPr>
            </w:pPr>
            <w:r w:rsidRPr="007E612D">
              <w:rPr>
                <w:b/>
                <w:sz w:val="28"/>
                <w:szCs w:val="28"/>
              </w:rPr>
              <w:t>ACTIVITIES</w:t>
            </w:r>
            <w:r w:rsidR="00314742" w:rsidRPr="007E612D">
              <w:rPr>
                <w:b/>
                <w:sz w:val="28"/>
                <w:szCs w:val="28"/>
              </w:rPr>
              <w:t xml:space="preserve"> &amp; AWARDS</w:t>
            </w:r>
          </w:p>
          <w:p w:rsidR="00DB113B" w:rsidRPr="007E612D" w:rsidRDefault="00DB113B" w:rsidP="007E612D">
            <w:pPr>
              <w:spacing w:after="0" w:line="240" w:lineRule="auto"/>
            </w:pPr>
          </w:p>
          <w:p w:rsidR="00A172F2" w:rsidRPr="007E612D" w:rsidRDefault="00982AE8" w:rsidP="007E612D">
            <w:pPr>
              <w:spacing w:after="0" w:line="240" w:lineRule="auto"/>
            </w:pPr>
            <w:r w:rsidRPr="007E612D">
              <w:t>Volunteer</w:t>
            </w:r>
            <w:r w:rsidR="000C38E3" w:rsidRPr="007E612D">
              <w:t xml:space="preserve">, </w:t>
            </w:r>
            <w:r w:rsidR="003C7C95">
              <w:t>Concordia College Rotary Club</w:t>
            </w:r>
            <w:r w:rsidR="0050061D" w:rsidRPr="007E612D">
              <w:t xml:space="preserve">, </w:t>
            </w:r>
            <w:r w:rsidR="000C38E3" w:rsidRPr="007E612D">
              <w:t>200</w:t>
            </w:r>
            <w:r w:rsidR="003C7C95">
              <w:t>2 - 2004</w:t>
            </w:r>
          </w:p>
          <w:p w:rsidR="00631AAA" w:rsidRPr="007E612D" w:rsidRDefault="00631AAA" w:rsidP="007E612D">
            <w:pPr>
              <w:spacing w:after="0" w:line="240" w:lineRule="auto"/>
            </w:pPr>
            <w:r w:rsidRPr="007E612D">
              <w:t xml:space="preserve">Member, </w:t>
            </w:r>
            <w:r w:rsidR="003C7C95">
              <w:t xml:space="preserve">Who’s Who Among American High School Students </w:t>
            </w:r>
            <w:r w:rsidR="007339C9" w:rsidRPr="007E612D">
              <w:t>,</w:t>
            </w:r>
            <w:r w:rsidR="003C7C95">
              <w:t xml:space="preserve"> 1998 - 1999</w:t>
            </w:r>
          </w:p>
          <w:p w:rsidR="00A16341" w:rsidRPr="007E612D" w:rsidRDefault="00A16341" w:rsidP="007E612D">
            <w:pPr>
              <w:spacing w:after="0" w:line="240" w:lineRule="auto"/>
            </w:pPr>
          </w:p>
          <w:p w:rsidR="0083070B" w:rsidRPr="007E612D" w:rsidRDefault="0083070B" w:rsidP="007E612D">
            <w:pPr>
              <w:spacing w:after="0" w:line="240" w:lineRule="auto"/>
            </w:pPr>
          </w:p>
          <w:p w:rsidR="00A172F2" w:rsidRPr="007E612D" w:rsidRDefault="00A172F2" w:rsidP="007E612D">
            <w:pPr>
              <w:spacing w:after="0" w:line="240" w:lineRule="auto"/>
            </w:pPr>
          </w:p>
          <w:p w:rsidR="00A172F2" w:rsidRPr="007E612D" w:rsidRDefault="00A172F2" w:rsidP="007E612D">
            <w:pPr>
              <w:spacing w:after="0" w:line="240" w:lineRule="auto"/>
            </w:pPr>
          </w:p>
          <w:p w:rsidR="007B4431" w:rsidRPr="007E612D" w:rsidRDefault="007B4431" w:rsidP="007E612D">
            <w:pPr>
              <w:spacing w:after="0" w:line="240" w:lineRule="auto"/>
            </w:pPr>
          </w:p>
        </w:tc>
        <w:tc>
          <w:tcPr>
            <w:tcW w:w="1818" w:type="dxa"/>
            <w:shd w:val="clear" w:color="auto" w:fill="F2F2F2"/>
          </w:tcPr>
          <w:p w:rsidR="007B4431" w:rsidRPr="007E612D" w:rsidRDefault="007B4431" w:rsidP="007E612D">
            <w:pPr>
              <w:spacing w:after="0" w:line="240" w:lineRule="auto"/>
            </w:pPr>
          </w:p>
          <w:p w:rsidR="00F26169" w:rsidRPr="007E612D" w:rsidRDefault="00F26169" w:rsidP="007E612D">
            <w:pPr>
              <w:spacing w:after="0" w:line="240" w:lineRule="auto"/>
              <w:rPr>
                <w:b/>
                <w:sz w:val="20"/>
                <w:szCs w:val="20"/>
              </w:rPr>
            </w:pPr>
          </w:p>
          <w:p w:rsidR="00C0754D" w:rsidRPr="007E612D" w:rsidRDefault="00C0754D" w:rsidP="007E612D">
            <w:pPr>
              <w:spacing w:after="0" w:line="240" w:lineRule="auto"/>
              <w:rPr>
                <w:b/>
                <w:sz w:val="20"/>
                <w:szCs w:val="20"/>
              </w:rPr>
            </w:pPr>
          </w:p>
          <w:p w:rsidR="00A17C51" w:rsidRPr="007E612D" w:rsidRDefault="00CC0BF7" w:rsidP="007E612D">
            <w:pPr>
              <w:spacing w:after="0" w:line="240" w:lineRule="auto"/>
              <w:rPr>
                <w:b/>
                <w:sz w:val="20"/>
                <w:szCs w:val="20"/>
              </w:rPr>
            </w:pPr>
            <w:r w:rsidRPr="007E612D">
              <w:rPr>
                <w:b/>
                <w:sz w:val="20"/>
                <w:szCs w:val="20"/>
              </w:rPr>
              <w:t>Skills</w:t>
            </w:r>
          </w:p>
          <w:p w:rsidR="00A17C51" w:rsidRPr="007E612D" w:rsidRDefault="00A17C51" w:rsidP="007E612D">
            <w:pPr>
              <w:spacing w:after="0" w:line="240" w:lineRule="auto"/>
              <w:rPr>
                <w:sz w:val="20"/>
                <w:szCs w:val="20"/>
              </w:rPr>
            </w:pPr>
          </w:p>
          <w:p w:rsidR="000926CA" w:rsidRPr="007E612D" w:rsidRDefault="00FC047E" w:rsidP="007E612D">
            <w:pPr>
              <w:spacing w:after="0" w:line="240" w:lineRule="auto"/>
              <w:rPr>
                <w:sz w:val="20"/>
                <w:szCs w:val="20"/>
              </w:rPr>
            </w:pPr>
            <w:r>
              <w:rPr>
                <w:sz w:val="20"/>
                <w:szCs w:val="20"/>
              </w:rPr>
              <w:t>Mac OS 9 and 10 MS Expression Web</w:t>
            </w:r>
          </w:p>
          <w:p w:rsidR="00A17C51" w:rsidRDefault="00FC047E" w:rsidP="007E612D">
            <w:pPr>
              <w:spacing w:after="0" w:line="240" w:lineRule="auto"/>
              <w:rPr>
                <w:sz w:val="20"/>
                <w:szCs w:val="20"/>
              </w:rPr>
            </w:pPr>
            <w:r>
              <w:rPr>
                <w:sz w:val="20"/>
                <w:szCs w:val="20"/>
              </w:rPr>
              <w:t xml:space="preserve">MS </w:t>
            </w:r>
            <w:r w:rsidR="005C19D8">
              <w:rPr>
                <w:sz w:val="20"/>
                <w:szCs w:val="20"/>
              </w:rPr>
              <w:t>Visual Studio</w:t>
            </w:r>
          </w:p>
          <w:p w:rsidR="005C19D8" w:rsidRDefault="005C19D8" w:rsidP="007E612D">
            <w:pPr>
              <w:spacing w:after="0" w:line="240" w:lineRule="auto"/>
              <w:rPr>
                <w:sz w:val="20"/>
                <w:szCs w:val="20"/>
              </w:rPr>
            </w:pPr>
            <w:r>
              <w:rPr>
                <w:sz w:val="20"/>
                <w:szCs w:val="20"/>
              </w:rPr>
              <w:t>MS Project</w:t>
            </w:r>
          </w:p>
          <w:p w:rsidR="005C19D8" w:rsidRDefault="005C19D8" w:rsidP="007E612D">
            <w:pPr>
              <w:spacing w:after="0" w:line="240" w:lineRule="auto"/>
              <w:rPr>
                <w:sz w:val="20"/>
                <w:szCs w:val="20"/>
              </w:rPr>
            </w:pPr>
            <w:r>
              <w:rPr>
                <w:sz w:val="20"/>
                <w:szCs w:val="20"/>
              </w:rPr>
              <w:t>MS Word</w:t>
            </w:r>
          </w:p>
          <w:p w:rsidR="005C19D8" w:rsidRDefault="005C19D8" w:rsidP="007E612D">
            <w:pPr>
              <w:spacing w:after="0" w:line="240" w:lineRule="auto"/>
              <w:rPr>
                <w:sz w:val="20"/>
                <w:szCs w:val="20"/>
              </w:rPr>
            </w:pPr>
            <w:r>
              <w:rPr>
                <w:sz w:val="20"/>
                <w:szCs w:val="20"/>
              </w:rPr>
              <w:t>MS PowerPoint</w:t>
            </w:r>
          </w:p>
          <w:p w:rsidR="005C19D8" w:rsidRDefault="005C19D8" w:rsidP="007E612D">
            <w:pPr>
              <w:spacing w:after="0" w:line="240" w:lineRule="auto"/>
              <w:rPr>
                <w:sz w:val="20"/>
                <w:szCs w:val="20"/>
              </w:rPr>
            </w:pPr>
            <w:r>
              <w:rPr>
                <w:sz w:val="20"/>
                <w:szCs w:val="20"/>
              </w:rPr>
              <w:t>MS Excel</w:t>
            </w:r>
          </w:p>
          <w:p w:rsidR="005C19D8" w:rsidRDefault="005C19D8" w:rsidP="007E612D">
            <w:pPr>
              <w:spacing w:after="0" w:line="240" w:lineRule="auto"/>
              <w:rPr>
                <w:sz w:val="20"/>
                <w:szCs w:val="20"/>
              </w:rPr>
            </w:pPr>
            <w:r>
              <w:rPr>
                <w:sz w:val="20"/>
                <w:szCs w:val="20"/>
              </w:rPr>
              <w:t>MS Visio</w:t>
            </w:r>
          </w:p>
          <w:p w:rsidR="005C19D8" w:rsidRPr="007E612D" w:rsidRDefault="005C19D8" w:rsidP="007E612D">
            <w:pPr>
              <w:spacing w:after="0" w:line="240" w:lineRule="auto"/>
              <w:rPr>
                <w:sz w:val="20"/>
                <w:szCs w:val="20"/>
              </w:rPr>
            </w:pPr>
            <w:r>
              <w:rPr>
                <w:sz w:val="20"/>
                <w:szCs w:val="20"/>
              </w:rPr>
              <w:t>MS One Note</w:t>
            </w:r>
          </w:p>
          <w:p w:rsidR="000926CA" w:rsidRPr="007E612D" w:rsidRDefault="000926CA" w:rsidP="007E612D">
            <w:pPr>
              <w:spacing w:after="0" w:line="240" w:lineRule="auto"/>
              <w:rPr>
                <w:sz w:val="20"/>
                <w:szCs w:val="20"/>
              </w:rPr>
            </w:pPr>
          </w:p>
          <w:p w:rsidR="00A17C51" w:rsidRPr="007E612D" w:rsidRDefault="00A17C51" w:rsidP="007E612D">
            <w:pPr>
              <w:spacing w:after="0" w:line="240" w:lineRule="auto"/>
              <w:rPr>
                <w:sz w:val="20"/>
                <w:szCs w:val="20"/>
              </w:rPr>
            </w:pPr>
          </w:p>
          <w:p w:rsidR="00BA7D3E" w:rsidRDefault="00BA7D3E" w:rsidP="007E612D">
            <w:pPr>
              <w:spacing w:after="0" w:line="240" w:lineRule="auto"/>
              <w:rPr>
                <w:sz w:val="20"/>
                <w:szCs w:val="20"/>
              </w:rPr>
            </w:pPr>
          </w:p>
          <w:p w:rsidR="00A17C51" w:rsidRDefault="00BA7D3E" w:rsidP="007E612D">
            <w:pPr>
              <w:spacing w:after="0" w:line="240" w:lineRule="auto"/>
              <w:rPr>
                <w:sz w:val="20"/>
                <w:szCs w:val="20"/>
              </w:rPr>
            </w:pPr>
            <w:r>
              <w:rPr>
                <w:sz w:val="20"/>
                <w:szCs w:val="20"/>
              </w:rPr>
              <w:t>HTML/XHTML</w:t>
            </w:r>
          </w:p>
          <w:p w:rsidR="005C19D8" w:rsidRPr="007E612D" w:rsidRDefault="005C19D8" w:rsidP="007E612D">
            <w:pPr>
              <w:spacing w:after="0" w:line="240" w:lineRule="auto"/>
              <w:rPr>
                <w:sz w:val="20"/>
                <w:szCs w:val="20"/>
              </w:rPr>
            </w:pPr>
            <w:r>
              <w:rPr>
                <w:sz w:val="20"/>
                <w:szCs w:val="20"/>
              </w:rPr>
              <w:t>Cold Fusion</w:t>
            </w:r>
          </w:p>
          <w:p w:rsidR="00A17C51" w:rsidRPr="007E612D" w:rsidRDefault="00A17C51" w:rsidP="007E612D">
            <w:pPr>
              <w:spacing w:after="0" w:line="240" w:lineRule="auto"/>
              <w:rPr>
                <w:sz w:val="20"/>
                <w:szCs w:val="20"/>
              </w:rPr>
            </w:pPr>
            <w:r w:rsidRPr="007E612D">
              <w:rPr>
                <w:sz w:val="20"/>
                <w:szCs w:val="20"/>
              </w:rPr>
              <w:t>SQL</w:t>
            </w:r>
            <w:r w:rsidR="005C19D8">
              <w:rPr>
                <w:sz w:val="20"/>
                <w:szCs w:val="20"/>
              </w:rPr>
              <w:t xml:space="preserve"> Server</w:t>
            </w:r>
          </w:p>
          <w:p w:rsidR="00B44F75" w:rsidRPr="007E612D" w:rsidRDefault="00B44F75" w:rsidP="007E612D">
            <w:pPr>
              <w:spacing w:after="0" w:line="240" w:lineRule="auto"/>
              <w:rPr>
                <w:sz w:val="20"/>
                <w:szCs w:val="20"/>
              </w:rPr>
            </w:pPr>
          </w:p>
          <w:p w:rsidR="000B510E" w:rsidRDefault="000B510E" w:rsidP="007E612D">
            <w:pPr>
              <w:spacing w:after="0" w:line="240" w:lineRule="auto"/>
              <w:rPr>
                <w:sz w:val="20"/>
                <w:szCs w:val="20"/>
              </w:rPr>
            </w:pPr>
          </w:p>
          <w:p w:rsidR="00B44F75" w:rsidRPr="007E612D" w:rsidRDefault="00B44F75" w:rsidP="007E612D">
            <w:pPr>
              <w:spacing w:after="0" w:line="240" w:lineRule="auto"/>
              <w:rPr>
                <w:sz w:val="20"/>
                <w:szCs w:val="20"/>
              </w:rPr>
            </w:pPr>
            <w:r w:rsidRPr="007E612D">
              <w:rPr>
                <w:sz w:val="20"/>
                <w:szCs w:val="20"/>
              </w:rPr>
              <w:t>Windows</w:t>
            </w:r>
            <w:r w:rsidR="00FC047E">
              <w:rPr>
                <w:sz w:val="20"/>
                <w:szCs w:val="20"/>
              </w:rPr>
              <w:t xml:space="preserve"> NT/2000/2003</w:t>
            </w:r>
            <w:r w:rsidRPr="007E612D">
              <w:rPr>
                <w:sz w:val="20"/>
                <w:szCs w:val="20"/>
              </w:rPr>
              <w:t xml:space="preserve"> Vista/XP</w:t>
            </w:r>
          </w:p>
          <w:p w:rsidR="000926CA" w:rsidRPr="007E612D" w:rsidRDefault="000926CA" w:rsidP="007E612D">
            <w:pPr>
              <w:spacing w:after="0" w:line="240" w:lineRule="auto"/>
              <w:rPr>
                <w:sz w:val="20"/>
                <w:szCs w:val="20"/>
              </w:rPr>
            </w:pPr>
          </w:p>
          <w:p w:rsidR="008D4F87" w:rsidRPr="007E612D" w:rsidRDefault="008D4F87" w:rsidP="007E612D">
            <w:pPr>
              <w:spacing w:after="0" w:line="240" w:lineRule="auto"/>
              <w:rPr>
                <w:sz w:val="20"/>
                <w:szCs w:val="20"/>
              </w:rPr>
            </w:pPr>
          </w:p>
          <w:p w:rsidR="000926CA" w:rsidRPr="007E612D" w:rsidRDefault="000926CA" w:rsidP="007E612D">
            <w:pPr>
              <w:spacing w:after="0" w:line="240" w:lineRule="auto"/>
              <w:rPr>
                <w:sz w:val="20"/>
                <w:szCs w:val="20"/>
              </w:rPr>
            </w:pPr>
          </w:p>
          <w:p w:rsidR="004E53D0" w:rsidRDefault="005C19D8" w:rsidP="007E612D">
            <w:pPr>
              <w:spacing w:after="0" w:line="240" w:lineRule="auto"/>
              <w:rPr>
                <w:sz w:val="20"/>
                <w:szCs w:val="20"/>
              </w:rPr>
            </w:pPr>
            <w:r>
              <w:rPr>
                <w:sz w:val="20"/>
                <w:szCs w:val="20"/>
              </w:rPr>
              <w:t>Certifications</w:t>
            </w:r>
          </w:p>
          <w:p w:rsidR="005C19D8" w:rsidRDefault="005C19D8" w:rsidP="007E612D">
            <w:pPr>
              <w:spacing w:after="0" w:line="240" w:lineRule="auto"/>
              <w:rPr>
                <w:sz w:val="20"/>
                <w:szCs w:val="20"/>
              </w:rPr>
            </w:pPr>
          </w:p>
          <w:p w:rsidR="005C19D8" w:rsidRDefault="005C19D8" w:rsidP="007E612D">
            <w:pPr>
              <w:spacing w:after="0" w:line="240" w:lineRule="auto"/>
              <w:rPr>
                <w:sz w:val="20"/>
                <w:szCs w:val="20"/>
              </w:rPr>
            </w:pPr>
            <w:r>
              <w:rPr>
                <w:sz w:val="20"/>
                <w:szCs w:val="20"/>
              </w:rPr>
              <w:t>Project Management Professional</w:t>
            </w:r>
          </w:p>
          <w:p w:rsidR="005C19D8" w:rsidRPr="007E612D" w:rsidRDefault="005C19D8" w:rsidP="007E612D">
            <w:pPr>
              <w:spacing w:after="0" w:line="240" w:lineRule="auto"/>
              <w:rPr>
                <w:sz w:val="20"/>
                <w:szCs w:val="20"/>
              </w:rPr>
            </w:pPr>
            <w:r>
              <w:rPr>
                <w:sz w:val="20"/>
                <w:szCs w:val="20"/>
              </w:rPr>
              <w:t>Anticipated (2012)</w:t>
            </w:r>
          </w:p>
          <w:p w:rsidR="00A17C51" w:rsidRPr="005C19D8" w:rsidRDefault="00A17C51" w:rsidP="007E612D">
            <w:pPr>
              <w:spacing w:after="0" w:line="240" w:lineRule="auto"/>
              <w:rPr>
                <w:b/>
                <w:sz w:val="20"/>
                <w:szCs w:val="20"/>
              </w:rPr>
            </w:pPr>
          </w:p>
          <w:p w:rsidR="00A17C51" w:rsidRPr="007E612D" w:rsidRDefault="00A17C51" w:rsidP="007E612D">
            <w:pPr>
              <w:spacing w:after="0" w:line="240" w:lineRule="auto"/>
              <w:rPr>
                <w:sz w:val="20"/>
                <w:szCs w:val="20"/>
              </w:rPr>
            </w:pPr>
          </w:p>
          <w:p w:rsidR="00A17C51" w:rsidRPr="007E612D" w:rsidRDefault="00A17C51" w:rsidP="007E612D">
            <w:pPr>
              <w:spacing w:after="0" w:line="240" w:lineRule="auto"/>
              <w:rPr>
                <w:sz w:val="20"/>
                <w:szCs w:val="20"/>
              </w:rPr>
            </w:pPr>
          </w:p>
          <w:p w:rsidR="00A17C51" w:rsidRPr="007E612D" w:rsidRDefault="00A17C51" w:rsidP="007E612D">
            <w:pPr>
              <w:spacing w:after="0" w:line="240" w:lineRule="auto"/>
            </w:pPr>
          </w:p>
        </w:tc>
      </w:tr>
    </w:tbl>
    <w:p w:rsidR="007E612D" w:rsidRDefault="007E612D" w:rsidP="00EA295A"/>
    <w:sectPr w:rsidR="007E612D" w:rsidSect="007B44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C1"/>
    <w:rsid w:val="0000310F"/>
    <w:rsid w:val="000105EF"/>
    <w:rsid w:val="00011388"/>
    <w:rsid w:val="00011740"/>
    <w:rsid w:val="0001195A"/>
    <w:rsid w:val="0002460F"/>
    <w:rsid w:val="00031A1F"/>
    <w:rsid w:val="00041395"/>
    <w:rsid w:val="0005290A"/>
    <w:rsid w:val="00072DA7"/>
    <w:rsid w:val="000737A7"/>
    <w:rsid w:val="000926CA"/>
    <w:rsid w:val="000975DF"/>
    <w:rsid w:val="000B03B1"/>
    <w:rsid w:val="000B0C8C"/>
    <w:rsid w:val="000B46EE"/>
    <w:rsid w:val="000B510E"/>
    <w:rsid w:val="000C31A4"/>
    <w:rsid w:val="000C38E3"/>
    <w:rsid w:val="000C66EC"/>
    <w:rsid w:val="000C72C1"/>
    <w:rsid w:val="000D3183"/>
    <w:rsid w:val="000F2A53"/>
    <w:rsid w:val="000F7845"/>
    <w:rsid w:val="00103606"/>
    <w:rsid w:val="00112A76"/>
    <w:rsid w:val="00113092"/>
    <w:rsid w:val="00113452"/>
    <w:rsid w:val="00113596"/>
    <w:rsid w:val="00116244"/>
    <w:rsid w:val="00121668"/>
    <w:rsid w:val="00133811"/>
    <w:rsid w:val="00174D87"/>
    <w:rsid w:val="00175D88"/>
    <w:rsid w:val="00181AE8"/>
    <w:rsid w:val="00185580"/>
    <w:rsid w:val="00190A64"/>
    <w:rsid w:val="0019344A"/>
    <w:rsid w:val="001B071F"/>
    <w:rsid w:val="001B4885"/>
    <w:rsid w:val="001D7702"/>
    <w:rsid w:val="001D7DF3"/>
    <w:rsid w:val="001E66D0"/>
    <w:rsid w:val="001F02CE"/>
    <w:rsid w:val="001F5A5A"/>
    <w:rsid w:val="001F6C17"/>
    <w:rsid w:val="0021209F"/>
    <w:rsid w:val="00223AC3"/>
    <w:rsid w:val="00225427"/>
    <w:rsid w:val="002332D1"/>
    <w:rsid w:val="002522A9"/>
    <w:rsid w:val="00255318"/>
    <w:rsid w:val="002604EC"/>
    <w:rsid w:val="00262EF7"/>
    <w:rsid w:val="00270041"/>
    <w:rsid w:val="00273F94"/>
    <w:rsid w:val="00276B25"/>
    <w:rsid w:val="00281105"/>
    <w:rsid w:val="00287A74"/>
    <w:rsid w:val="00292CB9"/>
    <w:rsid w:val="002C0D31"/>
    <w:rsid w:val="002C437E"/>
    <w:rsid w:val="002C4910"/>
    <w:rsid w:val="002D5948"/>
    <w:rsid w:val="002E1FCB"/>
    <w:rsid w:val="002E20E6"/>
    <w:rsid w:val="002F37CD"/>
    <w:rsid w:val="003005C1"/>
    <w:rsid w:val="00301A6A"/>
    <w:rsid w:val="003033B5"/>
    <w:rsid w:val="00314742"/>
    <w:rsid w:val="0031568C"/>
    <w:rsid w:val="0032031C"/>
    <w:rsid w:val="003308BD"/>
    <w:rsid w:val="00332DD3"/>
    <w:rsid w:val="00340C1B"/>
    <w:rsid w:val="0035301F"/>
    <w:rsid w:val="003549C2"/>
    <w:rsid w:val="00372B7E"/>
    <w:rsid w:val="00375547"/>
    <w:rsid w:val="00376C32"/>
    <w:rsid w:val="00377F66"/>
    <w:rsid w:val="0038762B"/>
    <w:rsid w:val="003A09F5"/>
    <w:rsid w:val="003A1FF0"/>
    <w:rsid w:val="003B67C9"/>
    <w:rsid w:val="003B7166"/>
    <w:rsid w:val="003C7C95"/>
    <w:rsid w:val="003D5200"/>
    <w:rsid w:val="003E349C"/>
    <w:rsid w:val="003E6602"/>
    <w:rsid w:val="003F23D7"/>
    <w:rsid w:val="003F2B37"/>
    <w:rsid w:val="0040085B"/>
    <w:rsid w:val="00405F3C"/>
    <w:rsid w:val="00411A15"/>
    <w:rsid w:val="00414456"/>
    <w:rsid w:val="00414483"/>
    <w:rsid w:val="00417A68"/>
    <w:rsid w:val="00422F6C"/>
    <w:rsid w:val="00423505"/>
    <w:rsid w:val="00424145"/>
    <w:rsid w:val="004254EC"/>
    <w:rsid w:val="004272D5"/>
    <w:rsid w:val="0043710C"/>
    <w:rsid w:val="0044231E"/>
    <w:rsid w:val="0045752E"/>
    <w:rsid w:val="00457CE5"/>
    <w:rsid w:val="004606B7"/>
    <w:rsid w:val="00465212"/>
    <w:rsid w:val="00465E80"/>
    <w:rsid w:val="00466AB6"/>
    <w:rsid w:val="0047078B"/>
    <w:rsid w:val="00470EB9"/>
    <w:rsid w:val="00471306"/>
    <w:rsid w:val="00471D5C"/>
    <w:rsid w:val="0047437F"/>
    <w:rsid w:val="004803EF"/>
    <w:rsid w:val="0049036B"/>
    <w:rsid w:val="00491F6D"/>
    <w:rsid w:val="00494B43"/>
    <w:rsid w:val="004A3978"/>
    <w:rsid w:val="004A5A7A"/>
    <w:rsid w:val="004A5BC9"/>
    <w:rsid w:val="004A7459"/>
    <w:rsid w:val="004B3405"/>
    <w:rsid w:val="004B4BB4"/>
    <w:rsid w:val="004C1C37"/>
    <w:rsid w:val="004C29B2"/>
    <w:rsid w:val="004C6A24"/>
    <w:rsid w:val="004C7C0F"/>
    <w:rsid w:val="004D2C8F"/>
    <w:rsid w:val="004D39D4"/>
    <w:rsid w:val="004E16A9"/>
    <w:rsid w:val="004E324A"/>
    <w:rsid w:val="004E5383"/>
    <w:rsid w:val="004E53D0"/>
    <w:rsid w:val="004E6676"/>
    <w:rsid w:val="004E7C93"/>
    <w:rsid w:val="0050061D"/>
    <w:rsid w:val="005108FA"/>
    <w:rsid w:val="00516BDA"/>
    <w:rsid w:val="00530929"/>
    <w:rsid w:val="00536701"/>
    <w:rsid w:val="005430E7"/>
    <w:rsid w:val="00543158"/>
    <w:rsid w:val="00551278"/>
    <w:rsid w:val="0055133E"/>
    <w:rsid w:val="00556AE4"/>
    <w:rsid w:val="00557CD0"/>
    <w:rsid w:val="00565A81"/>
    <w:rsid w:val="00566BF0"/>
    <w:rsid w:val="00567E5B"/>
    <w:rsid w:val="00572CDB"/>
    <w:rsid w:val="005810A8"/>
    <w:rsid w:val="0058238A"/>
    <w:rsid w:val="00592359"/>
    <w:rsid w:val="0059475C"/>
    <w:rsid w:val="005A44B0"/>
    <w:rsid w:val="005A7155"/>
    <w:rsid w:val="005C19D8"/>
    <w:rsid w:val="005C5402"/>
    <w:rsid w:val="005C5BF2"/>
    <w:rsid w:val="005C7660"/>
    <w:rsid w:val="005D0FD9"/>
    <w:rsid w:val="005D3ABD"/>
    <w:rsid w:val="005E0976"/>
    <w:rsid w:val="005E2B35"/>
    <w:rsid w:val="005F1824"/>
    <w:rsid w:val="005F226E"/>
    <w:rsid w:val="005F7366"/>
    <w:rsid w:val="005F776E"/>
    <w:rsid w:val="00606082"/>
    <w:rsid w:val="006125E0"/>
    <w:rsid w:val="0061272A"/>
    <w:rsid w:val="0062159A"/>
    <w:rsid w:val="00623063"/>
    <w:rsid w:val="00627799"/>
    <w:rsid w:val="00631AAA"/>
    <w:rsid w:val="006432DD"/>
    <w:rsid w:val="006547F8"/>
    <w:rsid w:val="0065534C"/>
    <w:rsid w:val="0066633A"/>
    <w:rsid w:val="006706A6"/>
    <w:rsid w:val="00674457"/>
    <w:rsid w:val="00684B12"/>
    <w:rsid w:val="00685E1C"/>
    <w:rsid w:val="006943EA"/>
    <w:rsid w:val="00694EE4"/>
    <w:rsid w:val="00696716"/>
    <w:rsid w:val="006A128E"/>
    <w:rsid w:val="006A7913"/>
    <w:rsid w:val="006B149B"/>
    <w:rsid w:val="006B5790"/>
    <w:rsid w:val="006B7A17"/>
    <w:rsid w:val="006B7CDC"/>
    <w:rsid w:val="006C2F79"/>
    <w:rsid w:val="006C3AD5"/>
    <w:rsid w:val="006C3F3C"/>
    <w:rsid w:val="006C63ED"/>
    <w:rsid w:val="006C7589"/>
    <w:rsid w:val="006D0A15"/>
    <w:rsid w:val="006D29BE"/>
    <w:rsid w:val="006D4923"/>
    <w:rsid w:val="006D7FB3"/>
    <w:rsid w:val="006E096F"/>
    <w:rsid w:val="006F0D01"/>
    <w:rsid w:val="006F0F11"/>
    <w:rsid w:val="006F4DBC"/>
    <w:rsid w:val="007027A2"/>
    <w:rsid w:val="007030EC"/>
    <w:rsid w:val="007039B9"/>
    <w:rsid w:val="00705313"/>
    <w:rsid w:val="00715E36"/>
    <w:rsid w:val="007169AD"/>
    <w:rsid w:val="007174A3"/>
    <w:rsid w:val="007179EE"/>
    <w:rsid w:val="00721D93"/>
    <w:rsid w:val="00732290"/>
    <w:rsid w:val="007339C9"/>
    <w:rsid w:val="00733FD9"/>
    <w:rsid w:val="00737F9F"/>
    <w:rsid w:val="00741569"/>
    <w:rsid w:val="00741F5E"/>
    <w:rsid w:val="007427E6"/>
    <w:rsid w:val="007435E8"/>
    <w:rsid w:val="00746A63"/>
    <w:rsid w:val="0075024E"/>
    <w:rsid w:val="00755EAB"/>
    <w:rsid w:val="0075719A"/>
    <w:rsid w:val="007665FB"/>
    <w:rsid w:val="007841CE"/>
    <w:rsid w:val="00785CB1"/>
    <w:rsid w:val="007860F8"/>
    <w:rsid w:val="007A0F3F"/>
    <w:rsid w:val="007A5B10"/>
    <w:rsid w:val="007B168D"/>
    <w:rsid w:val="007B4431"/>
    <w:rsid w:val="007B7BE3"/>
    <w:rsid w:val="007C25BA"/>
    <w:rsid w:val="007D21D4"/>
    <w:rsid w:val="007D2AC0"/>
    <w:rsid w:val="007E15C0"/>
    <w:rsid w:val="007E612D"/>
    <w:rsid w:val="007E7CE4"/>
    <w:rsid w:val="007F0FD5"/>
    <w:rsid w:val="007F7348"/>
    <w:rsid w:val="00805C2E"/>
    <w:rsid w:val="00807216"/>
    <w:rsid w:val="008106F9"/>
    <w:rsid w:val="008159E0"/>
    <w:rsid w:val="008227E6"/>
    <w:rsid w:val="00823287"/>
    <w:rsid w:val="0083070B"/>
    <w:rsid w:val="00830CF6"/>
    <w:rsid w:val="00835743"/>
    <w:rsid w:val="008359B0"/>
    <w:rsid w:val="00844602"/>
    <w:rsid w:val="00844D7C"/>
    <w:rsid w:val="00865CEF"/>
    <w:rsid w:val="00874004"/>
    <w:rsid w:val="00877A80"/>
    <w:rsid w:val="00882C77"/>
    <w:rsid w:val="00891989"/>
    <w:rsid w:val="008B0B2D"/>
    <w:rsid w:val="008B24D2"/>
    <w:rsid w:val="008B4884"/>
    <w:rsid w:val="008C08E8"/>
    <w:rsid w:val="008C394C"/>
    <w:rsid w:val="008C5BAB"/>
    <w:rsid w:val="008C7E29"/>
    <w:rsid w:val="008D0906"/>
    <w:rsid w:val="008D4F87"/>
    <w:rsid w:val="008E08C0"/>
    <w:rsid w:val="008E2465"/>
    <w:rsid w:val="008F19CC"/>
    <w:rsid w:val="008F506B"/>
    <w:rsid w:val="00904BED"/>
    <w:rsid w:val="009075C1"/>
    <w:rsid w:val="00910913"/>
    <w:rsid w:val="00910C4D"/>
    <w:rsid w:val="00931831"/>
    <w:rsid w:val="00931A5A"/>
    <w:rsid w:val="009348A4"/>
    <w:rsid w:val="0094075E"/>
    <w:rsid w:val="009429C9"/>
    <w:rsid w:val="00966A06"/>
    <w:rsid w:val="00976775"/>
    <w:rsid w:val="0098254F"/>
    <w:rsid w:val="0098295D"/>
    <w:rsid w:val="00982AE8"/>
    <w:rsid w:val="0098495C"/>
    <w:rsid w:val="009862D2"/>
    <w:rsid w:val="00990358"/>
    <w:rsid w:val="009A1EA2"/>
    <w:rsid w:val="009B1127"/>
    <w:rsid w:val="009B3978"/>
    <w:rsid w:val="009D1DD2"/>
    <w:rsid w:val="009D73D1"/>
    <w:rsid w:val="009F21B3"/>
    <w:rsid w:val="00A03C21"/>
    <w:rsid w:val="00A03CAC"/>
    <w:rsid w:val="00A06202"/>
    <w:rsid w:val="00A07634"/>
    <w:rsid w:val="00A10181"/>
    <w:rsid w:val="00A16341"/>
    <w:rsid w:val="00A17128"/>
    <w:rsid w:val="00A172F2"/>
    <w:rsid w:val="00A17C51"/>
    <w:rsid w:val="00A20992"/>
    <w:rsid w:val="00A312D3"/>
    <w:rsid w:val="00A36358"/>
    <w:rsid w:val="00A36828"/>
    <w:rsid w:val="00A5148C"/>
    <w:rsid w:val="00A57641"/>
    <w:rsid w:val="00A630E9"/>
    <w:rsid w:val="00A83F07"/>
    <w:rsid w:val="00AA2062"/>
    <w:rsid w:val="00AA3122"/>
    <w:rsid w:val="00AB00B6"/>
    <w:rsid w:val="00AB2B7B"/>
    <w:rsid w:val="00AF78A0"/>
    <w:rsid w:val="00B04A69"/>
    <w:rsid w:val="00B177E7"/>
    <w:rsid w:val="00B22A50"/>
    <w:rsid w:val="00B36021"/>
    <w:rsid w:val="00B371CD"/>
    <w:rsid w:val="00B42385"/>
    <w:rsid w:val="00B44F75"/>
    <w:rsid w:val="00B46EB4"/>
    <w:rsid w:val="00B54DFB"/>
    <w:rsid w:val="00B55E7C"/>
    <w:rsid w:val="00B6486C"/>
    <w:rsid w:val="00B673D5"/>
    <w:rsid w:val="00B72BEA"/>
    <w:rsid w:val="00B75AA8"/>
    <w:rsid w:val="00B7721F"/>
    <w:rsid w:val="00B82C24"/>
    <w:rsid w:val="00B9189E"/>
    <w:rsid w:val="00B96B06"/>
    <w:rsid w:val="00B9769E"/>
    <w:rsid w:val="00BA7D3E"/>
    <w:rsid w:val="00BB0062"/>
    <w:rsid w:val="00BB4BE4"/>
    <w:rsid w:val="00BC5654"/>
    <w:rsid w:val="00BC5755"/>
    <w:rsid w:val="00BC75E1"/>
    <w:rsid w:val="00BD2647"/>
    <w:rsid w:val="00BE4031"/>
    <w:rsid w:val="00BF2AC1"/>
    <w:rsid w:val="00BF38D3"/>
    <w:rsid w:val="00BF627B"/>
    <w:rsid w:val="00C0754D"/>
    <w:rsid w:val="00C13570"/>
    <w:rsid w:val="00C25F5F"/>
    <w:rsid w:val="00C26372"/>
    <w:rsid w:val="00C26DD0"/>
    <w:rsid w:val="00C27082"/>
    <w:rsid w:val="00C34FCF"/>
    <w:rsid w:val="00C37800"/>
    <w:rsid w:val="00C37FAE"/>
    <w:rsid w:val="00C4290C"/>
    <w:rsid w:val="00C44E1A"/>
    <w:rsid w:val="00C45CAE"/>
    <w:rsid w:val="00C527AA"/>
    <w:rsid w:val="00C62A07"/>
    <w:rsid w:val="00C70C8C"/>
    <w:rsid w:val="00C72C81"/>
    <w:rsid w:val="00C7489F"/>
    <w:rsid w:val="00C83F71"/>
    <w:rsid w:val="00C84541"/>
    <w:rsid w:val="00C90D17"/>
    <w:rsid w:val="00C94E2D"/>
    <w:rsid w:val="00C95A5A"/>
    <w:rsid w:val="00CA10EB"/>
    <w:rsid w:val="00CA191D"/>
    <w:rsid w:val="00CB10C3"/>
    <w:rsid w:val="00CB27FC"/>
    <w:rsid w:val="00CB6117"/>
    <w:rsid w:val="00CC0BF7"/>
    <w:rsid w:val="00CC3543"/>
    <w:rsid w:val="00CC64F8"/>
    <w:rsid w:val="00CD3AC8"/>
    <w:rsid w:val="00CE2088"/>
    <w:rsid w:val="00CE2A38"/>
    <w:rsid w:val="00CF78C9"/>
    <w:rsid w:val="00D03A73"/>
    <w:rsid w:val="00D07C11"/>
    <w:rsid w:val="00D115E3"/>
    <w:rsid w:val="00D16B7E"/>
    <w:rsid w:val="00D206A8"/>
    <w:rsid w:val="00D2341E"/>
    <w:rsid w:val="00D26E68"/>
    <w:rsid w:val="00D32D2B"/>
    <w:rsid w:val="00D34755"/>
    <w:rsid w:val="00D37DDB"/>
    <w:rsid w:val="00D4035D"/>
    <w:rsid w:val="00D417EA"/>
    <w:rsid w:val="00D41CF1"/>
    <w:rsid w:val="00D42FDD"/>
    <w:rsid w:val="00D43D65"/>
    <w:rsid w:val="00D53D3C"/>
    <w:rsid w:val="00D665B7"/>
    <w:rsid w:val="00D73ABB"/>
    <w:rsid w:val="00D80096"/>
    <w:rsid w:val="00D8222C"/>
    <w:rsid w:val="00D84059"/>
    <w:rsid w:val="00D90973"/>
    <w:rsid w:val="00D918AA"/>
    <w:rsid w:val="00DA3A2C"/>
    <w:rsid w:val="00DA4B35"/>
    <w:rsid w:val="00DA538D"/>
    <w:rsid w:val="00DA72AA"/>
    <w:rsid w:val="00DB113B"/>
    <w:rsid w:val="00DB2BE4"/>
    <w:rsid w:val="00DB5794"/>
    <w:rsid w:val="00DC07C8"/>
    <w:rsid w:val="00DC09F7"/>
    <w:rsid w:val="00DC0D59"/>
    <w:rsid w:val="00DC272F"/>
    <w:rsid w:val="00DC5D37"/>
    <w:rsid w:val="00DD3A2B"/>
    <w:rsid w:val="00DE0F38"/>
    <w:rsid w:val="00DE1320"/>
    <w:rsid w:val="00DE5923"/>
    <w:rsid w:val="00DE713E"/>
    <w:rsid w:val="00E01444"/>
    <w:rsid w:val="00E0206B"/>
    <w:rsid w:val="00E0220F"/>
    <w:rsid w:val="00E03386"/>
    <w:rsid w:val="00E048DE"/>
    <w:rsid w:val="00E433DC"/>
    <w:rsid w:val="00E457D7"/>
    <w:rsid w:val="00E61DDC"/>
    <w:rsid w:val="00E63F49"/>
    <w:rsid w:val="00E74B21"/>
    <w:rsid w:val="00E827D7"/>
    <w:rsid w:val="00E82D4E"/>
    <w:rsid w:val="00E9193E"/>
    <w:rsid w:val="00E93858"/>
    <w:rsid w:val="00EA295A"/>
    <w:rsid w:val="00EA48DD"/>
    <w:rsid w:val="00EA56ED"/>
    <w:rsid w:val="00EB0D8E"/>
    <w:rsid w:val="00EB6382"/>
    <w:rsid w:val="00EC151D"/>
    <w:rsid w:val="00EC32E6"/>
    <w:rsid w:val="00EC6748"/>
    <w:rsid w:val="00EE0DCC"/>
    <w:rsid w:val="00EE1D2C"/>
    <w:rsid w:val="00EE2A73"/>
    <w:rsid w:val="00EE3B1E"/>
    <w:rsid w:val="00EE5A9F"/>
    <w:rsid w:val="00EF39B0"/>
    <w:rsid w:val="00EF3AEA"/>
    <w:rsid w:val="00EF4103"/>
    <w:rsid w:val="00EF7695"/>
    <w:rsid w:val="00EF7AE2"/>
    <w:rsid w:val="00F17F63"/>
    <w:rsid w:val="00F20D27"/>
    <w:rsid w:val="00F26169"/>
    <w:rsid w:val="00F27E99"/>
    <w:rsid w:val="00F3167A"/>
    <w:rsid w:val="00F31AAC"/>
    <w:rsid w:val="00F45E60"/>
    <w:rsid w:val="00F46375"/>
    <w:rsid w:val="00F50F11"/>
    <w:rsid w:val="00F52B74"/>
    <w:rsid w:val="00F56180"/>
    <w:rsid w:val="00F563A7"/>
    <w:rsid w:val="00F62FE4"/>
    <w:rsid w:val="00F723EC"/>
    <w:rsid w:val="00F76EF4"/>
    <w:rsid w:val="00F77D37"/>
    <w:rsid w:val="00F9561C"/>
    <w:rsid w:val="00FA3ABA"/>
    <w:rsid w:val="00FA5DDD"/>
    <w:rsid w:val="00FB0648"/>
    <w:rsid w:val="00FB1F0D"/>
    <w:rsid w:val="00FC047E"/>
    <w:rsid w:val="00FC7C76"/>
    <w:rsid w:val="00FE1099"/>
    <w:rsid w:val="00FE25C9"/>
    <w:rsid w:val="00FE3173"/>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ystal.shaw\AppData\Roaming\Microsoft\Templates\TP030003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BA96AD-965E-4E64-9181-367624570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TP030003100</Template>
  <TotalTime>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Dynamite Technology</cp:lastModifiedBy>
  <cp:revision>2</cp:revision>
  <cp:lastPrinted>2007-12-05T14:26:00Z</cp:lastPrinted>
  <dcterms:created xsi:type="dcterms:W3CDTF">2012-01-02T20:03:00Z</dcterms:created>
  <dcterms:modified xsi:type="dcterms:W3CDTF">2012-01-02T20:03:00Z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