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1483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A62B8">
        <w:rPr>
          <w:rFonts w:ascii="Century Gothic" w:hAnsi="Century Gothic"/>
          <w:u w:val="single"/>
        </w:rPr>
        <w:t>Katryna</w:t>
      </w:r>
      <w:proofErr w:type="spellEnd"/>
      <w:r w:rsidR="00EA62B8">
        <w:rPr>
          <w:rFonts w:ascii="Century Gothic" w:hAnsi="Century Gothic"/>
          <w:u w:val="single"/>
        </w:rPr>
        <w:t xml:space="preserve"> Mena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1022">
        <w:rPr>
          <w:rFonts w:ascii="Century Gothic" w:hAnsi="Century Gothic"/>
          <w:u w:val="single"/>
        </w:rPr>
        <w:t>2/15</w:t>
      </w:r>
      <w:r w:rsidR="00EA62B8">
        <w:rPr>
          <w:rFonts w:ascii="Century Gothic" w:hAnsi="Century Gothic"/>
          <w:u w:val="single"/>
        </w:rPr>
        <w:t>/202</w:t>
      </w:r>
      <w:r w:rsidR="00551022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672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A62B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A62B8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3F9E88FB" w:rsidR="003031D4" w:rsidRPr="00214E5B" w:rsidRDefault="0055102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5102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D195B70" w:rsidR="00E92DA2" w:rsidRPr="00E92DA2" w:rsidRDefault="0055102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62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3B85D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51022">
        <w:rPr>
          <w:rFonts w:ascii="Century Gothic" w:hAnsi="Century Gothic"/>
          <w:bCs/>
          <w:color w:val="FF0000"/>
          <w:sz w:val="20"/>
          <w:szCs w:val="20"/>
        </w:rPr>
        <w:t>2/14/2022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98B35B7" w:rsidR="008C0259" w:rsidRDefault="000B450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warning for attendance</w:t>
      </w:r>
    </w:p>
    <w:p w14:paraId="6C98A3CA" w14:textId="07F9DD81" w:rsidR="00551022" w:rsidRPr="008C0259" w:rsidRDefault="0055102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450A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51022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A62B8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2022-02-15T17:19:00Z</dcterms:created>
  <dcterms:modified xsi:type="dcterms:W3CDTF">2022-02-15T17:19:00Z</dcterms:modified>
</cp:coreProperties>
</file>