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8DE3" w14:textId="77777777" w:rsidR="00E84F54" w:rsidRDefault="00E84F5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551FECE" w14:textId="77777777" w:rsidR="00E84F54" w:rsidRDefault="004741D9" w:rsidP="004741D9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Bookmark"/>
      <w:bookmarkEnd w:id="0"/>
      <w:r>
        <w:rPr>
          <w:rFonts w:ascii="Times New Roman" w:hAnsi="Times New Roman" w:cs="Times New Roman"/>
          <w:b/>
          <w:sz w:val="24"/>
          <w:szCs w:val="24"/>
        </w:rPr>
        <w:t>304-654-0708</w:t>
      </w:r>
    </w:p>
    <w:p w14:paraId="25A8E74D" w14:textId="77777777" w:rsidR="00D067A4" w:rsidRDefault="00D067A4" w:rsidP="004741D9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Hackney11@gmail.com</w:t>
      </w:r>
    </w:p>
    <w:p w14:paraId="5BBE2CDE" w14:textId="77777777" w:rsidR="00E84F54" w:rsidRDefault="009C3DC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Skills</w:t>
      </w:r>
    </w:p>
    <w:p w14:paraId="29CC2DD2" w14:textId="77777777" w:rsidR="00E84F54" w:rsidRDefault="00E84F5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9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1"/>
        <w:gridCol w:w="5347"/>
      </w:tblGrid>
      <w:tr w:rsidR="00331ABF" w14:paraId="1FCB3C5C" w14:textId="77777777" w:rsidTr="00331ABF">
        <w:trPr>
          <w:trHeight w:val="267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69DB8" w14:textId="77777777" w:rsidR="00331ABF" w:rsidRDefault="00331ABF" w:rsidP="00C31E2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Management / Team Leader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59D0" w14:textId="77777777" w:rsidR="00331ABF" w:rsidRDefault="00331ABF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 xml:space="preserve">Operating </w:t>
            </w:r>
            <w:r>
              <w:rPr>
                <w:rFonts w:ascii="Times New Roman" w:hAnsi="Times New Roman" w:cs="Times New Roman"/>
                <w:b/>
              </w:rPr>
              <w:t xml:space="preserve">CNC Lathes </w:t>
            </w:r>
            <w:r>
              <w:rPr>
                <w:rFonts w:ascii="Times New Roman" w:hAnsi="Times New Roman" w:cs="Times New Roman"/>
              </w:rPr>
              <w:t>(Beginner)</w:t>
            </w:r>
          </w:p>
        </w:tc>
      </w:tr>
      <w:tr w:rsidR="0098774E" w14:paraId="0021D64F" w14:textId="77777777" w:rsidTr="00331ABF">
        <w:trPr>
          <w:trHeight w:val="251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46F3" w14:textId="77777777" w:rsidR="0098774E" w:rsidRDefault="0098774E" w:rsidP="00C31E2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Inspecting with </w:t>
            </w:r>
            <w:r>
              <w:rPr>
                <w:rFonts w:ascii="Times New Roman" w:hAnsi="Times New Roman" w:cs="Times New Roman"/>
                <w:b/>
              </w:rPr>
              <w:t>Calipers</w:t>
            </w:r>
            <w:r w:rsidR="00B57706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Micrometers</w:t>
            </w:r>
            <w:r w:rsidR="00B57706">
              <w:rPr>
                <w:rFonts w:ascii="Times New Roman" w:hAnsi="Times New Roman" w:cs="Times New Roman"/>
                <w:b/>
              </w:rPr>
              <w:t>, Tape Gauges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B497" w14:textId="77777777" w:rsidR="0098774E" w:rsidRDefault="0098774E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 xml:space="preserve">Operating </w:t>
            </w:r>
            <w:r>
              <w:rPr>
                <w:rFonts w:ascii="Times New Roman" w:hAnsi="Times New Roman" w:cs="Times New Roman"/>
                <w:b/>
              </w:rPr>
              <w:t>Manual Lathes</w:t>
            </w:r>
          </w:p>
        </w:tc>
      </w:tr>
      <w:tr w:rsidR="00F251DE" w14:paraId="40249CC1" w14:textId="77777777" w:rsidTr="00331ABF">
        <w:trPr>
          <w:trHeight w:val="267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32D2" w14:textId="77777777" w:rsidR="00F251DE" w:rsidRDefault="00F251D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Reading </w:t>
            </w:r>
            <w:r>
              <w:rPr>
                <w:rFonts w:ascii="Times New Roman" w:hAnsi="Times New Roman" w:cs="Times New Roman"/>
                <w:b/>
              </w:rPr>
              <w:t>Blueprints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7CE1" w14:textId="77777777" w:rsidR="00F251DE" w:rsidRDefault="00F251DE" w:rsidP="009F62FA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 xml:space="preserve">Operating </w:t>
            </w:r>
            <w:r>
              <w:rPr>
                <w:rFonts w:ascii="Times New Roman" w:hAnsi="Times New Roman" w:cs="Times New Roman"/>
                <w:b/>
              </w:rPr>
              <w:t>Manual Mills</w:t>
            </w:r>
          </w:p>
        </w:tc>
      </w:tr>
      <w:tr w:rsidR="00F251DE" w14:paraId="5EB47D42" w14:textId="77777777" w:rsidTr="00331ABF">
        <w:trPr>
          <w:trHeight w:val="251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69DC" w14:textId="77777777" w:rsidR="00F251DE" w:rsidRDefault="00F251DE" w:rsidP="00C31E2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Using </w:t>
            </w:r>
            <w:r>
              <w:rPr>
                <w:rFonts w:ascii="Times New Roman" w:hAnsi="Times New Roman" w:cs="Times New Roman"/>
                <w:b/>
              </w:rPr>
              <w:t>Power Tools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FD47" w14:textId="77777777" w:rsidR="00F251DE" w:rsidRPr="00B81653" w:rsidRDefault="00B81653">
            <w:pPr>
              <w:pStyle w:val="Standard"/>
              <w:spacing w:after="0" w:line="240" w:lineRule="auto"/>
              <w:jc w:val="right"/>
              <w:rPr>
                <w:b/>
                <w:bCs/>
              </w:rPr>
            </w:pPr>
            <w:r>
              <w:t xml:space="preserve">Operating </w:t>
            </w:r>
            <w:r>
              <w:rPr>
                <w:b/>
                <w:bCs/>
              </w:rPr>
              <w:t>CNC Mill</w:t>
            </w:r>
            <w:r w:rsidR="00EA48C0">
              <w:rPr>
                <w:b/>
                <w:bCs/>
              </w:rPr>
              <w:t>s</w:t>
            </w:r>
          </w:p>
        </w:tc>
      </w:tr>
      <w:tr w:rsidR="00F251DE" w14:paraId="21B4D3E4" w14:textId="77777777" w:rsidTr="00331ABF">
        <w:trPr>
          <w:trHeight w:val="267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3F8B" w14:textId="77777777" w:rsidR="00F251DE" w:rsidRDefault="00F251D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Using </w:t>
            </w:r>
            <w:r>
              <w:rPr>
                <w:rFonts w:ascii="Times New Roman" w:hAnsi="Times New Roman" w:cs="Times New Roman"/>
                <w:b/>
              </w:rPr>
              <w:t>Hand Tools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86EC" w14:textId="77777777" w:rsidR="00F251DE" w:rsidRDefault="00F251DE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 Occupational Safety Regulations &amp; OSHA</w:t>
            </w:r>
          </w:p>
        </w:tc>
      </w:tr>
      <w:tr w:rsidR="00716C2E" w14:paraId="63DF9F9E" w14:textId="77777777" w:rsidTr="00331ABF">
        <w:trPr>
          <w:trHeight w:val="251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A899" w14:textId="77777777" w:rsidR="00716C2E" w:rsidRDefault="00716C2E" w:rsidP="00716C2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Building Maintenance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B618" w14:textId="77777777" w:rsidR="00716C2E" w:rsidRDefault="00716C2E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Policies &amp; Procedures</w:t>
            </w:r>
          </w:p>
        </w:tc>
      </w:tr>
      <w:tr w:rsidR="00716C2E" w14:paraId="6342BF26" w14:textId="77777777" w:rsidTr="00331ABF">
        <w:trPr>
          <w:trHeight w:val="251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55A1" w14:textId="77777777" w:rsidR="00716C2E" w:rsidRDefault="00F06F5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Inspection / Quality Control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C42E" w14:textId="77777777" w:rsidR="00716C2E" w:rsidRDefault="00716C2E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Public Speaking</w:t>
            </w:r>
          </w:p>
        </w:tc>
      </w:tr>
      <w:tr w:rsidR="00716C2E" w14:paraId="43B23542" w14:textId="77777777" w:rsidTr="00331ABF">
        <w:trPr>
          <w:trHeight w:val="251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F59D" w14:textId="77777777" w:rsidR="00716C2E" w:rsidRDefault="00716C2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 xml:space="preserve">Microsoft Office </w:t>
            </w:r>
            <w:r>
              <w:rPr>
                <w:rFonts w:ascii="Times New Roman" w:hAnsi="Times New Roman" w:cs="Times New Roman"/>
              </w:rPr>
              <w:t>incl. Word &amp; Excel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5595" w14:textId="77777777" w:rsidR="00716C2E" w:rsidRDefault="00716C2E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Microsoft Visual Basic</w:t>
            </w:r>
          </w:p>
        </w:tc>
      </w:tr>
      <w:tr w:rsidR="00716C2E" w14:paraId="50155E0F" w14:textId="77777777" w:rsidTr="00331ABF">
        <w:trPr>
          <w:trHeight w:val="251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EFAF" w14:textId="77777777" w:rsidR="00716C2E" w:rsidRDefault="00716C2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General </w:t>
            </w:r>
            <w:r>
              <w:rPr>
                <w:rFonts w:ascii="Times New Roman" w:hAnsi="Times New Roman" w:cs="Times New Roman"/>
                <w:b/>
              </w:rPr>
              <w:t>Computer Skills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C3B9" w14:textId="77777777" w:rsidR="00716C2E" w:rsidRDefault="00716C2E">
            <w:pPr>
              <w:pStyle w:val="Standard"/>
              <w:tabs>
                <w:tab w:val="left" w:pos="3885"/>
              </w:tabs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Advance Waste Operations</w:t>
            </w:r>
            <w:r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/>
                <w:b/>
              </w:rPr>
              <w:t>Emergency Response</w:t>
            </w:r>
          </w:p>
        </w:tc>
      </w:tr>
      <w:tr w:rsidR="00716C2E" w14:paraId="09A38D65" w14:textId="77777777" w:rsidTr="00331ABF">
        <w:trPr>
          <w:trHeight w:val="251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34B9" w14:textId="77777777" w:rsidR="00716C2E" w:rsidRDefault="00716C2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Construction Safety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7DC9" w14:textId="77777777" w:rsidR="00716C2E" w:rsidRDefault="00716C2E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Blood-borne Pathogens</w:t>
            </w:r>
          </w:p>
        </w:tc>
      </w:tr>
      <w:tr w:rsidR="00716C2E" w14:paraId="1F580AB5" w14:textId="77777777" w:rsidTr="00331ABF">
        <w:trPr>
          <w:trHeight w:val="251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1B74" w14:textId="77777777" w:rsidR="00716C2E" w:rsidRDefault="00716C2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Certified Scuba Diver</w:t>
            </w:r>
            <w:r>
              <w:rPr>
                <w:rFonts w:ascii="Times New Roman" w:hAnsi="Times New Roman" w:cs="Times New Roman"/>
              </w:rPr>
              <w:t xml:space="preserve"> – Master Level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2116" w14:textId="77777777" w:rsidR="00716C2E" w:rsidRDefault="00716C2E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Hazardous Waste Disposal</w:t>
            </w:r>
          </w:p>
        </w:tc>
      </w:tr>
      <w:tr w:rsidR="00716C2E" w14:paraId="59AE7078" w14:textId="77777777" w:rsidTr="00331ABF">
        <w:trPr>
          <w:trHeight w:val="251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80B2" w14:textId="77777777" w:rsidR="00716C2E" w:rsidRDefault="00716C2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First Degree </w:t>
            </w:r>
            <w:r>
              <w:rPr>
                <w:rFonts w:ascii="Times New Roman" w:hAnsi="Times New Roman" w:cs="Times New Roman"/>
                <w:b/>
              </w:rPr>
              <w:t>Black Belt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F651" w14:textId="77777777" w:rsidR="00716C2E" w:rsidRDefault="00716C2E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 xml:space="preserve">Certified Standard </w:t>
            </w:r>
            <w:r>
              <w:rPr>
                <w:rFonts w:ascii="Times New Roman" w:hAnsi="Times New Roman" w:cs="Times New Roman"/>
                <w:b/>
              </w:rPr>
              <w:t>First Aid, CPR, &amp; AED</w:t>
            </w:r>
            <w:r>
              <w:rPr>
                <w:rFonts w:ascii="Times New Roman" w:hAnsi="Times New Roman" w:cs="Times New Roman"/>
              </w:rPr>
              <w:t xml:space="preserve"> (10/2016)</w:t>
            </w:r>
          </w:p>
        </w:tc>
      </w:tr>
      <w:tr w:rsidR="00716C2E" w14:paraId="38D7A118" w14:textId="77777777" w:rsidTr="00331ABF">
        <w:trPr>
          <w:trHeight w:val="251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8CEE" w14:textId="77777777" w:rsidR="00716C2E" w:rsidRDefault="00716C2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Computer Maintenance &amp; Repair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3810" w14:textId="77777777" w:rsidR="00716C2E" w:rsidRDefault="00716C2E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 xml:space="preserve">Basic Residential </w:t>
            </w:r>
            <w:r>
              <w:rPr>
                <w:rFonts w:ascii="Times New Roman" w:hAnsi="Times New Roman" w:cs="Times New Roman"/>
                <w:b/>
              </w:rPr>
              <w:t>Construction</w:t>
            </w:r>
          </w:p>
        </w:tc>
      </w:tr>
      <w:tr w:rsidR="00716C2E" w14:paraId="53122369" w14:textId="77777777" w:rsidTr="00331ABF">
        <w:trPr>
          <w:trHeight w:val="251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E30B" w14:textId="77777777" w:rsidR="00716C2E" w:rsidRDefault="00716C2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Scissor Lift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0838" w14:textId="77777777" w:rsidR="00716C2E" w:rsidRDefault="00716C2E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Residential Landscaping</w:t>
            </w:r>
          </w:p>
        </w:tc>
      </w:tr>
      <w:tr w:rsidR="00716C2E" w14:paraId="56121B04" w14:textId="77777777" w:rsidTr="00331ABF">
        <w:trPr>
          <w:trHeight w:val="251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4F87" w14:textId="77777777" w:rsidR="00716C2E" w:rsidRPr="00901BE1" w:rsidRDefault="00901BE1" w:rsidP="00C31E2E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Fork Lift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ECD2" w14:textId="77777777" w:rsidR="00716C2E" w:rsidRDefault="00716C2E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Teaching</w:t>
            </w:r>
          </w:p>
        </w:tc>
      </w:tr>
      <w:tr w:rsidR="00716C2E" w14:paraId="76509702" w14:textId="77777777" w:rsidTr="00331ABF">
        <w:trPr>
          <w:trHeight w:val="251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437F" w14:textId="77777777" w:rsidR="00716C2E" w:rsidRDefault="00F41135" w:rsidP="00C31E2E">
            <w:pPr>
              <w:pStyle w:val="Standard"/>
              <w:spacing w:after="0" w:line="240" w:lineRule="auto"/>
            </w:pPr>
            <w:r>
              <w:t>Millwright</w:t>
            </w:r>
            <w:r w:rsidR="00C1778F">
              <w:t xml:space="preserve"> machine maintenance (beginner)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06DA" w14:textId="77777777" w:rsidR="00716C2E" w:rsidRDefault="00716C2E" w:rsidP="00C31E2E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Information Technology </w:t>
            </w:r>
            <w:r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  <w:b/>
              </w:rPr>
              <w:t xml:space="preserve"> Network Administration </w:t>
            </w:r>
            <w:r>
              <w:rPr>
                <w:rFonts w:ascii="Times New Roman" w:hAnsi="Times New Roman" w:cs="Times New Roman"/>
              </w:rPr>
              <w:t>with an emphasis in</w:t>
            </w:r>
            <w:r>
              <w:rPr>
                <w:rFonts w:ascii="Times New Roman" w:hAnsi="Times New Roman" w:cs="Times New Roman"/>
                <w:b/>
              </w:rPr>
              <w:t xml:space="preserve"> Safety</w:t>
            </w:r>
          </w:p>
        </w:tc>
      </w:tr>
      <w:tr w:rsidR="00BA2466" w14:paraId="5C8D96F1" w14:textId="77777777" w:rsidTr="00331ABF">
        <w:trPr>
          <w:trHeight w:val="251"/>
        </w:trPr>
        <w:tc>
          <w:tcPr>
            <w:tcW w:w="5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2250" w14:textId="77777777" w:rsidR="00BA2466" w:rsidRPr="00FA09D2" w:rsidRDefault="005A237E" w:rsidP="00C31E2E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t>Spot</w:t>
            </w:r>
            <w:r w:rsidR="00FA09D2">
              <w:t xml:space="preserve"> </w:t>
            </w:r>
            <w:r w:rsidR="00FA09D2">
              <w:rPr>
                <w:b/>
                <w:bCs/>
              </w:rPr>
              <w:t>We</w:t>
            </w:r>
            <w:r w:rsidR="00A15BC6">
              <w:rPr>
                <w:b/>
                <w:bCs/>
              </w:rPr>
              <w:t xml:space="preserve">lding 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10D4" w14:textId="77777777" w:rsidR="00BA2466" w:rsidRDefault="00FA09D2" w:rsidP="00C31E2E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Woodworking </w:t>
            </w:r>
          </w:p>
        </w:tc>
      </w:tr>
    </w:tbl>
    <w:p w14:paraId="3EE47431" w14:textId="77777777" w:rsidR="00E84F54" w:rsidRDefault="00E84F54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5D4A5111" w14:textId="77777777" w:rsidR="00E84F54" w:rsidRDefault="009C3DC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</w:p>
    <w:p w14:paraId="0714EE25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i/>
        </w:rPr>
        <w:t xml:space="preserve">Step Up for Women Advanced Manufacturing Pre-Apprenticeship                                                                      </w:t>
      </w:r>
      <w:r>
        <w:rPr>
          <w:rFonts w:ascii="Times New Roman" w:hAnsi="Times New Roman" w:cs="Times New Roman"/>
        </w:rPr>
        <w:t>August 2018</w:t>
      </w:r>
    </w:p>
    <w:p w14:paraId="4900A34F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>Machine Operator Certificate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14:paraId="3885EB6F" w14:textId="77777777" w:rsidR="00E84F54" w:rsidRDefault="00E84F54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04A5E415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i/>
        </w:rPr>
        <w:t xml:space="preserve">Marshall University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May 2016</w:t>
      </w:r>
    </w:p>
    <w:p w14:paraId="6B2BBC8A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 xml:space="preserve">Board of Regents Bachelor of Arts                                                                                                                         </w:t>
      </w:r>
    </w:p>
    <w:p w14:paraId="07ECDBD8" w14:textId="77777777" w:rsidR="00E84F54" w:rsidRDefault="00E84F54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4BA9B8D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Marshall Community &amp; Technical College                                                                                                               May 2008</w:t>
      </w:r>
    </w:p>
    <w:p w14:paraId="25EE3EE6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 xml:space="preserve">Associate in Information Technology – Network Systems Development (CCNA)                                           </w:t>
      </w:r>
    </w:p>
    <w:p w14:paraId="3FEFCCC1" w14:textId="77777777" w:rsidR="00E84F54" w:rsidRDefault="00E84F54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6D8EE1BA" w14:textId="77777777" w:rsidR="00E84F54" w:rsidRDefault="009C3DC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Work Experience</w:t>
      </w:r>
    </w:p>
    <w:p w14:paraId="1D767FB4" w14:textId="77777777" w:rsidR="00E84F54" w:rsidRDefault="00EA4DFC">
      <w:pPr>
        <w:pStyle w:val="Standard"/>
        <w:spacing w:after="0" w:line="240" w:lineRule="auto"/>
      </w:pPr>
      <w:r>
        <w:t xml:space="preserve"> </w:t>
      </w:r>
      <w:r w:rsidR="00B60BD9">
        <w:t xml:space="preserve">                                                                                                                      </w:t>
      </w:r>
    </w:p>
    <w:p w14:paraId="660DDBDA" w14:textId="77777777" w:rsidR="009C7A1D" w:rsidRDefault="009C7A1D" w:rsidP="00C31E2E">
      <w:pPr>
        <w:pStyle w:val="Standard"/>
        <w:spacing w:after="0" w:line="240" w:lineRule="auto"/>
      </w:pPr>
      <w:r>
        <w:rPr>
          <w:rFonts w:ascii="Times New Roman" w:hAnsi="Times New Roman" w:cs="Times New Roman"/>
          <w:i/>
        </w:rPr>
        <w:t>Express Employment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 September 2020- Present </w:t>
      </w:r>
    </w:p>
    <w:p w14:paraId="3CB834A1" w14:textId="77777777" w:rsidR="009C7A1D" w:rsidRDefault="009C7A1D" w:rsidP="00C31E2E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i/>
        </w:rPr>
        <w:t>Safety/ Sanitation/ Inspector (Sogefi)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 </w:t>
      </w:r>
    </w:p>
    <w:p w14:paraId="01C7D6B0" w14:textId="77777777" w:rsidR="009C7A1D" w:rsidRDefault="009C7A1D" w:rsidP="00C31E2E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Warehouse Unloader (Samaritan's purse)</w:t>
      </w:r>
    </w:p>
    <w:p w14:paraId="6A83DB60" w14:textId="77777777" w:rsidR="009C7A1D" w:rsidRDefault="003459EF" w:rsidP="00C31E2E">
      <w:pPr>
        <w:pStyle w:val="Standard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i/>
        </w:rPr>
        <w:t>CNC Mill Operator (</w:t>
      </w:r>
      <w:proofErr w:type="spellStart"/>
      <w:r>
        <w:rPr>
          <w:rFonts w:ascii="Times New Roman" w:hAnsi="Times New Roman" w:cs="Times New Roman"/>
          <w:b/>
          <w:bCs/>
          <w:i/>
        </w:rPr>
        <w:t>Trimax</w:t>
      </w:r>
      <w:proofErr w:type="spellEnd"/>
      <w:r>
        <w:rPr>
          <w:rFonts w:ascii="Times New Roman" w:hAnsi="Times New Roman" w:cs="Times New Roman"/>
          <w:b/>
          <w:bCs/>
          <w:i/>
        </w:rPr>
        <w:t>)</w:t>
      </w:r>
    </w:p>
    <w:p w14:paraId="5F83EFFB" w14:textId="77777777" w:rsidR="00EA48C0" w:rsidRDefault="00EA48C0">
      <w:pPr>
        <w:pStyle w:val="Standard"/>
        <w:spacing w:after="0" w:line="240" w:lineRule="auto"/>
        <w:rPr>
          <w:rFonts w:ascii="Times New Roman" w:hAnsi="Times New Roman" w:cs="Times New Roman"/>
          <w:i/>
        </w:rPr>
      </w:pPr>
    </w:p>
    <w:p w14:paraId="639A558F" w14:textId="77777777" w:rsidR="00EA48C0" w:rsidRDefault="00EA48C0">
      <w:pPr>
        <w:pStyle w:val="Standard"/>
        <w:spacing w:after="0" w:line="240" w:lineRule="auto"/>
        <w:rPr>
          <w:rFonts w:ascii="Times New Roman" w:hAnsi="Times New Roman" w:cs="Times New Roman"/>
          <w:i/>
        </w:rPr>
      </w:pPr>
    </w:p>
    <w:p w14:paraId="32D145F0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i/>
        </w:rPr>
        <w:t>Enviromaster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December 2020 </w:t>
      </w:r>
      <w:r w:rsidR="00EA48C0"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i/>
        </w:rPr>
        <w:t xml:space="preserve"> </w:t>
      </w:r>
      <w:r w:rsidR="00EA48C0">
        <w:rPr>
          <w:rFonts w:ascii="Times New Roman" w:hAnsi="Times New Roman" w:cs="Times New Roman"/>
          <w:i/>
        </w:rPr>
        <w:t>August 2021</w:t>
      </w:r>
    </w:p>
    <w:p w14:paraId="2174CCC0" w14:textId="77777777" w:rsidR="00E84F54" w:rsidRDefault="009C3DC8">
      <w:pPr>
        <w:pStyle w:val="Standard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i/>
        </w:rPr>
        <w:t>Safety Tech/ QC/ Shift Manager</w:t>
      </w:r>
    </w:p>
    <w:p w14:paraId="18DF9CF2" w14:textId="77777777" w:rsidR="00E84F54" w:rsidRDefault="00E84F54">
      <w:pPr>
        <w:pStyle w:val="Standard"/>
        <w:spacing w:after="0" w:line="240" w:lineRule="auto"/>
      </w:pPr>
    </w:p>
    <w:p w14:paraId="5594B66C" w14:textId="77777777" w:rsidR="00E84F54" w:rsidRDefault="00E84F54">
      <w:pPr>
        <w:pStyle w:val="Standard"/>
        <w:spacing w:after="0" w:line="240" w:lineRule="auto"/>
      </w:pPr>
    </w:p>
    <w:p w14:paraId="45272427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i/>
        </w:rPr>
        <w:t>Saybolt/Core Laboratory</w:t>
      </w:r>
    </w:p>
    <w:p w14:paraId="09A2BA9F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>Inspector 1/ Safety Officer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December 2018- September 2020</w:t>
      </w:r>
    </w:p>
    <w:p w14:paraId="42DE200E" w14:textId="77777777" w:rsidR="00E84F54" w:rsidRDefault="00E84F54">
      <w:pPr>
        <w:pStyle w:val="Standard"/>
        <w:spacing w:after="0" w:line="240" w:lineRule="auto"/>
        <w:rPr>
          <w:rFonts w:ascii="Times New Roman" w:hAnsi="Times New Roman" w:cs="Times New Roman"/>
          <w:i/>
        </w:rPr>
      </w:pPr>
    </w:p>
    <w:p w14:paraId="5E809F10" w14:textId="77777777" w:rsidR="00E84F54" w:rsidRDefault="009C3DC8">
      <w:pPr>
        <w:pStyle w:val="Standard"/>
        <w:spacing w:after="0" w:line="240" w:lineRule="auto"/>
      </w:pPr>
      <w:proofErr w:type="spellStart"/>
      <w:r>
        <w:rPr>
          <w:rFonts w:ascii="Times New Roman" w:hAnsi="Times New Roman" w:cs="Times New Roman"/>
          <w:i/>
        </w:rPr>
        <w:t>Vertiv</w:t>
      </w:r>
      <w:proofErr w:type="spellEnd"/>
    </w:p>
    <w:p w14:paraId="07630AD3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>Machine Operator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</w:t>
      </w:r>
      <w:r>
        <w:rPr>
          <w:rFonts w:ascii="Times New Roman" w:hAnsi="Times New Roman" w:cs="Times New Roman"/>
        </w:rPr>
        <w:t>September 2018-November 2018</w:t>
      </w:r>
    </w:p>
    <w:p w14:paraId="7DA2E43D" w14:textId="77777777" w:rsidR="00E84F54" w:rsidRDefault="00E84F54">
      <w:pPr>
        <w:pStyle w:val="Standard"/>
        <w:spacing w:after="0" w:line="240" w:lineRule="auto"/>
        <w:rPr>
          <w:rFonts w:ascii="Times New Roman" w:hAnsi="Times New Roman" w:cs="Times New Roman"/>
          <w:i/>
        </w:rPr>
      </w:pPr>
    </w:p>
    <w:p w14:paraId="6D1B0313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i/>
        </w:rPr>
        <w:lastRenderedPageBreak/>
        <w:t>Walmart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October 2013 – September 2018</w:t>
      </w:r>
    </w:p>
    <w:p w14:paraId="4051E71D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>Sales Associate, Maintenance, Safety Team Leader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Cashier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14:paraId="211C1D14" w14:textId="77777777" w:rsidR="00E84F54" w:rsidRDefault="00E84F54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4E943E10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i/>
        </w:rPr>
        <w:t>Marshall University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June 2016</w:t>
      </w:r>
    </w:p>
    <w:p w14:paraId="281DD5B0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 xml:space="preserve">Self Defense Instructor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</w:p>
    <w:p w14:paraId="1B9B8DAB" w14:textId="77777777" w:rsidR="00E84F54" w:rsidRDefault="00E84F54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9968C99" w14:textId="77777777" w:rsidR="00E84F54" w:rsidRDefault="00E84F54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5F9C9B41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i/>
        </w:rPr>
        <w:t xml:space="preserve">Kelly Services                                                                                                        </w:t>
      </w:r>
      <w:r>
        <w:rPr>
          <w:rFonts w:ascii="Times New Roman" w:hAnsi="Times New Roman" w:cs="Times New Roman"/>
        </w:rPr>
        <w:t>August 2008 – October 2013 (Intermittent)</w:t>
      </w:r>
    </w:p>
    <w:p w14:paraId="15FCE601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>Quality Control Inspector (Special Metals</w:t>
      </w:r>
      <w:r>
        <w:rPr>
          <w:rFonts w:ascii="Times New Roman" w:hAnsi="Times New Roman" w:cs="Times New Roman"/>
        </w:rPr>
        <w:t xml:space="preserve">)          </w:t>
      </w:r>
    </w:p>
    <w:p w14:paraId="22108297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 xml:space="preserve">ER Technical Assistance (St. Marys)  </w:t>
      </w:r>
    </w:p>
    <w:p w14:paraId="6E6EA69B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>Shipping Production Planner and Trafficking (Special Metals)</w:t>
      </w:r>
    </w:p>
    <w:p w14:paraId="25FA7AA7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>Data Entry (Allied Waste; Cabell Huntington Health Department)</w:t>
      </w:r>
    </w:p>
    <w:p w14:paraId="15401357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 xml:space="preserve">  </w:t>
      </w:r>
    </w:p>
    <w:p w14:paraId="5632ACB2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i/>
        </w:rPr>
        <w:t xml:space="preserve">LeHigh Outfitters/Rocky Brands                                                                                                 </w:t>
      </w:r>
      <w:r>
        <w:rPr>
          <w:rFonts w:ascii="Times New Roman" w:hAnsi="Times New Roman" w:cs="Times New Roman"/>
        </w:rPr>
        <w:t>December 2010 – April 2012</w:t>
      </w:r>
    </w:p>
    <w:p w14:paraId="71181C6D" w14:textId="77777777" w:rsidR="00E84F54" w:rsidRDefault="009C3DC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>Commissary Clerk at AK Steel</w:t>
      </w:r>
    </w:p>
    <w:sectPr w:rsidR="00E84F54">
      <w:headerReference w:type="default" r:id="rId7"/>
      <w:pgSz w:w="12240" w:h="15840"/>
      <w:pgMar w:top="777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7010" w14:textId="77777777" w:rsidR="001B2905" w:rsidRDefault="001B2905">
      <w:pPr>
        <w:spacing w:after="0" w:line="240" w:lineRule="auto"/>
      </w:pPr>
      <w:r>
        <w:separator/>
      </w:r>
    </w:p>
  </w:endnote>
  <w:endnote w:type="continuationSeparator" w:id="0">
    <w:p w14:paraId="665DE861" w14:textId="77777777" w:rsidR="001B2905" w:rsidRDefault="001B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73CA" w14:textId="77777777" w:rsidR="001B2905" w:rsidRDefault="001B29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117646" w14:textId="77777777" w:rsidR="001B2905" w:rsidRDefault="001B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BE57" w14:textId="77777777" w:rsidR="0043591E" w:rsidRDefault="009C3DC8">
    <w:pPr>
      <w:pStyle w:val="Header"/>
    </w:pPr>
    <w:r>
      <w:rPr>
        <w:rFonts w:ascii="Franklin Gothic Book" w:hAnsi="Franklin Gothic Book"/>
        <w:sz w:val="52"/>
        <w:szCs w:val="52"/>
      </w:rPr>
      <w:t>Meghan Hackney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8C6"/>
    <w:multiLevelType w:val="multilevel"/>
    <w:tmpl w:val="28440610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C3E5910"/>
    <w:multiLevelType w:val="multilevel"/>
    <w:tmpl w:val="23FE537E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01702F7"/>
    <w:multiLevelType w:val="multilevel"/>
    <w:tmpl w:val="EDE06B6A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AAF5146"/>
    <w:multiLevelType w:val="multilevel"/>
    <w:tmpl w:val="58C6FA90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0D75894"/>
    <w:multiLevelType w:val="multilevel"/>
    <w:tmpl w:val="C2105D44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D467301"/>
    <w:multiLevelType w:val="multilevel"/>
    <w:tmpl w:val="99F4A744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488602FE"/>
    <w:multiLevelType w:val="multilevel"/>
    <w:tmpl w:val="E3E68636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6F6F3AB3"/>
    <w:multiLevelType w:val="multilevel"/>
    <w:tmpl w:val="23C48540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54"/>
    <w:rsid w:val="001B2905"/>
    <w:rsid w:val="001E0699"/>
    <w:rsid w:val="00281249"/>
    <w:rsid w:val="00331ABF"/>
    <w:rsid w:val="00332223"/>
    <w:rsid w:val="003459EF"/>
    <w:rsid w:val="004741D9"/>
    <w:rsid w:val="005A237E"/>
    <w:rsid w:val="00716C2E"/>
    <w:rsid w:val="00791E67"/>
    <w:rsid w:val="00831E2A"/>
    <w:rsid w:val="00901BE1"/>
    <w:rsid w:val="0095666F"/>
    <w:rsid w:val="0098774E"/>
    <w:rsid w:val="009C3DC8"/>
    <w:rsid w:val="009C7A1D"/>
    <w:rsid w:val="009E642A"/>
    <w:rsid w:val="009F62FA"/>
    <w:rsid w:val="00A15BC6"/>
    <w:rsid w:val="00B57706"/>
    <w:rsid w:val="00B60BD9"/>
    <w:rsid w:val="00B81653"/>
    <w:rsid w:val="00BA2466"/>
    <w:rsid w:val="00C1778F"/>
    <w:rsid w:val="00CC2227"/>
    <w:rsid w:val="00CD6884"/>
    <w:rsid w:val="00D067A4"/>
    <w:rsid w:val="00E84F54"/>
    <w:rsid w:val="00EA48C0"/>
    <w:rsid w:val="00EA4DFC"/>
    <w:rsid w:val="00F06F57"/>
    <w:rsid w:val="00F251DE"/>
    <w:rsid w:val="00F41135"/>
    <w:rsid w:val="00FA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71539"/>
  <w15:docId w15:val="{E3066A52-4AD9-4C2C-A140-D2228BF3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Perron</dc:creator>
  <cp:lastModifiedBy>Starlia Davison</cp:lastModifiedBy>
  <cp:revision>2</cp:revision>
  <cp:lastPrinted>2018-06-20T14:50:00Z</cp:lastPrinted>
  <dcterms:created xsi:type="dcterms:W3CDTF">2022-02-01T09:16:00Z</dcterms:created>
  <dcterms:modified xsi:type="dcterms:W3CDTF">2022-02-01T09:16:00Z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