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F860E" w14:textId="77777777" w:rsidR="001909D7" w:rsidRPr="00425C60" w:rsidRDefault="001909D7" w:rsidP="001909D7">
      <w:pPr>
        <w:jc w:val="center"/>
        <w:rPr>
          <w:b/>
          <w:sz w:val="28"/>
          <w:szCs w:val="28"/>
        </w:rPr>
      </w:pPr>
      <w:r w:rsidRPr="00425C60">
        <w:rPr>
          <w:b/>
          <w:sz w:val="28"/>
          <w:szCs w:val="28"/>
        </w:rPr>
        <w:t>Sunny Mai</w:t>
      </w:r>
      <w:r>
        <w:rPr>
          <w:b/>
          <w:sz w:val="28"/>
          <w:szCs w:val="28"/>
        </w:rPr>
        <w:t>, CSP</w:t>
      </w:r>
    </w:p>
    <w:p w14:paraId="00569FE1" w14:textId="77777777" w:rsidR="001909D7" w:rsidRDefault="001909D7" w:rsidP="001909D7">
      <w:pPr>
        <w:jc w:val="center"/>
      </w:pPr>
      <w:r>
        <w:t>7974 E. 124</w:t>
      </w:r>
      <w:r w:rsidRPr="00AD117B">
        <w:rPr>
          <w:vertAlign w:val="superscript"/>
        </w:rPr>
        <w:t>th</w:t>
      </w:r>
      <w:r>
        <w:t xml:space="preserve"> Drive, Thornton CO 80602</w:t>
      </w:r>
    </w:p>
    <w:p w14:paraId="16403795" w14:textId="77777777" w:rsidR="001909D7" w:rsidRDefault="001909D7" w:rsidP="001909D7">
      <w:pPr>
        <w:jc w:val="center"/>
      </w:pPr>
      <w:r>
        <w:t xml:space="preserve">email: </w:t>
      </w:r>
      <w:hyperlink r:id="rId9" w:history="1">
        <w:r w:rsidRPr="00FA27F7">
          <w:rPr>
            <w:rStyle w:val="Hyperlink"/>
          </w:rPr>
          <w:t>sunny</w:t>
        </w:r>
        <w:r>
          <w:rPr>
            <w:rStyle w:val="Hyperlink"/>
          </w:rPr>
          <w:t>xmai@gmail.com</w:t>
        </w:r>
      </w:hyperlink>
      <w:r>
        <w:t xml:space="preserve"> cell phone: 720.341.2734</w:t>
      </w:r>
    </w:p>
    <w:p w14:paraId="1BE1B453" w14:textId="77777777" w:rsidR="001909D7" w:rsidRDefault="001909D7" w:rsidP="00DA0578">
      <w:pPr>
        <w:jc w:val="center"/>
      </w:pPr>
    </w:p>
    <w:p w14:paraId="16C233C3" w14:textId="77777777" w:rsidR="001909D7" w:rsidRDefault="001909D7" w:rsidP="00DA0578">
      <w:pPr>
        <w:jc w:val="center"/>
        <w:rPr>
          <w:b/>
        </w:rPr>
      </w:pPr>
    </w:p>
    <w:p w14:paraId="27619CF8" w14:textId="6195FD73" w:rsidR="00B65BF6" w:rsidRPr="001909D7" w:rsidRDefault="00DA0578" w:rsidP="00DA0578">
      <w:pPr>
        <w:jc w:val="center"/>
        <w:rPr>
          <w:b/>
        </w:rPr>
      </w:pPr>
      <w:r w:rsidRPr="001909D7">
        <w:rPr>
          <w:b/>
        </w:rPr>
        <w:t>SUMMARY</w:t>
      </w:r>
    </w:p>
    <w:p w14:paraId="78FB73CA" w14:textId="3041C61B" w:rsidR="00DA0578" w:rsidRDefault="008F6261">
      <w:pPr>
        <w:rPr>
          <w:rFonts w:eastAsia="Times New Roman" w:cs="Arial"/>
          <w:color w:val="333333"/>
          <w:shd w:val="clear" w:color="auto" w:fill="FFFFFF"/>
        </w:rPr>
      </w:pPr>
      <w:r>
        <w:rPr>
          <w:rFonts w:eastAsia="Times New Roman" w:cs="Arial"/>
          <w:color w:val="333333"/>
          <w:shd w:val="clear" w:color="auto" w:fill="FFFFFF"/>
        </w:rPr>
        <w:t>Driven pr</w:t>
      </w:r>
      <w:r w:rsidR="00DA0578" w:rsidRPr="00DA0578">
        <w:rPr>
          <w:rFonts w:eastAsia="Times New Roman" w:cs="Arial"/>
          <w:color w:val="333333"/>
          <w:shd w:val="clear" w:color="auto" w:fill="FFFFFF"/>
        </w:rPr>
        <w:t>of</w:t>
      </w:r>
      <w:r w:rsidR="00496ABB">
        <w:rPr>
          <w:rFonts w:eastAsia="Times New Roman" w:cs="Arial"/>
          <w:color w:val="333333"/>
          <w:shd w:val="clear" w:color="auto" w:fill="FFFFFF"/>
        </w:rPr>
        <w:t xml:space="preserve">essional with several </w:t>
      </w:r>
      <w:r w:rsidR="00DA0578">
        <w:rPr>
          <w:rFonts w:eastAsia="Times New Roman" w:cs="Arial"/>
          <w:color w:val="333333"/>
          <w:shd w:val="clear" w:color="auto" w:fill="FFFFFF"/>
        </w:rPr>
        <w:t>years</w:t>
      </w:r>
      <w:r>
        <w:rPr>
          <w:rFonts w:eastAsia="Times New Roman" w:cs="Arial"/>
          <w:color w:val="333333"/>
          <w:shd w:val="clear" w:color="auto" w:fill="FFFFFF"/>
        </w:rPr>
        <w:t>’</w:t>
      </w:r>
      <w:r w:rsidR="00DA0578">
        <w:rPr>
          <w:rFonts w:eastAsia="Times New Roman" w:cs="Arial"/>
          <w:color w:val="333333"/>
          <w:shd w:val="clear" w:color="auto" w:fill="FFFFFF"/>
        </w:rPr>
        <w:t xml:space="preserve"> e</w:t>
      </w:r>
      <w:r w:rsidR="00DD2E00">
        <w:rPr>
          <w:rFonts w:eastAsia="Times New Roman" w:cs="Arial"/>
          <w:color w:val="333333"/>
          <w:shd w:val="clear" w:color="auto" w:fill="FFFFFF"/>
        </w:rPr>
        <w:t>xperience in</w:t>
      </w:r>
      <w:r w:rsidR="00DA0578">
        <w:rPr>
          <w:rFonts w:eastAsia="Times New Roman" w:cs="Arial"/>
          <w:color w:val="333333"/>
          <w:shd w:val="clear" w:color="auto" w:fill="FFFFFF"/>
        </w:rPr>
        <w:t xml:space="preserve"> recruiting, evaluation &amp; p</w:t>
      </w:r>
      <w:r w:rsidR="00DA0578" w:rsidRPr="00DA0578">
        <w:rPr>
          <w:rFonts w:eastAsia="Times New Roman" w:cs="Arial"/>
          <w:color w:val="333333"/>
          <w:shd w:val="clear" w:color="auto" w:fill="FFFFFF"/>
        </w:rPr>
        <w:t xml:space="preserve">lacement, </w:t>
      </w:r>
      <w:r w:rsidR="00496ABB">
        <w:rPr>
          <w:rFonts w:eastAsia="Times New Roman" w:cs="Arial"/>
          <w:color w:val="333333"/>
          <w:shd w:val="clear" w:color="auto" w:fill="FFFFFF"/>
        </w:rPr>
        <w:t xml:space="preserve">sales, </w:t>
      </w:r>
      <w:r w:rsidR="00DA0578">
        <w:rPr>
          <w:rFonts w:eastAsia="Times New Roman" w:cs="Arial"/>
          <w:color w:val="333333"/>
          <w:shd w:val="clear" w:color="auto" w:fill="FFFFFF"/>
        </w:rPr>
        <w:t>employee r</w:t>
      </w:r>
      <w:r w:rsidR="00DA0578" w:rsidRPr="00DA0578">
        <w:rPr>
          <w:rFonts w:eastAsia="Times New Roman" w:cs="Arial"/>
          <w:color w:val="333333"/>
          <w:shd w:val="clear" w:color="auto" w:fill="FFFFFF"/>
        </w:rPr>
        <w:t>elations</w:t>
      </w:r>
      <w:r w:rsidR="00DA0578">
        <w:rPr>
          <w:rFonts w:eastAsia="Times New Roman" w:cs="Arial"/>
          <w:color w:val="333333"/>
          <w:shd w:val="clear" w:color="auto" w:fill="FFFFFF"/>
        </w:rPr>
        <w:t xml:space="preserve"> and client/account management</w:t>
      </w:r>
      <w:r>
        <w:rPr>
          <w:rFonts w:eastAsia="Times New Roman" w:cs="Arial"/>
          <w:color w:val="333333"/>
          <w:shd w:val="clear" w:color="auto" w:fill="FFFFFF"/>
        </w:rPr>
        <w:t xml:space="preserve">. </w:t>
      </w:r>
    </w:p>
    <w:p w14:paraId="38875A62" w14:textId="77777777" w:rsidR="00DD2E00" w:rsidRPr="001909D7" w:rsidRDefault="00DD2E00">
      <w:pPr>
        <w:rPr>
          <w:rFonts w:eastAsia="Times New Roman" w:cs="Times New Roman"/>
          <w:b/>
        </w:rPr>
      </w:pPr>
    </w:p>
    <w:p w14:paraId="38A1157D" w14:textId="77777777" w:rsidR="001909D7" w:rsidRDefault="001909D7" w:rsidP="00425C60">
      <w:pPr>
        <w:jc w:val="center"/>
        <w:rPr>
          <w:b/>
        </w:rPr>
      </w:pPr>
    </w:p>
    <w:p w14:paraId="66CF8FDD" w14:textId="77777777" w:rsidR="00425C60" w:rsidRPr="001909D7" w:rsidRDefault="00425C60" w:rsidP="00425C60">
      <w:pPr>
        <w:jc w:val="center"/>
        <w:rPr>
          <w:b/>
        </w:rPr>
      </w:pPr>
      <w:r w:rsidRPr="001909D7">
        <w:rPr>
          <w:b/>
        </w:rPr>
        <w:t>WORK HISTORY</w:t>
      </w:r>
    </w:p>
    <w:p w14:paraId="715E76FF" w14:textId="77777777" w:rsidR="00C328EA" w:rsidRDefault="00C328EA" w:rsidP="00425C60">
      <w:pPr>
        <w:jc w:val="center"/>
      </w:pPr>
    </w:p>
    <w:p w14:paraId="5008131D" w14:textId="7AA52132" w:rsidR="00C328EA" w:rsidRDefault="00C328EA" w:rsidP="00C328EA">
      <w:pPr>
        <w:rPr>
          <w:b/>
        </w:rPr>
      </w:pPr>
      <w:r w:rsidRPr="00C328EA">
        <w:rPr>
          <w:b/>
        </w:rPr>
        <w:t>Davita</w:t>
      </w:r>
      <w:r w:rsidRPr="00C328EA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8EA">
        <w:rPr>
          <w:b/>
        </w:rPr>
        <w:t>2013-Present</w:t>
      </w:r>
    </w:p>
    <w:p w14:paraId="4389FA0D" w14:textId="0CC30B36" w:rsidR="00C328EA" w:rsidRDefault="00C328EA" w:rsidP="001909D7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8EA">
        <w:rPr>
          <w:b/>
          <w:i/>
        </w:rPr>
        <w:t>Denver, CO</w:t>
      </w:r>
    </w:p>
    <w:p w14:paraId="3191D748" w14:textId="3A3433C0" w:rsidR="00C328EA" w:rsidRDefault="00C328EA" w:rsidP="00C328EA">
      <w:pPr>
        <w:rPr>
          <w:b/>
          <w:i/>
        </w:rPr>
      </w:pPr>
      <w:r>
        <w:rPr>
          <w:b/>
          <w:i/>
        </w:rPr>
        <w:t xml:space="preserve">HR Onboarding </w:t>
      </w:r>
      <w:r w:rsidR="00591D50">
        <w:rPr>
          <w:b/>
          <w:i/>
        </w:rPr>
        <w:t xml:space="preserve">&amp; </w:t>
      </w:r>
      <w:r>
        <w:rPr>
          <w:b/>
          <w:i/>
        </w:rPr>
        <w:t>Compliance Specialist</w:t>
      </w:r>
    </w:p>
    <w:p w14:paraId="3093FBFF" w14:textId="618AF00F" w:rsidR="00C328EA" w:rsidRDefault="00C328EA" w:rsidP="00C328EA">
      <w:pPr>
        <w:pStyle w:val="ListParagraph"/>
        <w:numPr>
          <w:ilvl w:val="0"/>
          <w:numId w:val="5"/>
        </w:numPr>
      </w:pPr>
      <w:r>
        <w:t xml:space="preserve">Administration and monitoring of </w:t>
      </w:r>
      <w:r w:rsidRPr="00C328EA">
        <w:t xml:space="preserve">on-boarding </w:t>
      </w:r>
      <w:r>
        <w:t xml:space="preserve">processes </w:t>
      </w:r>
      <w:r w:rsidRPr="00C328EA">
        <w:t>f</w:t>
      </w:r>
      <w:r w:rsidR="00A335D5">
        <w:t>or all new employees (including contract and</w:t>
      </w:r>
      <w:r w:rsidR="00AD1299">
        <w:t xml:space="preserve"> per diem).</w:t>
      </w:r>
    </w:p>
    <w:p w14:paraId="5950FC15" w14:textId="217D7190" w:rsidR="00C328EA" w:rsidRDefault="00C328EA" w:rsidP="00C328EA">
      <w:pPr>
        <w:pStyle w:val="ListParagraph"/>
        <w:numPr>
          <w:ilvl w:val="0"/>
          <w:numId w:val="5"/>
        </w:numPr>
      </w:pPr>
      <w:r>
        <w:t>Specialized on the Internals Team</w:t>
      </w:r>
      <w:r w:rsidR="001909D7">
        <w:t xml:space="preserve"> in auditing</w:t>
      </w:r>
      <w:r w:rsidR="00591D50">
        <w:t xml:space="preserve"> and processing</w:t>
      </w:r>
      <w:r>
        <w:t xml:space="preserve"> all</w:t>
      </w:r>
      <w:r w:rsidR="00A335D5">
        <w:t xml:space="preserve"> internal promotions, demotions, </w:t>
      </w:r>
      <w:r>
        <w:t>and lateral moves within Davita (at an average of 1500+ monthly transfers.)</w:t>
      </w:r>
    </w:p>
    <w:p w14:paraId="4CC50292" w14:textId="1E58933A" w:rsidR="00C328EA" w:rsidRDefault="001909D7" w:rsidP="00C328EA">
      <w:pPr>
        <w:pStyle w:val="ListParagraph"/>
        <w:numPr>
          <w:ilvl w:val="0"/>
          <w:numId w:val="5"/>
        </w:numPr>
      </w:pPr>
      <w:r>
        <w:t xml:space="preserve">Scheduled and monitored drug tests, background checks, </w:t>
      </w:r>
      <w:r w:rsidR="00C328EA" w:rsidRPr="00C328EA">
        <w:t xml:space="preserve">I-9 </w:t>
      </w:r>
      <w:r w:rsidR="00B663F4">
        <w:t>‘s,</w:t>
      </w:r>
      <w:r>
        <w:t xml:space="preserve"> non-competes and non-solicitation agreements. </w:t>
      </w:r>
    </w:p>
    <w:p w14:paraId="2258BEC1" w14:textId="3F77371E" w:rsidR="00C328EA" w:rsidRDefault="001909D7" w:rsidP="00C328EA">
      <w:pPr>
        <w:pStyle w:val="ListParagraph"/>
        <w:numPr>
          <w:ilvl w:val="0"/>
          <w:numId w:val="5"/>
        </w:numPr>
      </w:pPr>
      <w:r>
        <w:t>Point of contact to p</w:t>
      </w:r>
      <w:r w:rsidR="00C328EA" w:rsidRPr="00C328EA">
        <w:t xml:space="preserve">rovide information and answer </w:t>
      </w:r>
      <w:r w:rsidR="00591D50">
        <w:t>inquirie</w:t>
      </w:r>
      <w:r w:rsidR="00C328EA" w:rsidRPr="00C328EA">
        <w:t>s from candidates</w:t>
      </w:r>
      <w:r w:rsidR="00AD1299">
        <w:t xml:space="preserve">, </w:t>
      </w:r>
      <w:r w:rsidR="00C328EA">
        <w:t>employees</w:t>
      </w:r>
      <w:r w:rsidR="00C328EA" w:rsidRPr="00C328EA">
        <w:t xml:space="preserve"> and management to facilitate the on-boarding processes and completion of required employment documents.</w:t>
      </w:r>
    </w:p>
    <w:p w14:paraId="335D768C" w14:textId="61CF0357" w:rsidR="00C328EA" w:rsidRDefault="00C328EA" w:rsidP="00C328EA">
      <w:pPr>
        <w:pStyle w:val="ListParagraph"/>
        <w:numPr>
          <w:ilvl w:val="0"/>
          <w:numId w:val="5"/>
        </w:numPr>
      </w:pPr>
      <w:r w:rsidRPr="00C328EA">
        <w:t>Serve</w:t>
      </w:r>
      <w:r w:rsidR="001909D7">
        <w:t>d</w:t>
      </w:r>
      <w:r w:rsidRPr="00C328EA">
        <w:t xml:space="preserve"> as the liaison between DaVita and third-party vendors regardin</w:t>
      </w:r>
      <w:r w:rsidR="007A44DD">
        <w:t>g drug and background clearance requests.</w:t>
      </w:r>
    </w:p>
    <w:p w14:paraId="2A2811C2" w14:textId="40FF25FB" w:rsidR="00C328EA" w:rsidRPr="00B663F4" w:rsidRDefault="00E14137" w:rsidP="00C328EA">
      <w:pPr>
        <w:pStyle w:val="ListParagraph"/>
        <w:numPr>
          <w:ilvl w:val="0"/>
          <w:numId w:val="5"/>
        </w:numPr>
        <w:rPr>
          <w:b/>
        </w:rPr>
      </w:pPr>
      <w:r>
        <w:t>Provided coverage to the</w:t>
      </w:r>
      <w:r w:rsidR="001909D7">
        <w:t xml:space="preserve"> </w:t>
      </w:r>
      <w:r>
        <w:t xml:space="preserve">Mergers &amp; Acquisitions </w:t>
      </w:r>
      <w:r w:rsidR="00D00EFC">
        <w:t xml:space="preserve">Specialist regarding </w:t>
      </w:r>
      <w:r>
        <w:t>HR onboarding and paperwork.</w:t>
      </w:r>
    </w:p>
    <w:p w14:paraId="4714CCF8" w14:textId="04082914" w:rsidR="00B663F4" w:rsidRPr="00E14137" w:rsidRDefault="00B663F4" w:rsidP="00C328EA">
      <w:pPr>
        <w:pStyle w:val="ListParagraph"/>
        <w:numPr>
          <w:ilvl w:val="0"/>
          <w:numId w:val="5"/>
        </w:numPr>
        <w:rPr>
          <w:b/>
        </w:rPr>
      </w:pPr>
      <w:r>
        <w:t>Worked with HRIS team in implementing new Internals processes.</w:t>
      </w:r>
    </w:p>
    <w:p w14:paraId="43CEECD9" w14:textId="77777777" w:rsidR="00425C60" w:rsidRPr="008E064B" w:rsidRDefault="00425C60"/>
    <w:p w14:paraId="74611952" w14:textId="61DBAD08" w:rsidR="00425C60" w:rsidRPr="008E064B" w:rsidRDefault="00425C60">
      <w:r w:rsidRPr="008E064B">
        <w:rPr>
          <w:b/>
        </w:rPr>
        <w:t>Bolder Staffing/Bolder Professional Placements</w:t>
      </w:r>
      <w:r w:rsidRPr="008E064B">
        <w:tab/>
      </w:r>
      <w:r w:rsidRPr="008E064B">
        <w:tab/>
      </w:r>
      <w:r w:rsidR="008F6261">
        <w:rPr>
          <w:b/>
        </w:rPr>
        <w:t>2008</w:t>
      </w:r>
      <w:r w:rsidR="00C328EA">
        <w:rPr>
          <w:b/>
        </w:rPr>
        <w:t>-2013</w:t>
      </w:r>
    </w:p>
    <w:p w14:paraId="7DD6C78E" w14:textId="6B7DE9AC" w:rsidR="008F6261" w:rsidRDefault="008F626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Broomfield, CO</w:t>
      </w:r>
    </w:p>
    <w:p w14:paraId="4C154C7C" w14:textId="5AB5DA47" w:rsidR="00425C60" w:rsidRPr="0053522F" w:rsidRDefault="003128E4">
      <w:r>
        <w:rPr>
          <w:b/>
          <w:i/>
        </w:rPr>
        <w:t>Staffing/</w:t>
      </w:r>
      <w:r w:rsidR="008F6261">
        <w:rPr>
          <w:b/>
          <w:i/>
        </w:rPr>
        <w:t>Operations</w:t>
      </w:r>
      <w:r w:rsidR="00425C60" w:rsidRPr="0053522F">
        <w:rPr>
          <w:b/>
          <w:i/>
        </w:rPr>
        <w:t xml:space="preserve"> Manager</w:t>
      </w:r>
      <w:r w:rsidR="0053522F">
        <w:rPr>
          <w:b/>
          <w:i/>
        </w:rPr>
        <w:tab/>
      </w:r>
      <w:r w:rsidR="0053522F">
        <w:rPr>
          <w:b/>
          <w:i/>
        </w:rPr>
        <w:tab/>
      </w:r>
      <w:r w:rsidR="0053522F">
        <w:rPr>
          <w:b/>
          <w:i/>
        </w:rPr>
        <w:tab/>
      </w:r>
      <w:r w:rsidR="0053522F">
        <w:rPr>
          <w:b/>
          <w:i/>
        </w:rPr>
        <w:tab/>
      </w:r>
      <w:r w:rsidR="0053522F">
        <w:rPr>
          <w:b/>
          <w:i/>
        </w:rPr>
        <w:tab/>
      </w:r>
      <w:r w:rsidR="0053522F">
        <w:rPr>
          <w:b/>
          <w:i/>
        </w:rPr>
        <w:tab/>
      </w:r>
      <w:r w:rsidR="00CD667A">
        <w:rPr>
          <w:b/>
          <w:i/>
        </w:rPr>
        <w:t>2010-2013</w:t>
      </w:r>
    </w:p>
    <w:p w14:paraId="667DC435" w14:textId="77777777" w:rsidR="008F6261" w:rsidRPr="003D27E7" w:rsidRDefault="0000521B" w:rsidP="008F6261">
      <w:pPr>
        <w:numPr>
          <w:ilvl w:val="0"/>
          <w:numId w:val="1"/>
        </w:numPr>
        <w:rPr>
          <w:rFonts w:eastAsia="Times New Roman" w:cs="Times New Roman"/>
        </w:rPr>
      </w:pPr>
      <w:r w:rsidRPr="00A539D6">
        <w:t>Determine i</w:t>
      </w:r>
      <w:r w:rsidR="008E1A1B" w:rsidRPr="00A539D6">
        <w:t>n-house staffing requirements; i</w:t>
      </w:r>
      <w:r w:rsidRPr="00A539D6">
        <w:t>nterview, h</w:t>
      </w:r>
      <w:r w:rsidR="008E1A1B" w:rsidRPr="00A539D6">
        <w:t>ire</w:t>
      </w:r>
      <w:r w:rsidR="008F6261">
        <w:t>, train and supervise staff of 6</w:t>
      </w:r>
      <w:r w:rsidR="008E1A1B" w:rsidRPr="00A539D6">
        <w:t xml:space="preserve"> recruiters.</w:t>
      </w:r>
      <w:r w:rsidR="008F6261">
        <w:rPr>
          <w:rFonts w:eastAsia="Times New Roman" w:cs="Arial"/>
          <w:shd w:val="clear" w:color="auto" w:fill="FFFFFF"/>
        </w:rPr>
        <w:t xml:space="preserve"> </w:t>
      </w:r>
    </w:p>
    <w:p w14:paraId="494F7D4F" w14:textId="19242B83" w:rsidR="0000521B" w:rsidRPr="003D27E7" w:rsidRDefault="0000521B" w:rsidP="003D27E7">
      <w:pPr>
        <w:numPr>
          <w:ilvl w:val="0"/>
          <w:numId w:val="1"/>
        </w:numPr>
        <w:rPr>
          <w:rFonts w:eastAsia="Times New Roman" w:cs="Times New Roman"/>
        </w:rPr>
      </w:pPr>
      <w:r w:rsidRPr="00A539D6">
        <w:t>Review financial</w:t>
      </w:r>
      <w:r w:rsidR="008F6261">
        <w:t>s</w:t>
      </w:r>
      <w:r w:rsidRPr="00A539D6">
        <w:t xml:space="preserve">, sales, and staff activity reports and other performance data to measure productivity and goal achievement. </w:t>
      </w:r>
    </w:p>
    <w:p w14:paraId="0987247B" w14:textId="77777777" w:rsidR="0000521B" w:rsidRDefault="0000521B" w:rsidP="0000521B">
      <w:pPr>
        <w:numPr>
          <w:ilvl w:val="0"/>
          <w:numId w:val="1"/>
        </w:numPr>
      </w:pPr>
      <w:r w:rsidRPr="00A539D6">
        <w:t>Establish and implement policies, standard operating procedures, goals and objectives, conferring with owners and management team as necessary.</w:t>
      </w:r>
    </w:p>
    <w:p w14:paraId="3C821D8B" w14:textId="128A99D7" w:rsidR="003D27E7" w:rsidRPr="008E064B" w:rsidRDefault="00AD1299" w:rsidP="003D27E7">
      <w:pPr>
        <w:numPr>
          <w:ilvl w:val="0"/>
          <w:numId w:val="1"/>
        </w:numPr>
      </w:pPr>
      <w:r>
        <w:t xml:space="preserve">Ensure </w:t>
      </w:r>
      <w:r w:rsidR="003D27E7" w:rsidRPr="008E064B">
        <w:t>compliance with legal r</w:t>
      </w:r>
      <w:r w:rsidR="003D27E7">
        <w:t>egulations and client policies while d</w:t>
      </w:r>
      <w:r>
        <w:rPr>
          <w:lang w:val="en"/>
        </w:rPr>
        <w:t xml:space="preserve">emonstrating </w:t>
      </w:r>
      <w:r w:rsidR="003D27E7" w:rsidRPr="008E064B">
        <w:rPr>
          <w:lang w:val="en"/>
        </w:rPr>
        <w:t>knowledge of employment laws.</w:t>
      </w:r>
    </w:p>
    <w:p w14:paraId="636C47E5" w14:textId="72DFE7A7" w:rsidR="007529ED" w:rsidRPr="00A539D6" w:rsidRDefault="007529ED" w:rsidP="003D27E7">
      <w:pPr>
        <w:numPr>
          <w:ilvl w:val="0"/>
          <w:numId w:val="1"/>
        </w:numPr>
      </w:pPr>
      <w:r w:rsidRPr="00A539D6">
        <w:t>Work in partner with Marketing Department in compiling and finalizing all monthly newsletters and job alerts via social m</w:t>
      </w:r>
      <w:r w:rsidR="00473197" w:rsidRPr="00A539D6">
        <w:t>edia resources (website, C</w:t>
      </w:r>
      <w:r w:rsidRPr="00A539D6">
        <w:t>onstant</w:t>
      </w:r>
      <w:r w:rsidR="00473197" w:rsidRPr="00A539D6">
        <w:t xml:space="preserve"> C</w:t>
      </w:r>
      <w:r w:rsidRPr="00A539D6">
        <w:t>ontac</w:t>
      </w:r>
      <w:r w:rsidR="00473197" w:rsidRPr="00A539D6">
        <w:t>t, Facebook, Twitter and LinkedI</w:t>
      </w:r>
      <w:r w:rsidRPr="00A539D6">
        <w:t>n feeds).</w:t>
      </w:r>
    </w:p>
    <w:p w14:paraId="208F41ED" w14:textId="12A012A6" w:rsidR="0000521B" w:rsidRPr="00A539D6" w:rsidRDefault="003D27E7" w:rsidP="0000521B">
      <w:pPr>
        <w:numPr>
          <w:ilvl w:val="0"/>
          <w:numId w:val="1"/>
        </w:numPr>
      </w:pPr>
      <w:r>
        <w:lastRenderedPageBreak/>
        <w:t>Interface and effectively build</w:t>
      </w:r>
      <w:r w:rsidR="0000521B" w:rsidRPr="00A539D6">
        <w:t xml:space="preserve"> rapport with hiring managers, human resources, and other key client contacts.</w:t>
      </w:r>
    </w:p>
    <w:p w14:paraId="779D60A2" w14:textId="33B33425" w:rsidR="00CD70F6" w:rsidRPr="00A539D6" w:rsidRDefault="00CD70F6" w:rsidP="0000521B">
      <w:pPr>
        <w:numPr>
          <w:ilvl w:val="0"/>
          <w:numId w:val="1"/>
        </w:numPr>
      </w:pPr>
      <w:r w:rsidRPr="00A539D6">
        <w:t xml:space="preserve">Manage and recruit for company’s </w:t>
      </w:r>
      <w:r w:rsidRPr="00A539D6">
        <w:rPr>
          <w:i/>
        </w:rPr>
        <w:t>largest</w:t>
      </w:r>
      <w:r w:rsidRPr="00A539D6">
        <w:t xml:space="preserve"> acc</w:t>
      </w:r>
      <w:r w:rsidR="008F6261">
        <w:t xml:space="preserve">ount - responsible for identifying, </w:t>
      </w:r>
      <w:r w:rsidRPr="00A539D6">
        <w:t>acquiring, assessing, and hiring candidates to fill roles that are required to meet company goals and fill project requirements.</w:t>
      </w:r>
    </w:p>
    <w:p w14:paraId="0A8C40F8" w14:textId="24F502DA" w:rsidR="00D559AD" w:rsidRPr="00A539D6" w:rsidRDefault="00D559AD" w:rsidP="00D559AD">
      <w:pPr>
        <w:pStyle w:val="ListParagraph"/>
        <w:numPr>
          <w:ilvl w:val="0"/>
          <w:numId w:val="1"/>
        </w:numPr>
      </w:pPr>
      <w:r w:rsidRPr="00A539D6">
        <w:t>HR support for 25+ assigned temporaries (off site).</w:t>
      </w:r>
    </w:p>
    <w:p w14:paraId="7381C0AF" w14:textId="53C9E9E4" w:rsidR="003D27E7" w:rsidRPr="00A539D6" w:rsidRDefault="0000521B" w:rsidP="003D27E7">
      <w:pPr>
        <w:numPr>
          <w:ilvl w:val="0"/>
          <w:numId w:val="1"/>
        </w:numPr>
      </w:pPr>
      <w:r w:rsidRPr="00A539D6">
        <w:t>Conduct regular client service calls as necessary t</w:t>
      </w:r>
      <w:r w:rsidR="007529ED" w:rsidRPr="00A539D6">
        <w:t>o facilitate recruiting process and generate sales.</w:t>
      </w:r>
      <w:r w:rsidR="003D27E7">
        <w:t xml:space="preserve"> Developed</w:t>
      </w:r>
      <w:r w:rsidR="003D27E7" w:rsidRPr="00A539D6">
        <w:t xml:space="preserve"> expertise in understanding the client’s business operations and staffing needs.</w:t>
      </w:r>
    </w:p>
    <w:p w14:paraId="46C8812D" w14:textId="77777777" w:rsidR="00122630" w:rsidRPr="00A539D6" w:rsidRDefault="00122630" w:rsidP="00122630">
      <w:pPr>
        <w:numPr>
          <w:ilvl w:val="0"/>
          <w:numId w:val="1"/>
        </w:numPr>
      </w:pPr>
      <w:r>
        <w:t>Primary contact for all contract negotiations with outside vendors.</w:t>
      </w:r>
    </w:p>
    <w:p w14:paraId="1510879F" w14:textId="1BADCBC1" w:rsidR="00122630" w:rsidRDefault="00122630" w:rsidP="00122630">
      <w:pPr>
        <w:numPr>
          <w:ilvl w:val="0"/>
          <w:numId w:val="1"/>
        </w:numPr>
      </w:pPr>
      <w:r>
        <w:t xml:space="preserve">Primary contact for all sales bids, </w:t>
      </w:r>
      <w:r w:rsidRPr="008E064B">
        <w:t>proposals</w:t>
      </w:r>
      <w:r w:rsidR="0000748E">
        <w:t>, RFP and OFBs  for clients.</w:t>
      </w:r>
    </w:p>
    <w:p w14:paraId="362FA44C" w14:textId="77777777" w:rsidR="00122630" w:rsidRPr="008E064B" w:rsidRDefault="00122630" w:rsidP="00122630">
      <w:pPr>
        <w:numPr>
          <w:ilvl w:val="0"/>
          <w:numId w:val="1"/>
        </w:numPr>
      </w:pPr>
      <w:r>
        <w:t>Primary in implementation of new Applicant Tracking Software conversion 2012-2013.</w:t>
      </w:r>
    </w:p>
    <w:p w14:paraId="4D4F1D38" w14:textId="4F029591" w:rsidR="0000521B" w:rsidRDefault="0000521B" w:rsidP="00122630">
      <w:pPr>
        <w:numPr>
          <w:ilvl w:val="0"/>
          <w:numId w:val="1"/>
        </w:numPr>
      </w:pPr>
      <w:r w:rsidRPr="00A539D6">
        <w:t>Resolve escalated customer and</w:t>
      </w:r>
      <w:r w:rsidR="00122630">
        <w:t xml:space="preserve"> candidate issues or concerns r</w:t>
      </w:r>
      <w:r w:rsidRPr="00A539D6">
        <w:t>egarding service.</w:t>
      </w:r>
    </w:p>
    <w:p w14:paraId="2E7AF27A" w14:textId="222FA030" w:rsidR="00496ABB" w:rsidRPr="00A539D6" w:rsidRDefault="003D27E7" w:rsidP="0000521B">
      <w:pPr>
        <w:numPr>
          <w:ilvl w:val="0"/>
          <w:numId w:val="1"/>
        </w:numPr>
      </w:pPr>
      <w:r>
        <w:t xml:space="preserve">Monitor </w:t>
      </w:r>
      <w:r w:rsidR="00496ABB">
        <w:t>Client and Employee referral and recognition programs.</w:t>
      </w:r>
    </w:p>
    <w:p w14:paraId="57160CCA" w14:textId="4A3003DB" w:rsidR="0000521B" w:rsidRPr="00A539D6" w:rsidRDefault="003D27E7" w:rsidP="0000521B">
      <w:pPr>
        <w:numPr>
          <w:ilvl w:val="0"/>
          <w:numId w:val="1"/>
        </w:numPr>
      </w:pPr>
      <w:r>
        <w:t>Network</w:t>
      </w:r>
      <w:r w:rsidR="0000521B" w:rsidRPr="00A539D6">
        <w:t xml:space="preserve"> within client organizations and local communities to generate referrals.</w:t>
      </w:r>
    </w:p>
    <w:p w14:paraId="7C8D7F7A" w14:textId="469A6449" w:rsidR="0000521B" w:rsidRDefault="0054062E" w:rsidP="0054062E">
      <w:pPr>
        <w:pStyle w:val="ListParagraph"/>
        <w:numPr>
          <w:ilvl w:val="0"/>
          <w:numId w:val="1"/>
        </w:numPr>
      </w:pPr>
      <w:r>
        <w:t xml:space="preserve">Provided coverage for </w:t>
      </w:r>
      <w:r w:rsidR="0000521B" w:rsidRPr="00A539D6">
        <w:t>staffing team with r</w:t>
      </w:r>
      <w:r w:rsidR="00E942E5">
        <w:t>ecruiting and account management whe</w:t>
      </w:r>
      <w:r>
        <w:t>n</w:t>
      </w:r>
      <w:r w:rsidR="00E942E5">
        <w:t xml:space="preserve"> n</w:t>
      </w:r>
      <w:r>
        <w:t>ecessary; including the processing of background checks and workers comp claims.</w:t>
      </w:r>
    </w:p>
    <w:p w14:paraId="7FF7672E" w14:textId="77777777" w:rsidR="00425C60" w:rsidRPr="0053522F" w:rsidRDefault="00425C60">
      <w:pPr>
        <w:rPr>
          <w:i/>
        </w:rPr>
      </w:pPr>
    </w:p>
    <w:p w14:paraId="513E3A1C" w14:textId="1F33CA54" w:rsidR="00425C60" w:rsidRPr="0053522F" w:rsidRDefault="00E4600D">
      <w:pPr>
        <w:rPr>
          <w:i/>
        </w:rPr>
      </w:pPr>
      <w:r w:rsidRPr="0053522F">
        <w:rPr>
          <w:b/>
          <w:i/>
        </w:rPr>
        <w:t>Staffing Consultant</w:t>
      </w:r>
      <w:r w:rsidR="008F6261">
        <w:rPr>
          <w:b/>
          <w:i/>
        </w:rPr>
        <w:t xml:space="preserve"> (Recruiter)</w:t>
      </w:r>
      <w:r w:rsidR="00E85375" w:rsidRPr="0053522F">
        <w:rPr>
          <w:b/>
          <w:i/>
        </w:rPr>
        <w:tab/>
      </w:r>
      <w:r w:rsidR="00E85375" w:rsidRPr="0053522F">
        <w:rPr>
          <w:b/>
          <w:i/>
        </w:rPr>
        <w:tab/>
      </w:r>
      <w:r w:rsidR="00E85375" w:rsidRPr="0053522F">
        <w:rPr>
          <w:b/>
          <w:i/>
        </w:rPr>
        <w:tab/>
      </w:r>
      <w:r w:rsidR="008F6261">
        <w:rPr>
          <w:i/>
        </w:rPr>
        <w:tab/>
      </w:r>
      <w:r w:rsidR="008F6261">
        <w:rPr>
          <w:i/>
        </w:rPr>
        <w:tab/>
      </w:r>
      <w:r w:rsidR="008F6261">
        <w:rPr>
          <w:i/>
        </w:rPr>
        <w:tab/>
      </w:r>
      <w:r w:rsidR="00425C60" w:rsidRPr="0053522F">
        <w:rPr>
          <w:b/>
          <w:i/>
        </w:rPr>
        <w:t>2008-2010</w:t>
      </w:r>
    </w:p>
    <w:p w14:paraId="54291B46" w14:textId="7CC2443C" w:rsidR="00001C2B" w:rsidRDefault="00B11AA6" w:rsidP="00425C60">
      <w:pPr>
        <w:numPr>
          <w:ilvl w:val="0"/>
          <w:numId w:val="1"/>
        </w:numPr>
      </w:pPr>
      <w:r>
        <w:t xml:space="preserve">In partner with </w:t>
      </w:r>
      <w:r w:rsidR="00E55527">
        <w:t xml:space="preserve">Sourcer, </w:t>
      </w:r>
      <w:r w:rsidR="00001C2B">
        <w:t xml:space="preserve">responsible for </w:t>
      </w:r>
      <w:r>
        <w:t xml:space="preserve">recruiting </w:t>
      </w:r>
      <w:r w:rsidR="00001C2B">
        <w:t xml:space="preserve">50% of </w:t>
      </w:r>
      <w:r w:rsidR="00E942E5">
        <w:t xml:space="preserve">unfilled </w:t>
      </w:r>
      <w:r>
        <w:t>requisitions</w:t>
      </w:r>
      <w:r w:rsidR="00001C2B">
        <w:t>.</w:t>
      </w:r>
      <w:r w:rsidR="004C5E81">
        <w:t xml:space="preserve"> </w:t>
      </w:r>
      <w:r w:rsidR="004C5E81" w:rsidRPr="008E064B">
        <w:rPr>
          <w:lang w:val="en"/>
        </w:rPr>
        <w:t>Screen resumes, phone screen candidates, conduct in person interviews and obtain candidate references to acquire information on work history, training, education, job knowledge, skills and abilities to determine appli</w:t>
      </w:r>
      <w:r w:rsidR="004C5E81">
        <w:rPr>
          <w:lang w:val="en"/>
        </w:rPr>
        <w:t>cant’s suitability.</w:t>
      </w:r>
    </w:p>
    <w:p w14:paraId="04C5DBE7" w14:textId="77777777" w:rsidR="00CD70F6" w:rsidRPr="008E064B" w:rsidRDefault="00CD70F6" w:rsidP="00CD70F6">
      <w:pPr>
        <w:numPr>
          <w:ilvl w:val="0"/>
          <w:numId w:val="1"/>
        </w:numPr>
      </w:pPr>
      <w:r>
        <w:t xml:space="preserve">Manage and recruit for company’s </w:t>
      </w:r>
      <w:r w:rsidRPr="00CD70F6">
        <w:rPr>
          <w:i/>
        </w:rPr>
        <w:t>largest</w:t>
      </w:r>
      <w:r>
        <w:t xml:space="preserve"> account - </w:t>
      </w:r>
      <w:r w:rsidRPr="00CD70F6">
        <w:t>responsible for finding, acquiring, assessing, and hiring candidates to fill roles that are required to meet company goals and fill project requirements.</w:t>
      </w:r>
    </w:p>
    <w:p w14:paraId="5B481B50" w14:textId="11DF6D6A" w:rsidR="00425C60" w:rsidRDefault="00CD70F6" w:rsidP="00425C60">
      <w:pPr>
        <w:numPr>
          <w:ilvl w:val="0"/>
          <w:numId w:val="1"/>
        </w:numPr>
      </w:pPr>
      <w:r>
        <w:t>Manage 30+ client accounts; r</w:t>
      </w:r>
      <w:r w:rsidR="00425C60" w:rsidRPr="008E064B">
        <w:t>esponsible for entire recruiting process as defined by the client.</w:t>
      </w:r>
    </w:p>
    <w:p w14:paraId="2F536576" w14:textId="4799C18C" w:rsidR="00CD70F6" w:rsidRPr="008E064B" w:rsidRDefault="00CD70F6" w:rsidP="00425C60">
      <w:pPr>
        <w:numPr>
          <w:ilvl w:val="0"/>
          <w:numId w:val="1"/>
        </w:numPr>
      </w:pPr>
      <w:r>
        <w:t>Recruit up to 15</w:t>
      </w:r>
      <w:r w:rsidR="008F6261">
        <w:t>-20</w:t>
      </w:r>
      <w:r w:rsidR="004C5E81">
        <w:t>+ unfilled</w:t>
      </w:r>
      <w:r w:rsidR="003D27E7">
        <w:t xml:space="preserve"> (contract to hire) requisitions, </w:t>
      </w:r>
      <w:r>
        <w:t>m</w:t>
      </w:r>
      <w:r w:rsidR="003D27E7">
        <w:t>anage 50+ temporary contractors and also filled additional (incom</w:t>
      </w:r>
      <w:r w:rsidR="004C5E81">
        <w:t xml:space="preserve">ing) daily temporary </w:t>
      </w:r>
      <w:r w:rsidR="003D27E7">
        <w:t xml:space="preserve">orders. </w:t>
      </w:r>
    </w:p>
    <w:p w14:paraId="784CAF6A" w14:textId="6E03D495" w:rsidR="00425C60" w:rsidRPr="008E064B" w:rsidRDefault="003D27E7" w:rsidP="00425C60">
      <w:pPr>
        <w:numPr>
          <w:ilvl w:val="0"/>
          <w:numId w:val="1"/>
        </w:numPr>
      </w:pPr>
      <w:r>
        <w:t>Interface and effectively build</w:t>
      </w:r>
      <w:r w:rsidR="00425C60" w:rsidRPr="008E064B">
        <w:t xml:space="preserve"> rapport with hiring managers, human resources, and other key client contacts.</w:t>
      </w:r>
    </w:p>
    <w:p w14:paraId="5FC5E26F" w14:textId="278B68E1" w:rsidR="00425C60" w:rsidRPr="008E064B" w:rsidRDefault="0000748E" w:rsidP="002C4534">
      <w:pPr>
        <w:numPr>
          <w:ilvl w:val="0"/>
          <w:numId w:val="1"/>
        </w:numPr>
      </w:pPr>
      <w:r>
        <w:t xml:space="preserve">Consult </w:t>
      </w:r>
      <w:bookmarkStart w:id="0" w:name="_GoBack"/>
      <w:bookmarkEnd w:id="0"/>
      <w:r w:rsidR="00425C60" w:rsidRPr="008E064B">
        <w:t>with hiring managers on order requirements and potential sourcing strategies.</w:t>
      </w:r>
      <w:r w:rsidR="00AD1299">
        <w:t xml:space="preserve"> Develop</w:t>
      </w:r>
      <w:r w:rsidR="00425C60" w:rsidRPr="008E064B">
        <w:t xml:space="preserve"> expertise in understanding the client’s business operations and staffing needs.</w:t>
      </w:r>
    </w:p>
    <w:p w14:paraId="5E30B12E" w14:textId="3C3B8D55" w:rsidR="00425C60" w:rsidRPr="008E064B" w:rsidRDefault="002C4534" w:rsidP="00425C60">
      <w:pPr>
        <w:numPr>
          <w:ilvl w:val="0"/>
          <w:numId w:val="1"/>
        </w:numPr>
      </w:pPr>
      <w:r>
        <w:t>Network</w:t>
      </w:r>
      <w:r w:rsidR="00425C60" w:rsidRPr="008E064B">
        <w:t xml:space="preserve"> within client organization and local communities to generate referrals and source qualified candidates as needed. </w:t>
      </w:r>
    </w:p>
    <w:p w14:paraId="57191E7F" w14:textId="77777777" w:rsidR="00425C60" w:rsidRPr="008E064B" w:rsidRDefault="00425C60" w:rsidP="00425C60">
      <w:pPr>
        <w:numPr>
          <w:ilvl w:val="0"/>
          <w:numId w:val="1"/>
        </w:numPr>
      </w:pPr>
      <w:r w:rsidRPr="008E064B">
        <w:rPr>
          <w:lang w:val="en"/>
        </w:rPr>
        <w:t xml:space="preserve">Source for qualified candidates using internet recruiting resources. Place legally compliant and effective job advertisements on company website, local newspapers, college campuses, workforce investment boards, and industry specific associations. </w:t>
      </w:r>
    </w:p>
    <w:p w14:paraId="79B3C32D" w14:textId="77777777" w:rsidR="00425C60" w:rsidRPr="008E064B" w:rsidRDefault="00425C60" w:rsidP="00425C60">
      <w:pPr>
        <w:numPr>
          <w:ilvl w:val="0"/>
          <w:numId w:val="1"/>
        </w:numPr>
      </w:pPr>
      <w:r w:rsidRPr="008E064B">
        <w:t>Represent Bolder Staffing, Inc. and Bolder Professional Placements at career fairs and other events.</w:t>
      </w:r>
    </w:p>
    <w:p w14:paraId="228BA950" w14:textId="5040922F" w:rsidR="00425C60" w:rsidRPr="008E064B" w:rsidRDefault="004C5E81" w:rsidP="004C5E81">
      <w:pPr>
        <w:numPr>
          <w:ilvl w:val="0"/>
          <w:numId w:val="1"/>
        </w:numPr>
      </w:pPr>
      <w:r>
        <w:rPr>
          <w:lang w:val="en"/>
        </w:rPr>
        <w:t>Build r</w:t>
      </w:r>
      <w:r w:rsidR="00425C60" w:rsidRPr="004C5E81">
        <w:rPr>
          <w:lang w:val="en"/>
        </w:rPr>
        <w:t>apport with job seekers and ensures a positive candidate experience.</w:t>
      </w:r>
    </w:p>
    <w:p w14:paraId="62EB263F" w14:textId="5B579F76" w:rsidR="00425C60" w:rsidRPr="008E064B" w:rsidRDefault="004C5E81" w:rsidP="00425C60">
      <w:pPr>
        <w:numPr>
          <w:ilvl w:val="0"/>
          <w:numId w:val="1"/>
        </w:numPr>
      </w:pPr>
      <w:r>
        <w:t xml:space="preserve">Present and skill market additional </w:t>
      </w:r>
      <w:r w:rsidR="00425C60" w:rsidRPr="008E064B">
        <w:t>qualified candidates to hiring managers.</w:t>
      </w:r>
    </w:p>
    <w:p w14:paraId="1D832C95" w14:textId="555504DA" w:rsidR="00425C60" w:rsidRPr="008E064B" w:rsidRDefault="00D7797F" w:rsidP="00D7797F">
      <w:pPr>
        <w:pStyle w:val="ListParagraph"/>
        <w:numPr>
          <w:ilvl w:val="0"/>
          <w:numId w:val="1"/>
        </w:numPr>
      </w:pPr>
      <w:r>
        <w:rPr>
          <w:lang w:val="en"/>
        </w:rPr>
        <w:t>Point of contact for new client sales calls.</w:t>
      </w:r>
    </w:p>
    <w:p w14:paraId="4C520CBF" w14:textId="77777777" w:rsidR="00425C60" w:rsidRPr="008E064B" w:rsidRDefault="00425C60" w:rsidP="00425C60">
      <w:pPr>
        <w:numPr>
          <w:ilvl w:val="0"/>
          <w:numId w:val="1"/>
        </w:numPr>
      </w:pPr>
      <w:r w:rsidRPr="008E064B">
        <w:rPr>
          <w:lang w:val="en"/>
        </w:rPr>
        <w:t xml:space="preserve">Request internal and external referrals from current clients to generate new business. </w:t>
      </w:r>
    </w:p>
    <w:p w14:paraId="35B79E5E" w14:textId="77777777" w:rsidR="00425C60" w:rsidRPr="008E064B" w:rsidRDefault="00425C60"/>
    <w:p w14:paraId="0F3737E8" w14:textId="28CFDDA6" w:rsidR="007E0BAD" w:rsidRPr="008E064B" w:rsidRDefault="007E0BAD" w:rsidP="007E0BAD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8E064B">
        <w:rPr>
          <w:rFonts w:cs="Arial"/>
          <w:b/>
          <w:bCs/>
        </w:rPr>
        <w:t>Franklin Resource Group</w:t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Cs/>
        </w:rPr>
        <w:tab/>
      </w:r>
      <w:r w:rsidRPr="008E064B">
        <w:rPr>
          <w:rFonts w:cs="Arial"/>
          <w:b/>
          <w:bCs/>
        </w:rPr>
        <w:t xml:space="preserve"> 2007- 2008</w:t>
      </w:r>
    </w:p>
    <w:p w14:paraId="546880B1" w14:textId="70AA4EB2" w:rsidR="007E0BAD" w:rsidRPr="008E064B" w:rsidRDefault="007E0BAD" w:rsidP="007E0BAD">
      <w:pPr>
        <w:widowControl w:val="0"/>
        <w:autoSpaceDE w:val="0"/>
        <w:autoSpaceDN w:val="0"/>
        <w:adjustRightInd w:val="0"/>
        <w:rPr>
          <w:rFonts w:cs="Arial"/>
        </w:rPr>
      </w:pPr>
      <w:r w:rsidRPr="0053522F">
        <w:rPr>
          <w:rFonts w:cs="Arial"/>
          <w:b/>
          <w:i/>
        </w:rPr>
        <w:t>Senior Recruiter</w:t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8E064B">
        <w:rPr>
          <w:rFonts w:cs="Arial"/>
        </w:rPr>
        <w:tab/>
      </w:r>
      <w:r w:rsidRPr="004A65A2">
        <w:rPr>
          <w:rFonts w:cs="Arial"/>
          <w:b/>
          <w:i/>
        </w:rPr>
        <w:t>Boulder, Colorado</w:t>
      </w:r>
    </w:p>
    <w:p w14:paraId="481DF618" w14:textId="53999333" w:rsidR="007E0BAD" w:rsidRPr="008E064B" w:rsidRDefault="004A65A2" w:rsidP="007E0BA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Senior </w:t>
      </w:r>
      <w:r w:rsidR="007E0BAD" w:rsidRPr="008E064B">
        <w:rPr>
          <w:rFonts w:cs="Arial"/>
        </w:rPr>
        <w:t xml:space="preserve">recruiter for a </w:t>
      </w:r>
      <w:r>
        <w:rPr>
          <w:rFonts w:cs="Arial"/>
        </w:rPr>
        <w:t xml:space="preserve">merchandising </w:t>
      </w:r>
      <w:r w:rsidR="007E0BAD" w:rsidRPr="008E064B">
        <w:rPr>
          <w:rFonts w:cs="Arial"/>
        </w:rPr>
        <w:t>company specializing in the retail and sporting goods industry servicing: Taylormade adidas GOLF, NIKE, UnderArmour, Asics, Powerbar, New Balance, Everlast, Rawlings, and Smithoptics</w:t>
      </w:r>
      <w:r w:rsidR="00BD69D5">
        <w:rPr>
          <w:rFonts w:cs="Arial"/>
        </w:rPr>
        <w:t>.</w:t>
      </w:r>
    </w:p>
    <w:p w14:paraId="4076D0DC" w14:textId="512355A6" w:rsidR="007E0BAD" w:rsidRPr="008E064B" w:rsidRDefault="00001C2B" w:rsidP="007E0BA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Recruit</w:t>
      </w:r>
      <w:r w:rsidR="00BD69D5">
        <w:rPr>
          <w:rFonts w:cs="Arial"/>
        </w:rPr>
        <w:t>, screen resumes, phone screen and interview</w:t>
      </w:r>
      <w:r w:rsidR="007E0BAD" w:rsidRPr="008E064B">
        <w:rPr>
          <w:rFonts w:cs="Arial"/>
        </w:rPr>
        <w:t xml:space="preserve"> </w:t>
      </w:r>
      <w:r w:rsidR="004A65A2">
        <w:rPr>
          <w:rFonts w:cs="Arial"/>
        </w:rPr>
        <w:t xml:space="preserve">1099 </w:t>
      </w:r>
      <w:r w:rsidR="007E0BAD" w:rsidRPr="008E064B">
        <w:rPr>
          <w:rFonts w:cs="Arial"/>
        </w:rPr>
        <w:t>merchandisers on a national scale of 100 markets and assessing candidates against a variety of criteria</w:t>
      </w:r>
      <w:r w:rsidR="002B33D7">
        <w:rPr>
          <w:rFonts w:cs="Arial"/>
        </w:rPr>
        <w:t>.</w:t>
      </w:r>
    </w:p>
    <w:p w14:paraId="29374F1B" w14:textId="627D8137" w:rsidR="007E0BAD" w:rsidRPr="008E064B" w:rsidRDefault="00BD69D5" w:rsidP="007E0BA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Responsible for </w:t>
      </w:r>
      <w:r w:rsidR="007E0BAD" w:rsidRPr="008E064B">
        <w:rPr>
          <w:rFonts w:cs="Arial"/>
        </w:rPr>
        <w:t>job pos</w:t>
      </w:r>
      <w:r w:rsidR="0010339C">
        <w:rPr>
          <w:rFonts w:cs="Arial"/>
        </w:rPr>
        <w:t>tings</w:t>
      </w:r>
      <w:r>
        <w:rPr>
          <w:rFonts w:cs="Arial"/>
        </w:rPr>
        <w:t>.</w:t>
      </w:r>
    </w:p>
    <w:p w14:paraId="127D4735" w14:textId="5EF84CAC" w:rsidR="007E0BAD" w:rsidRPr="008E064B" w:rsidRDefault="007E0BAD" w:rsidP="007E0BA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 w:rsidRPr="008E064B">
        <w:rPr>
          <w:rFonts w:cs="Arial"/>
        </w:rPr>
        <w:t>Administra</w:t>
      </w:r>
      <w:r w:rsidR="005935EE">
        <w:rPr>
          <w:rFonts w:cs="Arial"/>
        </w:rPr>
        <w:t xml:space="preserve">tion and monitoring of new hire and </w:t>
      </w:r>
      <w:r w:rsidRPr="008E064B">
        <w:rPr>
          <w:rFonts w:cs="Arial"/>
        </w:rPr>
        <w:t>terminated paperwork, ID badges, personnel files, and welcome packets</w:t>
      </w:r>
      <w:r w:rsidR="002B33D7">
        <w:rPr>
          <w:rFonts w:cs="Arial"/>
        </w:rPr>
        <w:t>.</w:t>
      </w:r>
    </w:p>
    <w:p w14:paraId="212478B3" w14:textId="5BF7E9D8" w:rsidR="007E0BAD" w:rsidRPr="00F75726" w:rsidRDefault="00F75726" w:rsidP="00F7572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Administrator and </w:t>
      </w:r>
      <w:r w:rsidR="00BD69D5" w:rsidRPr="00BD69D5">
        <w:rPr>
          <w:rFonts w:cs="Arial"/>
        </w:rPr>
        <w:t>M</w:t>
      </w:r>
      <w:r>
        <w:rPr>
          <w:rFonts w:cs="Arial"/>
        </w:rPr>
        <w:t xml:space="preserve">onitor for company’s </w:t>
      </w:r>
      <w:r w:rsidR="00971CC0">
        <w:rPr>
          <w:rFonts w:cs="Arial"/>
        </w:rPr>
        <w:t>field-testing</w:t>
      </w:r>
      <w:r w:rsidR="00BD69D5">
        <w:rPr>
          <w:rFonts w:cs="Arial"/>
        </w:rPr>
        <w:t xml:space="preserve"> database for </w:t>
      </w:r>
      <w:r>
        <w:rPr>
          <w:rFonts w:cs="Arial"/>
        </w:rPr>
        <w:t>candidates/finalists.</w:t>
      </w:r>
    </w:p>
    <w:p w14:paraId="44ED20E6" w14:textId="77777777" w:rsidR="008E064B" w:rsidRPr="009D5D96" w:rsidRDefault="008E064B"/>
    <w:p w14:paraId="5813ED7F" w14:textId="5F29A313" w:rsidR="008E064B" w:rsidRPr="009D5D96" w:rsidRDefault="008E064B">
      <w:pPr>
        <w:rPr>
          <w:b/>
        </w:rPr>
      </w:pPr>
      <w:r w:rsidRPr="009D5D96">
        <w:rPr>
          <w:b/>
        </w:rPr>
        <w:t>EDUCATION &amp; CERTIFICATIONS:</w:t>
      </w:r>
    </w:p>
    <w:p w14:paraId="29E69008" w14:textId="5374ADA8" w:rsidR="008E064B" w:rsidRPr="009D5D96" w:rsidRDefault="008E064B" w:rsidP="008E064B">
      <w:pPr>
        <w:pStyle w:val="ListParagraph"/>
        <w:numPr>
          <w:ilvl w:val="0"/>
          <w:numId w:val="4"/>
        </w:numPr>
      </w:pPr>
      <w:r w:rsidRPr="009D5D96">
        <w:rPr>
          <w:b/>
        </w:rPr>
        <w:t>University of Colorado, Boulder</w:t>
      </w:r>
      <w:r w:rsidRPr="009D5D96">
        <w:tab/>
      </w:r>
      <w:r w:rsidRPr="009D5D96">
        <w:tab/>
      </w:r>
      <w:r w:rsidRPr="009D5D96">
        <w:tab/>
        <w:t>Studies in Communication</w:t>
      </w:r>
    </w:p>
    <w:p w14:paraId="5A811F75" w14:textId="26A0A246" w:rsidR="008E064B" w:rsidRPr="009D5D96" w:rsidRDefault="008E064B" w:rsidP="008E064B">
      <w:pPr>
        <w:pStyle w:val="ListParagraph"/>
        <w:numPr>
          <w:ilvl w:val="0"/>
          <w:numId w:val="4"/>
        </w:numPr>
      </w:pPr>
      <w:r w:rsidRPr="009D5D96">
        <w:rPr>
          <w:b/>
        </w:rPr>
        <w:t>Certified Staffing Professional</w:t>
      </w:r>
      <w:r w:rsidRPr="009D5D96">
        <w:t>, 2012</w:t>
      </w:r>
    </w:p>
    <w:p w14:paraId="071609B0" w14:textId="77777777" w:rsidR="00323640" w:rsidRPr="009D5D96" w:rsidRDefault="00323640" w:rsidP="00323640"/>
    <w:p w14:paraId="2BFB3EF6" w14:textId="0E08372F" w:rsidR="009D5D96" w:rsidRPr="009D5D96" w:rsidRDefault="009D5D96" w:rsidP="009D5D96">
      <w:pPr>
        <w:widowControl w:val="0"/>
        <w:autoSpaceDE w:val="0"/>
        <w:autoSpaceDN w:val="0"/>
        <w:adjustRightInd w:val="0"/>
        <w:rPr>
          <w:rFonts w:cs="Arial"/>
        </w:rPr>
      </w:pPr>
      <w:r w:rsidRPr="009D5D96">
        <w:rPr>
          <w:rFonts w:cs="Arial"/>
          <w:b/>
        </w:rPr>
        <w:t>TECHNICAL SKILLS:</w:t>
      </w:r>
      <w:r w:rsidRPr="009D5D96">
        <w:rPr>
          <w:rFonts w:cs="Arial"/>
        </w:rPr>
        <w:t xml:space="preserve"> MS Office, </w:t>
      </w:r>
      <w:r w:rsidR="005935EE">
        <w:rPr>
          <w:rFonts w:cs="Arial"/>
        </w:rPr>
        <w:t xml:space="preserve">Taleo, </w:t>
      </w:r>
      <w:r w:rsidRPr="009D5D96">
        <w:rPr>
          <w:rFonts w:cs="Arial"/>
        </w:rPr>
        <w:t>AVI</w:t>
      </w:r>
      <w:r w:rsidR="00496ABB">
        <w:rPr>
          <w:rFonts w:cs="Arial"/>
        </w:rPr>
        <w:t>ONTE, Crystal Reports, eEmpact, and Adobe Photoshop.</w:t>
      </w:r>
    </w:p>
    <w:p w14:paraId="1520FDB0" w14:textId="77777777" w:rsidR="007F24E8" w:rsidRDefault="007F24E8" w:rsidP="00323640">
      <w:pPr>
        <w:rPr>
          <w:b/>
        </w:rPr>
      </w:pPr>
    </w:p>
    <w:p w14:paraId="73C1E533" w14:textId="6C39C310" w:rsidR="00323640" w:rsidRDefault="005935EE" w:rsidP="00323640">
      <w:pPr>
        <w:rPr>
          <w:b/>
        </w:rPr>
      </w:pPr>
      <w:r>
        <w:rPr>
          <w:b/>
        </w:rPr>
        <w:t xml:space="preserve">PAST </w:t>
      </w:r>
      <w:r w:rsidR="007F24E8">
        <w:rPr>
          <w:b/>
        </w:rPr>
        <w:t xml:space="preserve">ORGANIZATIONS &amp; </w:t>
      </w:r>
      <w:r w:rsidR="00323640" w:rsidRPr="009D5D96">
        <w:rPr>
          <w:b/>
        </w:rPr>
        <w:t>VOLUNTEER WORK:</w:t>
      </w:r>
    </w:p>
    <w:p w14:paraId="78B3ACFB" w14:textId="77D61FB5" w:rsidR="007F24E8" w:rsidRPr="007F24E8" w:rsidRDefault="007F24E8" w:rsidP="00323640">
      <w:r w:rsidRPr="007F24E8">
        <w:t>BAHRA (Member) – BOULDER AREA HUMAN RESOURCES ASSOCIATION</w:t>
      </w:r>
    </w:p>
    <w:p w14:paraId="7AA06F2E" w14:textId="6C8B6773" w:rsidR="007F24E8" w:rsidRPr="007F24E8" w:rsidRDefault="007F24E8" w:rsidP="00323640">
      <w:r w:rsidRPr="007F24E8">
        <w:t>DENVER YOUNG PROFESSIONALS (Member)</w:t>
      </w:r>
    </w:p>
    <w:p w14:paraId="514C2998" w14:textId="1A50A851" w:rsidR="00323640" w:rsidRPr="009D5D96" w:rsidRDefault="00323640" w:rsidP="00323640">
      <w:r w:rsidRPr="009D5D96">
        <w:t xml:space="preserve">Broomfield Workforce Board </w:t>
      </w:r>
      <w:r w:rsidR="000C6DA1">
        <w:t>(Volunteer)</w:t>
      </w:r>
    </w:p>
    <w:p w14:paraId="42E9416A" w14:textId="47A30F95" w:rsidR="00323640" w:rsidRDefault="00323640" w:rsidP="00323640">
      <w:r w:rsidRPr="009D5D96">
        <w:t xml:space="preserve">There With </w:t>
      </w:r>
      <w:r w:rsidR="00496ABB" w:rsidRPr="009D5D96">
        <w:t>Care</w:t>
      </w:r>
      <w:r w:rsidR="00496ABB">
        <w:t xml:space="preserve"> and </w:t>
      </w:r>
      <w:r w:rsidRPr="009D5D96">
        <w:t>Babies of Juarez</w:t>
      </w:r>
    </w:p>
    <w:p w14:paraId="03BDB50E" w14:textId="77777777" w:rsidR="009D5D96" w:rsidRPr="009D5D96" w:rsidRDefault="009D5D96" w:rsidP="00323640"/>
    <w:p w14:paraId="28B83D82" w14:textId="3F518F8F" w:rsidR="009D5D96" w:rsidRPr="009D5D96" w:rsidRDefault="009D5D96" w:rsidP="009D5D96">
      <w:pPr>
        <w:widowControl w:val="0"/>
        <w:autoSpaceDE w:val="0"/>
        <w:autoSpaceDN w:val="0"/>
        <w:adjustRightInd w:val="0"/>
        <w:rPr>
          <w:rFonts w:cs="Arial"/>
        </w:rPr>
      </w:pPr>
      <w:r w:rsidRPr="009D5D96">
        <w:rPr>
          <w:rFonts w:cs="Arial"/>
          <w:b/>
        </w:rPr>
        <w:t>REFERENCES:</w:t>
      </w:r>
      <w:r w:rsidRPr="009D5D96">
        <w:rPr>
          <w:rFonts w:cs="Arial"/>
        </w:rPr>
        <w:t xml:space="preserve"> Provided upon Request</w:t>
      </w:r>
    </w:p>
    <w:p w14:paraId="1FD77BE2" w14:textId="77777777" w:rsidR="009D5D96" w:rsidRPr="008E064B" w:rsidRDefault="009D5D96" w:rsidP="00323640"/>
    <w:sectPr w:rsidR="009D5D96" w:rsidRPr="008E064B" w:rsidSect="00425C60">
      <w:headerReference w:type="even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49A86" w14:textId="77777777" w:rsidR="0010339C" w:rsidRDefault="0010339C" w:rsidP="00425C60">
      <w:r>
        <w:separator/>
      </w:r>
    </w:p>
  </w:endnote>
  <w:endnote w:type="continuationSeparator" w:id="0">
    <w:p w14:paraId="3D15C094" w14:textId="77777777" w:rsidR="0010339C" w:rsidRDefault="0010339C" w:rsidP="0042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5742" w14:textId="77777777" w:rsidR="0010339C" w:rsidRDefault="0010339C" w:rsidP="00425C60">
      <w:r>
        <w:separator/>
      </w:r>
    </w:p>
  </w:footnote>
  <w:footnote w:type="continuationSeparator" w:id="0">
    <w:p w14:paraId="0C9EE1AA" w14:textId="77777777" w:rsidR="0010339C" w:rsidRDefault="0010339C" w:rsidP="00425C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1"/>
    </w:tblGrid>
    <w:tr w:rsidR="0010339C" w:rsidRPr="0088634D" w14:paraId="4A6281A3" w14:textId="77777777" w:rsidTr="00030902">
      <w:tc>
        <w:tcPr>
          <w:tcW w:w="1152" w:type="dxa"/>
        </w:tcPr>
        <w:p w14:paraId="067B4ECF" w14:textId="77777777" w:rsidR="0010339C" w:rsidRPr="0088634D" w:rsidRDefault="0010339C" w:rsidP="00001C2B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00748E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</w:tr>
  </w:tbl>
  <w:p w14:paraId="031D6D00" w14:textId="77777777" w:rsidR="0010339C" w:rsidRDefault="001033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544"/>
    <w:multiLevelType w:val="hybridMultilevel"/>
    <w:tmpl w:val="175C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F05C0"/>
    <w:multiLevelType w:val="hybridMultilevel"/>
    <w:tmpl w:val="6E8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A3E5F"/>
    <w:multiLevelType w:val="hybridMultilevel"/>
    <w:tmpl w:val="0FA0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B533E"/>
    <w:multiLevelType w:val="hybridMultilevel"/>
    <w:tmpl w:val="3598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60"/>
    <w:rsid w:val="00001C2B"/>
    <w:rsid w:val="0000521B"/>
    <w:rsid w:val="0000748E"/>
    <w:rsid w:val="00030902"/>
    <w:rsid w:val="00067F93"/>
    <w:rsid w:val="000C6DA1"/>
    <w:rsid w:val="0010339C"/>
    <w:rsid w:val="00122630"/>
    <w:rsid w:val="00162BD2"/>
    <w:rsid w:val="001909D7"/>
    <w:rsid w:val="00190DF9"/>
    <w:rsid w:val="001B78DD"/>
    <w:rsid w:val="00204895"/>
    <w:rsid w:val="002371BE"/>
    <w:rsid w:val="002A7317"/>
    <w:rsid w:val="002B33D7"/>
    <w:rsid w:val="002C4534"/>
    <w:rsid w:val="003128E4"/>
    <w:rsid w:val="00323640"/>
    <w:rsid w:val="003B2F39"/>
    <w:rsid w:val="003D27E7"/>
    <w:rsid w:val="00425C60"/>
    <w:rsid w:val="00473197"/>
    <w:rsid w:val="00496ABB"/>
    <w:rsid w:val="004A65A2"/>
    <w:rsid w:val="004C5E81"/>
    <w:rsid w:val="0053522F"/>
    <w:rsid w:val="0054062E"/>
    <w:rsid w:val="005471C5"/>
    <w:rsid w:val="00591D50"/>
    <w:rsid w:val="005935EE"/>
    <w:rsid w:val="005B0024"/>
    <w:rsid w:val="00600134"/>
    <w:rsid w:val="007529ED"/>
    <w:rsid w:val="0079529C"/>
    <w:rsid w:val="007A44DD"/>
    <w:rsid w:val="007E0068"/>
    <w:rsid w:val="007E0BAD"/>
    <w:rsid w:val="007F24E8"/>
    <w:rsid w:val="00846DDA"/>
    <w:rsid w:val="008878E0"/>
    <w:rsid w:val="008E064B"/>
    <w:rsid w:val="008E1A1B"/>
    <w:rsid w:val="008F6261"/>
    <w:rsid w:val="00971CC0"/>
    <w:rsid w:val="009D5D96"/>
    <w:rsid w:val="00A335D5"/>
    <w:rsid w:val="00A539D6"/>
    <w:rsid w:val="00AB024B"/>
    <w:rsid w:val="00AB1AF2"/>
    <w:rsid w:val="00AD117B"/>
    <w:rsid w:val="00AD1299"/>
    <w:rsid w:val="00AF4496"/>
    <w:rsid w:val="00B11AA6"/>
    <w:rsid w:val="00B65BF6"/>
    <w:rsid w:val="00B663F4"/>
    <w:rsid w:val="00BD69D5"/>
    <w:rsid w:val="00BD6A8A"/>
    <w:rsid w:val="00C328EA"/>
    <w:rsid w:val="00C37D2C"/>
    <w:rsid w:val="00CC1B04"/>
    <w:rsid w:val="00CD667A"/>
    <w:rsid w:val="00CD70F6"/>
    <w:rsid w:val="00D00EFC"/>
    <w:rsid w:val="00D42F38"/>
    <w:rsid w:val="00D559AD"/>
    <w:rsid w:val="00D7797F"/>
    <w:rsid w:val="00DA0578"/>
    <w:rsid w:val="00DC7C3A"/>
    <w:rsid w:val="00DD2E00"/>
    <w:rsid w:val="00E14137"/>
    <w:rsid w:val="00E4600D"/>
    <w:rsid w:val="00E55527"/>
    <w:rsid w:val="00E64480"/>
    <w:rsid w:val="00E73349"/>
    <w:rsid w:val="00E85375"/>
    <w:rsid w:val="00E942E5"/>
    <w:rsid w:val="00F126D9"/>
    <w:rsid w:val="00F75726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7EF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C60"/>
  </w:style>
  <w:style w:type="paragraph" w:styleId="Footer">
    <w:name w:val="footer"/>
    <w:basedOn w:val="Normal"/>
    <w:link w:val="FooterChar"/>
    <w:uiPriority w:val="99"/>
    <w:unhideWhenUsed/>
    <w:rsid w:val="00425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C60"/>
  </w:style>
  <w:style w:type="character" w:styleId="Hyperlink">
    <w:name w:val="Hyperlink"/>
    <w:basedOn w:val="DefaultParagraphFont"/>
    <w:uiPriority w:val="99"/>
    <w:unhideWhenUsed/>
    <w:rsid w:val="00425C60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7E0BA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E0BAD"/>
    <w:rPr>
      <w:rFonts w:ascii="PMingLiU" w:hAnsi="PMingLiU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E0BA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BAD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AD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0BA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E0BA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E0BA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E0BA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E0BA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E0BA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E0BA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E0BA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E0BA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0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C60"/>
  </w:style>
  <w:style w:type="paragraph" w:styleId="Footer">
    <w:name w:val="footer"/>
    <w:basedOn w:val="Normal"/>
    <w:link w:val="FooterChar"/>
    <w:uiPriority w:val="99"/>
    <w:unhideWhenUsed/>
    <w:rsid w:val="00425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C60"/>
  </w:style>
  <w:style w:type="character" w:styleId="Hyperlink">
    <w:name w:val="Hyperlink"/>
    <w:basedOn w:val="DefaultParagraphFont"/>
    <w:uiPriority w:val="99"/>
    <w:unhideWhenUsed/>
    <w:rsid w:val="00425C60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7E0BA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E0BAD"/>
    <w:rPr>
      <w:rFonts w:ascii="PMingLiU" w:hAnsi="PMingLiU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E0BA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BAD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AD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0BA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E0BA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E0BA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E0BA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E0BA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E0BA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E0BA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E0BA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E0BA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unny.xiong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0F3EC-240E-4D4D-B61D-9AC39EC3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939</Words>
  <Characters>5355</Characters>
  <Application>Microsoft Macintosh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35</cp:revision>
  <dcterms:created xsi:type="dcterms:W3CDTF">2014-05-15T15:57:00Z</dcterms:created>
  <dcterms:modified xsi:type="dcterms:W3CDTF">2014-05-15T17:25:00Z</dcterms:modified>
</cp:coreProperties>
</file>