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pct20" w:color="auto" w:fill="auto"/>
        <w:tblLook w:val="01E0"/>
      </w:tblPr>
      <w:tblGrid>
        <w:gridCol w:w="10174"/>
      </w:tblGrid>
      <w:tr w:rsidR="0069622C" w:rsidRPr="006B1810" w:rsidTr="007D43E8">
        <w:trPr>
          <w:trHeight w:val="214"/>
        </w:trPr>
        <w:tc>
          <w:tcPr>
            <w:tcW w:w="10174" w:type="dxa"/>
            <w:shd w:val="pct20" w:color="auto" w:fill="auto"/>
            <w:tcMar>
              <w:left w:w="0" w:type="dxa"/>
              <w:right w:w="0" w:type="dxa"/>
            </w:tcMar>
            <w:vAlign w:val="center"/>
          </w:tcPr>
          <w:p w:rsidR="0069622C" w:rsidRPr="006B1810" w:rsidRDefault="0069622C" w:rsidP="009437C1">
            <w:pPr>
              <w:spacing w:line="360" w:lineRule="auto"/>
              <w:jc w:val="center"/>
              <w:rPr>
                <w:rFonts w:ascii="Garamond" w:hAnsi="Garamond" w:cs="Arial"/>
                <w:b/>
                <w:smallCaps/>
                <w:sz w:val="28"/>
                <w:szCs w:val="28"/>
              </w:rPr>
            </w:pPr>
            <w:r w:rsidRPr="006B1810">
              <w:rPr>
                <w:rFonts w:ascii="Garamond" w:hAnsi="Garamond" w:cs="Arial"/>
                <w:b/>
                <w:smallCaps/>
                <w:sz w:val="28"/>
                <w:szCs w:val="28"/>
              </w:rPr>
              <w:t>Objective</w:t>
            </w:r>
          </w:p>
        </w:tc>
      </w:tr>
    </w:tbl>
    <w:p w:rsidR="007D43E8" w:rsidRDefault="007D43E8" w:rsidP="007D43E8">
      <w:r w:rsidRPr="007D43E8">
        <w:rPr>
          <w:rFonts w:ascii="Garamond" w:hAnsi="Garamond"/>
        </w:rPr>
        <w:t xml:space="preserve">My objective is to join a dynamic and challenging environment to apply my education and work experience in the areas of </w:t>
      </w:r>
      <w:r w:rsidR="00FB3794">
        <w:rPr>
          <w:rFonts w:ascii="Garamond" w:hAnsi="Garamond"/>
        </w:rPr>
        <w:t xml:space="preserve">Marketing Analytics; Data Analysis, Mining, </w:t>
      </w:r>
      <w:r w:rsidR="00FB3794" w:rsidRPr="007D43E8">
        <w:rPr>
          <w:rFonts w:ascii="Garamond" w:hAnsi="Garamond"/>
        </w:rPr>
        <w:t>Modeling</w:t>
      </w:r>
      <w:r w:rsidR="00FB3794">
        <w:rPr>
          <w:rFonts w:ascii="Garamond" w:hAnsi="Garamond"/>
        </w:rPr>
        <w:t xml:space="preserve">; </w:t>
      </w:r>
      <w:r w:rsidRPr="007D43E8">
        <w:rPr>
          <w:rFonts w:ascii="Garamond" w:hAnsi="Garamond"/>
        </w:rPr>
        <w:t>Statistics, Financial and</w:t>
      </w:r>
      <w:r w:rsidR="00CC50AC">
        <w:rPr>
          <w:rFonts w:ascii="Garamond" w:hAnsi="Garamond"/>
        </w:rPr>
        <w:t xml:space="preserve"> </w:t>
      </w:r>
      <w:r w:rsidR="009F0AA3" w:rsidRPr="007D43E8">
        <w:rPr>
          <w:rFonts w:ascii="Garamond" w:hAnsi="Garamond"/>
        </w:rPr>
        <w:t>Economic</w:t>
      </w:r>
      <w:r w:rsidRPr="007D43E8">
        <w:rPr>
          <w:rFonts w:ascii="Garamond" w:hAnsi="Garamond"/>
        </w:rPr>
        <w:t xml:space="preserve"> Analysis. My goal is to add palpable value in my work place within months of joining the firm</w:t>
      </w:r>
      <w:r>
        <w:t xml:space="preserve">.  </w:t>
      </w:r>
    </w:p>
    <w:p w:rsidR="006106D3" w:rsidRPr="006106D3" w:rsidRDefault="006106D3" w:rsidP="007D43E8">
      <w:pPr>
        <w:rPr>
          <w:sz w:val="16"/>
          <w:szCs w:val="16"/>
        </w:rPr>
      </w:pPr>
    </w:p>
    <w:tbl>
      <w:tblPr>
        <w:tblW w:w="1032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pct20" w:color="auto" w:fill="auto"/>
        <w:tblLook w:val="01E0"/>
      </w:tblPr>
      <w:tblGrid>
        <w:gridCol w:w="10324"/>
      </w:tblGrid>
      <w:tr w:rsidR="00494DB2" w:rsidRPr="006B1810" w:rsidTr="00782AA6">
        <w:trPr>
          <w:trHeight w:val="264"/>
        </w:trPr>
        <w:tc>
          <w:tcPr>
            <w:tcW w:w="10324" w:type="dxa"/>
            <w:shd w:val="pct20" w:color="auto" w:fill="auto"/>
            <w:tcMar>
              <w:left w:w="0" w:type="dxa"/>
              <w:right w:w="0" w:type="dxa"/>
            </w:tcMar>
            <w:vAlign w:val="center"/>
          </w:tcPr>
          <w:p w:rsidR="00494DB2" w:rsidRPr="006B1810" w:rsidRDefault="00494DB2" w:rsidP="00782AA6">
            <w:pPr>
              <w:spacing w:line="360" w:lineRule="auto"/>
              <w:jc w:val="center"/>
              <w:rPr>
                <w:rFonts w:ascii="Garamond" w:hAnsi="Garamond" w:cs="Arial"/>
                <w:b/>
                <w:smallCaps/>
              </w:rPr>
            </w:pPr>
            <w:r w:rsidRPr="006B1810">
              <w:rPr>
                <w:rFonts w:ascii="Garamond" w:hAnsi="Garamond" w:cs="Arial"/>
                <w:b/>
                <w:smallCaps/>
              </w:rPr>
              <w:t>PROFILE SUMMARY</w:t>
            </w:r>
          </w:p>
        </w:tc>
      </w:tr>
    </w:tbl>
    <w:p w:rsidR="007D43E8" w:rsidRPr="007D43E8" w:rsidRDefault="004E1E05" w:rsidP="007D43E8">
      <w:pPr>
        <w:pStyle w:val="ListParagraph"/>
        <w:numPr>
          <w:ilvl w:val="0"/>
          <w:numId w:val="17"/>
        </w:numPr>
        <w:rPr>
          <w:rFonts w:ascii="Garamond" w:hAnsi="Garamond"/>
        </w:rPr>
      </w:pPr>
      <w:r>
        <w:rPr>
          <w:rFonts w:ascii="Garamond" w:hAnsi="Garamond"/>
        </w:rPr>
        <w:t>Over 5</w:t>
      </w:r>
      <w:r w:rsidR="007D43E8" w:rsidRPr="007D43E8">
        <w:rPr>
          <w:rFonts w:ascii="Garamond" w:hAnsi="Garamond"/>
        </w:rPr>
        <w:t xml:space="preserve"> plus years of consistent experience and expertise in the areas of</w:t>
      </w:r>
      <w:r>
        <w:rPr>
          <w:rFonts w:ascii="Garamond" w:hAnsi="Garamond"/>
        </w:rPr>
        <w:t xml:space="preserve"> Marketing and General Business Data analytics.</w:t>
      </w:r>
    </w:p>
    <w:p w:rsidR="007D43E8" w:rsidRPr="007D43E8" w:rsidRDefault="007D43E8" w:rsidP="007D43E8">
      <w:pPr>
        <w:pStyle w:val="ListParagraph"/>
        <w:numPr>
          <w:ilvl w:val="0"/>
          <w:numId w:val="17"/>
        </w:numPr>
        <w:rPr>
          <w:rFonts w:ascii="Garamond" w:hAnsi="Garamond"/>
        </w:rPr>
      </w:pPr>
      <w:r w:rsidRPr="007D43E8">
        <w:rPr>
          <w:rFonts w:ascii="Garamond" w:hAnsi="Garamond"/>
        </w:rPr>
        <w:t xml:space="preserve"> Expertise in pulling out, organizing, building models and analyzing da</w:t>
      </w:r>
      <w:r w:rsidR="004E1E05">
        <w:rPr>
          <w:rFonts w:ascii="Garamond" w:hAnsi="Garamond"/>
        </w:rPr>
        <w:t>ta to extract insight, patterns, trend to generate recommendations and give presentations.</w:t>
      </w:r>
    </w:p>
    <w:p w:rsidR="007D43E8" w:rsidRPr="007D43E8" w:rsidRDefault="007D43E8" w:rsidP="007D43E8">
      <w:pPr>
        <w:pStyle w:val="ListParagraph"/>
        <w:numPr>
          <w:ilvl w:val="0"/>
          <w:numId w:val="17"/>
        </w:numPr>
        <w:rPr>
          <w:rFonts w:ascii="Garamond" w:hAnsi="Garamond"/>
        </w:rPr>
      </w:pPr>
      <w:r w:rsidRPr="007D43E8">
        <w:rPr>
          <w:rFonts w:ascii="Garamond" w:hAnsi="Garamond"/>
        </w:rPr>
        <w:t>Great knowledge of Accessing database by creating query and other reporting functions.</w:t>
      </w:r>
    </w:p>
    <w:p w:rsidR="007D43E8" w:rsidRPr="00274D11" w:rsidRDefault="007D43E8" w:rsidP="00274D11">
      <w:pPr>
        <w:pStyle w:val="ListParagraph"/>
        <w:numPr>
          <w:ilvl w:val="0"/>
          <w:numId w:val="17"/>
        </w:numPr>
        <w:rPr>
          <w:rFonts w:ascii="Garamond" w:hAnsi="Garamond"/>
        </w:rPr>
      </w:pPr>
      <w:r w:rsidRPr="007D43E8">
        <w:rPr>
          <w:rFonts w:ascii="Garamond" w:hAnsi="Garamond"/>
        </w:rPr>
        <w:t>Ability to handle multiple routine processes and functions of large data quantity in SAS</w:t>
      </w:r>
      <w:r w:rsidR="004E1E05">
        <w:rPr>
          <w:rFonts w:ascii="Garamond" w:hAnsi="Garamond"/>
        </w:rPr>
        <w:t xml:space="preserve">, VBA, </w:t>
      </w:r>
      <w:r w:rsidR="004E1E05" w:rsidRPr="007D43E8">
        <w:rPr>
          <w:rFonts w:ascii="Garamond" w:hAnsi="Garamond"/>
        </w:rPr>
        <w:t>and</w:t>
      </w:r>
      <w:r w:rsidRPr="007D43E8">
        <w:rPr>
          <w:rFonts w:ascii="Garamond" w:hAnsi="Garamond"/>
        </w:rPr>
        <w:t xml:space="preserve"> excel formats</w:t>
      </w:r>
      <w:r w:rsidRPr="00274D11">
        <w:rPr>
          <w:rFonts w:ascii="Garamond" w:hAnsi="Garamond"/>
        </w:rPr>
        <w:t>.</w:t>
      </w:r>
    </w:p>
    <w:p w:rsidR="007D43E8" w:rsidRPr="007D43E8" w:rsidRDefault="007D43E8" w:rsidP="007D43E8">
      <w:pPr>
        <w:pStyle w:val="ListParagraph"/>
        <w:numPr>
          <w:ilvl w:val="0"/>
          <w:numId w:val="17"/>
        </w:numPr>
        <w:rPr>
          <w:rFonts w:ascii="Garamond" w:hAnsi="Garamond"/>
        </w:rPr>
      </w:pPr>
      <w:r w:rsidRPr="007D43E8">
        <w:rPr>
          <w:rFonts w:ascii="Garamond" w:hAnsi="Garamond"/>
        </w:rPr>
        <w:t>Ability to work within tight timeframes showing great Teamwork in achieving of set milestones.</w:t>
      </w:r>
    </w:p>
    <w:p w:rsidR="007D43E8" w:rsidRPr="007D43E8" w:rsidRDefault="007D43E8" w:rsidP="007D43E8">
      <w:pPr>
        <w:pStyle w:val="ListParagraph"/>
        <w:numPr>
          <w:ilvl w:val="0"/>
          <w:numId w:val="17"/>
        </w:numPr>
        <w:rPr>
          <w:rFonts w:ascii="Garamond" w:hAnsi="Garamond"/>
        </w:rPr>
      </w:pPr>
      <w:r w:rsidRPr="007D43E8">
        <w:rPr>
          <w:rFonts w:ascii="Garamond" w:hAnsi="Garamond"/>
        </w:rPr>
        <w:t>Proven ability to work within demanded time constraints and meet deadlines.</w:t>
      </w:r>
    </w:p>
    <w:p w:rsidR="007D43E8" w:rsidRPr="007D43E8" w:rsidRDefault="000033FE" w:rsidP="007D43E8">
      <w:pPr>
        <w:pStyle w:val="ListParagraph"/>
        <w:numPr>
          <w:ilvl w:val="0"/>
          <w:numId w:val="17"/>
        </w:numPr>
        <w:rPr>
          <w:rFonts w:ascii="Garamond" w:hAnsi="Garamond"/>
        </w:rPr>
      </w:pPr>
      <w:r>
        <w:rPr>
          <w:rFonts w:ascii="Garamond" w:hAnsi="Garamond"/>
        </w:rPr>
        <w:t xml:space="preserve">Maintains </w:t>
      </w:r>
      <w:r w:rsidR="007D43E8" w:rsidRPr="007D43E8">
        <w:rPr>
          <w:rFonts w:ascii="Garamond" w:hAnsi="Garamond"/>
        </w:rPr>
        <w:t>positive and productive working relationships in internal, external, independent, and team environments.</w:t>
      </w:r>
    </w:p>
    <w:p w:rsidR="007D43E8" w:rsidRPr="007D43E8" w:rsidRDefault="007D43E8" w:rsidP="007D43E8">
      <w:pPr>
        <w:pStyle w:val="ListParagraph"/>
        <w:numPr>
          <w:ilvl w:val="0"/>
          <w:numId w:val="17"/>
        </w:numPr>
        <w:rPr>
          <w:rFonts w:ascii="Garamond" w:hAnsi="Garamond"/>
        </w:rPr>
      </w:pPr>
      <w:r w:rsidRPr="007D43E8">
        <w:rPr>
          <w:rFonts w:ascii="Garamond" w:hAnsi="Garamond"/>
        </w:rPr>
        <w:t>Highly moti</w:t>
      </w:r>
      <w:r w:rsidR="000033FE">
        <w:rPr>
          <w:rFonts w:ascii="Garamond" w:hAnsi="Garamond"/>
        </w:rPr>
        <w:t xml:space="preserve">vated, </w:t>
      </w:r>
      <w:r w:rsidR="000033FE" w:rsidRPr="007D43E8">
        <w:rPr>
          <w:rFonts w:ascii="Garamond" w:hAnsi="Garamond"/>
        </w:rPr>
        <w:t>detail</w:t>
      </w:r>
      <w:r w:rsidR="000033FE">
        <w:rPr>
          <w:rFonts w:ascii="Garamond" w:hAnsi="Garamond"/>
        </w:rPr>
        <w:t xml:space="preserve"> oriented and</w:t>
      </w:r>
      <w:r w:rsidRPr="007D43E8">
        <w:rPr>
          <w:rFonts w:ascii="Garamond" w:hAnsi="Garamond"/>
        </w:rPr>
        <w:t xml:space="preserve"> excellent </w:t>
      </w:r>
      <w:r w:rsidR="00F31F8E">
        <w:rPr>
          <w:rFonts w:ascii="Garamond" w:hAnsi="Garamond"/>
        </w:rPr>
        <w:t>interpersonal, communication and</w:t>
      </w:r>
      <w:r w:rsidRPr="007D43E8">
        <w:rPr>
          <w:rFonts w:ascii="Garamond" w:hAnsi="Garamond"/>
        </w:rPr>
        <w:t xml:space="preserve"> presentation skills.</w:t>
      </w:r>
    </w:p>
    <w:p w:rsidR="007D43E8" w:rsidRDefault="007D43E8" w:rsidP="007D43E8">
      <w:pPr>
        <w:pStyle w:val="ListParagraph"/>
        <w:numPr>
          <w:ilvl w:val="0"/>
          <w:numId w:val="17"/>
        </w:numPr>
        <w:rPr>
          <w:rFonts w:ascii="Garamond" w:hAnsi="Garamond"/>
        </w:rPr>
      </w:pPr>
      <w:r w:rsidRPr="007D43E8">
        <w:rPr>
          <w:rFonts w:ascii="Garamond" w:hAnsi="Garamond"/>
        </w:rPr>
        <w:t xml:space="preserve"> Proven capability of adapting to new and fast changing technologies. </w:t>
      </w:r>
    </w:p>
    <w:p w:rsidR="007D43E8" w:rsidRPr="007D43E8" w:rsidRDefault="007D43E8" w:rsidP="007D43E8">
      <w:pPr>
        <w:pStyle w:val="ListParagraph"/>
        <w:rPr>
          <w:rFonts w:ascii="Garamond" w:hAnsi="Garamond"/>
        </w:rPr>
      </w:pPr>
    </w:p>
    <w:tbl>
      <w:tblPr>
        <w:tblW w:w="102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pct20" w:color="auto" w:fill="auto"/>
        <w:tblLook w:val="01E0"/>
      </w:tblPr>
      <w:tblGrid>
        <w:gridCol w:w="10299"/>
      </w:tblGrid>
      <w:tr w:rsidR="0069622C" w:rsidRPr="006B1810" w:rsidTr="009437C1">
        <w:trPr>
          <w:trHeight w:val="269"/>
        </w:trPr>
        <w:tc>
          <w:tcPr>
            <w:tcW w:w="10299" w:type="dxa"/>
            <w:shd w:val="pct20" w:color="auto" w:fill="auto"/>
            <w:tcMar>
              <w:left w:w="0" w:type="dxa"/>
              <w:right w:w="0" w:type="dxa"/>
            </w:tcMar>
            <w:vAlign w:val="center"/>
          </w:tcPr>
          <w:p w:rsidR="0069622C" w:rsidRPr="006B1810" w:rsidRDefault="00494DB2" w:rsidP="009437C1">
            <w:pPr>
              <w:pStyle w:val="Heading4"/>
              <w:rPr>
                <w:rFonts w:ascii="Garamond" w:hAnsi="Garamond"/>
                <w:sz w:val="28"/>
                <w:szCs w:val="28"/>
              </w:rPr>
            </w:pPr>
            <w:r w:rsidRPr="007D43E8">
              <w:rPr>
                <w:rFonts w:ascii="Garamond" w:hAnsi="Garamond"/>
                <w:color w:val="000000"/>
              </w:rPr>
              <w:t xml:space="preserve"> </w:t>
            </w:r>
            <w:r w:rsidR="0069622C" w:rsidRPr="006B1810">
              <w:rPr>
                <w:rFonts w:ascii="Garamond" w:hAnsi="Garamond"/>
                <w:sz w:val="28"/>
                <w:szCs w:val="28"/>
              </w:rPr>
              <w:t>Education</w:t>
            </w:r>
          </w:p>
        </w:tc>
      </w:tr>
    </w:tbl>
    <w:p w:rsidR="005B427A" w:rsidRDefault="005B427A" w:rsidP="00247444">
      <w:pPr>
        <w:pStyle w:val="NormalWeb"/>
        <w:spacing w:line="240" w:lineRule="auto"/>
        <w:rPr>
          <w:rFonts w:ascii="Garamond" w:hAnsi="Garamond"/>
          <w:sz w:val="24"/>
          <w:szCs w:val="24"/>
        </w:rPr>
      </w:pPr>
      <w:r>
        <w:rPr>
          <w:rFonts w:ascii="Garamond" w:hAnsi="Garamond"/>
          <w:sz w:val="24"/>
          <w:szCs w:val="24"/>
        </w:rPr>
        <w:t>P</w:t>
      </w:r>
      <w:r w:rsidR="00135BE2">
        <w:rPr>
          <w:rFonts w:ascii="Garamond" w:hAnsi="Garamond"/>
          <w:sz w:val="24"/>
          <w:szCs w:val="24"/>
        </w:rPr>
        <w:t>ursuing Ph.D in</w:t>
      </w:r>
      <w:r>
        <w:rPr>
          <w:rFonts w:ascii="Garamond" w:hAnsi="Garamond"/>
          <w:sz w:val="24"/>
          <w:szCs w:val="24"/>
        </w:rPr>
        <w:t xml:space="preserve"> Economics, Colorado School of Mines Golden, CO </w:t>
      </w:r>
      <w:r w:rsidR="00135BE2">
        <w:rPr>
          <w:rFonts w:ascii="Garamond" w:hAnsi="Garamond"/>
          <w:sz w:val="24"/>
          <w:szCs w:val="24"/>
        </w:rPr>
        <w:tab/>
      </w:r>
      <w:r w:rsidR="00135BE2">
        <w:rPr>
          <w:rFonts w:ascii="Garamond" w:hAnsi="Garamond"/>
          <w:sz w:val="24"/>
          <w:szCs w:val="24"/>
        </w:rPr>
        <w:tab/>
        <w:t xml:space="preserve">   </w:t>
      </w:r>
    </w:p>
    <w:p w:rsidR="0069622C" w:rsidRDefault="0069622C" w:rsidP="005B427A">
      <w:pPr>
        <w:pStyle w:val="NormalWeb"/>
        <w:tabs>
          <w:tab w:val="left" w:pos="9000"/>
        </w:tabs>
        <w:spacing w:line="240" w:lineRule="auto"/>
        <w:rPr>
          <w:rFonts w:ascii="Garamond" w:hAnsi="Garamond"/>
          <w:sz w:val="24"/>
          <w:szCs w:val="24"/>
        </w:rPr>
      </w:pPr>
      <w:r w:rsidRPr="006B1810">
        <w:rPr>
          <w:rFonts w:ascii="Garamond" w:hAnsi="Garamond"/>
          <w:sz w:val="24"/>
          <w:szCs w:val="24"/>
        </w:rPr>
        <w:t xml:space="preserve">Masters in Business </w:t>
      </w:r>
      <w:r w:rsidR="00B04846" w:rsidRPr="006B1810">
        <w:rPr>
          <w:rFonts w:ascii="Garamond" w:hAnsi="Garamond"/>
          <w:sz w:val="24"/>
          <w:szCs w:val="24"/>
        </w:rPr>
        <w:t>Administration (MBA)</w:t>
      </w:r>
      <w:r w:rsidR="009437C1" w:rsidRPr="006B1810">
        <w:rPr>
          <w:rFonts w:ascii="Garamond" w:hAnsi="Garamond"/>
          <w:sz w:val="24"/>
          <w:szCs w:val="24"/>
        </w:rPr>
        <w:t xml:space="preserve">, </w:t>
      </w:r>
      <w:r w:rsidRPr="006B1810">
        <w:rPr>
          <w:rFonts w:ascii="Garamond" w:hAnsi="Garamond"/>
          <w:sz w:val="24"/>
          <w:szCs w:val="24"/>
        </w:rPr>
        <w:t>Texas A &amp; M University</w:t>
      </w:r>
      <w:r w:rsidR="009B1B6F" w:rsidRPr="006B1810">
        <w:rPr>
          <w:rFonts w:ascii="Garamond" w:hAnsi="Garamond"/>
          <w:sz w:val="24"/>
          <w:szCs w:val="24"/>
        </w:rPr>
        <w:t xml:space="preserve"> </w:t>
      </w:r>
      <w:r w:rsidR="004445AF" w:rsidRPr="006B1810">
        <w:rPr>
          <w:rFonts w:ascii="Garamond" w:hAnsi="Garamond"/>
          <w:sz w:val="24"/>
          <w:szCs w:val="24"/>
        </w:rPr>
        <w:t xml:space="preserve">    </w:t>
      </w:r>
      <w:r w:rsidRPr="006B1810">
        <w:rPr>
          <w:rFonts w:ascii="Garamond" w:hAnsi="Garamond"/>
          <w:sz w:val="24"/>
          <w:szCs w:val="24"/>
        </w:rPr>
        <w:t xml:space="preserve">3.70 GPA </w:t>
      </w:r>
      <w:r w:rsidR="004445AF" w:rsidRPr="006B1810">
        <w:rPr>
          <w:rFonts w:ascii="Garamond" w:hAnsi="Garamond"/>
          <w:sz w:val="24"/>
          <w:szCs w:val="24"/>
        </w:rPr>
        <w:t xml:space="preserve">       </w:t>
      </w:r>
      <w:r w:rsidRPr="006B1810">
        <w:rPr>
          <w:rFonts w:ascii="Garamond" w:hAnsi="Garamond"/>
          <w:sz w:val="24"/>
          <w:szCs w:val="24"/>
        </w:rPr>
        <w:t>2011</w:t>
      </w:r>
      <w:r w:rsidR="005B427A">
        <w:rPr>
          <w:rFonts w:ascii="Garamond" w:hAnsi="Garamond"/>
          <w:sz w:val="24"/>
          <w:szCs w:val="24"/>
        </w:rPr>
        <w:tab/>
      </w:r>
    </w:p>
    <w:p w:rsidR="007D43E8" w:rsidRPr="000033FE" w:rsidRDefault="009437C1" w:rsidP="000033FE">
      <w:pPr>
        <w:pStyle w:val="NormalWeb"/>
        <w:spacing w:line="240" w:lineRule="auto"/>
        <w:rPr>
          <w:rFonts w:ascii="Garamond" w:hAnsi="Garamond"/>
          <w:sz w:val="24"/>
          <w:szCs w:val="24"/>
        </w:rPr>
      </w:pPr>
      <w:r w:rsidRPr="006B1810">
        <w:rPr>
          <w:rFonts w:ascii="Garamond" w:hAnsi="Garamond"/>
          <w:sz w:val="24"/>
          <w:szCs w:val="24"/>
        </w:rPr>
        <w:t>Bachelor of Science in</w:t>
      </w:r>
      <w:r w:rsidR="0069622C" w:rsidRPr="006B1810">
        <w:rPr>
          <w:rFonts w:ascii="Garamond" w:hAnsi="Garamond"/>
          <w:sz w:val="24"/>
          <w:szCs w:val="24"/>
        </w:rPr>
        <w:t xml:space="preserve"> Statistics, Abia State </w:t>
      </w:r>
      <w:r w:rsidR="009B1B6F" w:rsidRPr="006B1810">
        <w:rPr>
          <w:rFonts w:ascii="Garamond" w:hAnsi="Garamond"/>
          <w:sz w:val="24"/>
          <w:szCs w:val="24"/>
        </w:rPr>
        <w:t>U</w:t>
      </w:r>
      <w:r w:rsidR="009F7193" w:rsidRPr="006B1810">
        <w:rPr>
          <w:rFonts w:ascii="Garamond" w:hAnsi="Garamond"/>
          <w:sz w:val="24"/>
          <w:szCs w:val="24"/>
        </w:rPr>
        <w:t xml:space="preserve">niversity </w:t>
      </w:r>
      <w:r w:rsidR="009F7193" w:rsidRPr="006B1810">
        <w:rPr>
          <w:rFonts w:ascii="Garamond" w:hAnsi="Garamond"/>
          <w:sz w:val="24"/>
          <w:szCs w:val="24"/>
        </w:rPr>
        <w:tab/>
      </w:r>
      <w:r w:rsidR="004445AF" w:rsidRPr="006B1810">
        <w:rPr>
          <w:rFonts w:ascii="Garamond" w:hAnsi="Garamond"/>
          <w:sz w:val="24"/>
          <w:szCs w:val="24"/>
        </w:rPr>
        <w:tab/>
        <w:t xml:space="preserve">   </w:t>
      </w:r>
      <w:r w:rsidR="006101C9" w:rsidRPr="006B1810">
        <w:rPr>
          <w:rFonts w:ascii="Garamond" w:hAnsi="Garamond"/>
          <w:sz w:val="24"/>
          <w:szCs w:val="24"/>
        </w:rPr>
        <w:t xml:space="preserve"> 3.94</w:t>
      </w:r>
      <w:r w:rsidR="0069622C" w:rsidRPr="006B1810">
        <w:rPr>
          <w:rFonts w:ascii="Garamond" w:hAnsi="Garamond"/>
          <w:sz w:val="24"/>
          <w:szCs w:val="24"/>
        </w:rPr>
        <w:t xml:space="preserve"> GPA </w:t>
      </w:r>
      <w:r w:rsidR="0069622C" w:rsidRPr="006B1810">
        <w:rPr>
          <w:rFonts w:ascii="Garamond" w:hAnsi="Garamond"/>
          <w:sz w:val="24"/>
          <w:szCs w:val="24"/>
        </w:rPr>
        <w:tab/>
      </w:r>
      <w:r w:rsidR="004445AF" w:rsidRPr="006B1810">
        <w:rPr>
          <w:rFonts w:ascii="Garamond" w:hAnsi="Garamond"/>
          <w:sz w:val="24"/>
          <w:szCs w:val="24"/>
        </w:rPr>
        <w:t xml:space="preserve">    </w:t>
      </w:r>
      <w:r w:rsidR="0069622C" w:rsidRPr="006B1810">
        <w:rPr>
          <w:rFonts w:ascii="Garamond" w:hAnsi="Garamond"/>
          <w:sz w:val="24"/>
          <w:szCs w:val="24"/>
        </w:rPr>
        <w:t>2004</w:t>
      </w:r>
    </w:p>
    <w:tbl>
      <w:tblPr>
        <w:tblW w:w="1013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pct20" w:color="auto" w:fill="auto"/>
        <w:tblLook w:val="01E0"/>
      </w:tblPr>
      <w:tblGrid>
        <w:gridCol w:w="10139"/>
      </w:tblGrid>
      <w:tr w:rsidR="0069622C" w:rsidRPr="006B1810" w:rsidTr="009437C1">
        <w:trPr>
          <w:trHeight w:val="285"/>
        </w:trPr>
        <w:tc>
          <w:tcPr>
            <w:tcW w:w="10139" w:type="dxa"/>
            <w:shd w:val="pct20" w:color="auto" w:fill="auto"/>
            <w:tcMar>
              <w:left w:w="0" w:type="dxa"/>
              <w:right w:w="0" w:type="dxa"/>
            </w:tcMar>
            <w:vAlign w:val="center"/>
          </w:tcPr>
          <w:p w:rsidR="0069622C" w:rsidRPr="006B1810" w:rsidRDefault="009B1B6F" w:rsidP="00835989">
            <w:pPr>
              <w:spacing w:line="240" w:lineRule="atLeast"/>
              <w:jc w:val="center"/>
              <w:rPr>
                <w:rFonts w:ascii="Garamond" w:hAnsi="Garamond" w:cs="Arial"/>
                <w:b/>
                <w:smallCaps/>
              </w:rPr>
            </w:pPr>
            <w:r w:rsidRPr="006B1810">
              <w:rPr>
                <w:rFonts w:ascii="Garamond" w:hAnsi="Garamond" w:cs="Arial"/>
                <w:b/>
                <w:smallCaps/>
                <w:sz w:val="22"/>
                <w:szCs w:val="22"/>
              </w:rPr>
              <w:t>WORK EXPERIENCE</w:t>
            </w:r>
          </w:p>
        </w:tc>
      </w:tr>
    </w:tbl>
    <w:p w:rsidR="00494DB2" w:rsidRPr="006B1810" w:rsidRDefault="00B56A47" w:rsidP="00494DB2">
      <w:pPr>
        <w:jc w:val="both"/>
        <w:rPr>
          <w:rFonts w:ascii="Garamond" w:hAnsi="Garamond" w:cs="Arial"/>
          <w:b/>
          <w:lang w:val="fr-FR"/>
        </w:rPr>
      </w:pPr>
      <w:r>
        <w:rPr>
          <w:rFonts w:ascii="Garamond" w:hAnsi="Garamond" w:cs="Arial"/>
          <w:b/>
          <w:lang w:val="fr-FR"/>
        </w:rPr>
        <w:t>Employer: American Society of Clinical Oncology</w:t>
      </w:r>
      <w:r w:rsidR="007D43E8">
        <w:rPr>
          <w:rFonts w:ascii="Garamond" w:hAnsi="Garamond" w:cs="Arial"/>
          <w:b/>
          <w:lang w:val="fr-FR"/>
        </w:rPr>
        <w:t xml:space="preserve"> </w:t>
      </w:r>
      <w:r w:rsidR="007D43E8">
        <w:rPr>
          <w:rFonts w:ascii="Garamond" w:hAnsi="Garamond" w:cs="Arial"/>
          <w:b/>
          <w:lang w:val="fr-FR"/>
        </w:rPr>
        <w:tab/>
      </w:r>
      <w:r w:rsidR="007D43E8">
        <w:rPr>
          <w:rFonts w:ascii="Garamond" w:hAnsi="Garamond" w:cs="Arial"/>
          <w:b/>
          <w:lang w:val="fr-FR"/>
        </w:rPr>
        <w:tab/>
      </w:r>
      <w:r w:rsidR="007D43E8">
        <w:rPr>
          <w:rFonts w:ascii="Garamond" w:hAnsi="Garamond" w:cs="Arial"/>
          <w:b/>
          <w:lang w:val="fr-FR"/>
        </w:rPr>
        <w:tab/>
      </w:r>
      <w:r w:rsidR="00494DB2" w:rsidRPr="006B1810">
        <w:rPr>
          <w:rFonts w:ascii="Garamond" w:hAnsi="Garamond" w:cs="Arial"/>
          <w:b/>
          <w:lang w:val="fr-FR"/>
        </w:rPr>
        <w:t xml:space="preserve">  </w:t>
      </w:r>
      <w:r w:rsidR="0094498F">
        <w:rPr>
          <w:rFonts w:ascii="Garamond" w:hAnsi="Garamond" w:cs="Arial"/>
          <w:b/>
          <w:lang w:val="fr-FR"/>
        </w:rPr>
        <w:t>May</w:t>
      </w:r>
      <w:r w:rsidR="00735CEF" w:rsidRPr="006B1810">
        <w:rPr>
          <w:rFonts w:ascii="Garamond" w:hAnsi="Garamond" w:cs="Arial"/>
          <w:b/>
          <w:lang w:val="fr-FR"/>
        </w:rPr>
        <w:t xml:space="preserve"> 20</w:t>
      </w:r>
      <w:r w:rsidR="00350B6D" w:rsidRPr="006B1810">
        <w:rPr>
          <w:rFonts w:ascii="Garamond" w:hAnsi="Garamond" w:cs="Arial"/>
          <w:b/>
          <w:lang w:val="fr-FR"/>
        </w:rPr>
        <w:t>11</w:t>
      </w:r>
      <w:r w:rsidR="0094498F">
        <w:rPr>
          <w:rFonts w:ascii="Garamond" w:hAnsi="Garamond" w:cs="Arial"/>
          <w:b/>
          <w:lang w:val="fr-FR"/>
        </w:rPr>
        <w:t xml:space="preserve"> to </w:t>
      </w:r>
      <w:r w:rsidR="00EE7796">
        <w:rPr>
          <w:rFonts w:ascii="Garamond" w:hAnsi="Garamond" w:cs="Arial"/>
          <w:b/>
          <w:lang w:val="fr-FR"/>
        </w:rPr>
        <w:t xml:space="preserve"> Dec. 2011</w:t>
      </w:r>
    </w:p>
    <w:p w:rsidR="00494DB2" w:rsidRPr="006B1810" w:rsidRDefault="0065050B" w:rsidP="00494DB2">
      <w:pPr>
        <w:jc w:val="both"/>
        <w:rPr>
          <w:rFonts w:ascii="Garamond" w:hAnsi="Garamond" w:cs="Arial"/>
          <w:b/>
          <w:lang w:val="fr-FR"/>
        </w:rPr>
      </w:pPr>
      <w:r w:rsidRPr="006B1810">
        <w:rPr>
          <w:rFonts w:ascii="Garamond" w:hAnsi="Garamond" w:cs="Arial"/>
          <w:b/>
          <w:lang w:val="fr-FR"/>
        </w:rPr>
        <w:t xml:space="preserve">Position:    </w:t>
      </w:r>
      <w:r w:rsidR="00B56A47">
        <w:rPr>
          <w:rFonts w:ascii="Garamond" w:hAnsi="Garamond" w:cs="Arial"/>
          <w:b/>
          <w:lang w:val="fr-FR"/>
        </w:rPr>
        <w:t>Marketing Analyst</w:t>
      </w:r>
      <w:r w:rsidR="00494DB2" w:rsidRPr="006B1810">
        <w:rPr>
          <w:rFonts w:ascii="Garamond" w:hAnsi="Garamond" w:cs="Arial"/>
          <w:b/>
          <w:lang w:val="fr-FR"/>
        </w:rPr>
        <w:tab/>
      </w:r>
    </w:p>
    <w:p w:rsidR="00494DB2" w:rsidRPr="006B1810" w:rsidRDefault="00494DB2" w:rsidP="00494DB2">
      <w:pPr>
        <w:jc w:val="both"/>
        <w:rPr>
          <w:rFonts w:ascii="Garamond" w:hAnsi="Garamond" w:cs="Arial"/>
          <w:b/>
          <w:lang w:val="fr-FR"/>
        </w:rPr>
      </w:pPr>
    </w:p>
    <w:p w:rsidR="00494DB2" w:rsidRPr="006B1810" w:rsidRDefault="00494DB2" w:rsidP="00494DB2">
      <w:pPr>
        <w:rPr>
          <w:rFonts w:ascii="Garamond" w:hAnsi="Garamond"/>
          <w:b/>
          <w:u w:val="single"/>
        </w:rPr>
      </w:pPr>
      <w:r w:rsidRPr="006B1810">
        <w:rPr>
          <w:rFonts w:ascii="Garamond" w:hAnsi="Garamond"/>
          <w:b/>
          <w:u w:val="single"/>
        </w:rPr>
        <w:t>Company Description:</w:t>
      </w:r>
    </w:p>
    <w:p w:rsidR="007D43E8" w:rsidRDefault="007D43E8" w:rsidP="007D43E8"/>
    <w:p w:rsidR="00D33B3C" w:rsidRDefault="00D33B3C" w:rsidP="007D43E8">
      <w:pPr>
        <w:rPr>
          <w:rFonts w:ascii="Garamond" w:hAnsi="Garamond"/>
        </w:rPr>
      </w:pPr>
      <w:r>
        <w:rPr>
          <w:rFonts w:ascii="Garamond" w:hAnsi="Garamond"/>
        </w:rPr>
        <w:t xml:space="preserve">American Society of Clinical Oncology was founded by a small group of physician members of the American Association of Cancer research (AACR) who recognized the need for the creation of a separate society dedicated to issues unique to clinical oncology. ASCO is a nonprofit organization founded in 1964 with the overarching goals of improving cancer care prevention. More than 27,000 oncology practitioners belong to ASCO, representing all oncology disciples and </w:t>
      </w:r>
      <w:r w:rsidR="00AB1311">
        <w:rPr>
          <w:rFonts w:ascii="Garamond" w:hAnsi="Garamond"/>
        </w:rPr>
        <w:t>subspecialties. Members include physician and health care professionals in all levels of practice of oncology. ASCO publishes the Journal</w:t>
      </w:r>
      <w:r>
        <w:rPr>
          <w:rFonts w:ascii="Garamond" w:hAnsi="Garamond"/>
        </w:rPr>
        <w:t xml:space="preserve"> of Clinical Oncology (JCO) </w:t>
      </w:r>
    </w:p>
    <w:tbl>
      <w:tblPr>
        <w:tblW w:w="0" w:type="auto"/>
        <w:shd w:val="clear" w:color="auto" w:fill="FFFFFF"/>
        <w:tblCellMar>
          <w:left w:w="0" w:type="dxa"/>
          <w:right w:w="0" w:type="dxa"/>
        </w:tblCellMar>
        <w:tblLook w:val="04A0"/>
      </w:tblPr>
      <w:tblGrid>
        <w:gridCol w:w="50"/>
      </w:tblGrid>
      <w:tr w:rsidR="00D33B3C" w:rsidRPr="00D33B3C" w:rsidTr="00D33B3C">
        <w:tc>
          <w:tcPr>
            <w:tcW w:w="0" w:type="auto"/>
            <w:tcBorders>
              <w:top w:val="nil"/>
              <w:left w:val="nil"/>
              <w:bottom w:val="nil"/>
              <w:right w:val="nil"/>
            </w:tcBorders>
            <w:shd w:val="clear" w:color="auto" w:fill="FFFFFF"/>
            <w:vAlign w:val="bottom"/>
            <w:hideMark/>
          </w:tcPr>
          <w:p w:rsidR="00D33B3C" w:rsidRPr="00D33B3C" w:rsidRDefault="00D33B3C" w:rsidP="00D33B3C">
            <w:pPr>
              <w:spacing w:line="210" w:lineRule="atLeast"/>
              <w:rPr>
                <w:rFonts w:ascii="inherit" w:hAnsi="inherit" w:cs="Helvetica"/>
                <w:color w:val="403838"/>
                <w:sz w:val="20"/>
                <w:szCs w:val="20"/>
              </w:rPr>
            </w:pPr>
            <w:r w:rsidRPr="00D33B3C">
              <w:rPr>
                <w:rFonts w:ascii="inherit" w:hAnsi="inherit" w:cs="Helvetica"/>
                <w:color w:val="403838"/>
                <w:sz w:val="20"/>
                <w:szCs w:val="20"/>
              </w:rPr>
              <w:t> </w:t>
            </w:r>
          </w:p>
        </w:tc>
      </w:tr>
    </w:tbl>
    <w:p w:rsidR="00494DB2" w:rsidRPr="006B1810" w:rsidRDefault="00494DB2" w:rsidP="00494DB2">
      <w:pPr>
        <w:pStyle w:val="BodyText"/>
        <w:rPr>
          <w:rFonts w:ascii="Garamond" w:hAnsi="Garamond"/>
          <w:b/>
          <w:bCs/>
          <w:sz w:val="24"/>
          <w:szCs w:val="24"/>
          <w:u w:val="single"/>
        </w:rPr>
      </w:pPr>
      <w:r w:rsidRPr="006B1810">
        <w:rPr>
          <w:rFonts w:ascii="Garamond" w:hAnsi="Garamond"/>
          <w:b/>
          <w:bCs/>
          <w:sz w:val="24"/>
          <w:szCs w:val="24"/>
          <w:u w:val="single"/>
        </w:rPr>
        <w:t>Responsibilities:</w:t>
      </w:r>
    </w:p>
    <w:p w:rsidR="004C72A3" w:rsidRPr="004C72A3" w:rsidRDefault="004C72A3" w:rsidP="004C72A3">
      <w:pPr>
        <w:pStyle w:val="ListParagraph"/>
        <w:numPr>
          <w:ilvl w:val="0"/>
          <w:numId w:val="18"/>
        </w:numPr>
        <w:rPr>
          <w:rFonts w:ascii="Garamond" w:hAnsi="Garamond"/>
        </w:rPr>
      </w:pPr>
      <w:r>
        <w:rPr>
          <w:rFonts w:ascii="Garamond" w:hAnsi="Garamond"/>
        </w:rPr>
        <w:t xml:space="preserve">Extract response and customer data set for </w:t>
      </w:r>
      <w:r w:rsidR="008928DD">
        <w:rPr>
          <w:rFonts w:ascii="Garamond" w:hAnsi="Garamond"/>
        </w:rPr>
        <w:t xml:space="preserve">holistic </w:t>
      </w:r>
      <w:r>
        <w:rPr>
          <w:rFonts w:ascii="Garamond" w:hAnsi="Garamond"/>
        </w:rPr>
        <w:t>marketing analysis</w:t>
      </w:r>
    </w:p>
    <w:p w:rsidR="007D43E8" w:rsidRPr="007D43E8" w:rsidRDefault="007D43E8" w:rsidP="007D43E8">
      <w:pPr>
        <w:pStyle w:val="ListParagraph"/>
        <w:numPr>
          <w:ilvl w:val="0"/>
          <w:numId w:val="18"/>
        </w:numPr>
        <w:rPr>
          <w:rFonts w:ascii="Garamond" w:hAnsi="Garamond"/>
        </w:rPr>
      </w:pPr>
      <w:r w:rsidRPr="007D43E8">
        <w:rPr>
          <w:rFonts w:ascii="Garamond" w:hAnsi="Garamond"/>
        </w:rPr>
        <w:t>Pulling out data from data marts and performing predictive analytics.</w:t>
      </w:r>
    </w:p>
    <w:p w:rsidR="004C72A3" w:rsidRDefault="007D43E8" w:rsidP="007D43E8">
      <w:pPr>
        <w:pStyle w:val="ListParagraph"/>
        <w:numPr>
          <w:ilvl w:val="0"/>
          <w:numId w:val="18"/>
        </w:numPr>
        <w:rPr>
          <w:rFonts w:ascii="Garamond" w:hAnsi="Garamond"/>
        </w:rPr>
      </w:pPr>
      <w:r w:rsidRPr="007D43E8">
        <w:rPr>
          <w:rFonts w:ascii="Garamond" w:hAnsi="Garamond"/>
        </w:rPr>
        <w:t>Developing models to predict impacts of pricing and product changes</w:t>
      </w:r>
    </w:p>
    <w:p w:rsidR="007D43E8" w:rsidRDefault="008928DD" w:rsidP="007D43E8">
      <w:pPr>
        <w:pStyle w:val="ListParagraph"/>
        <w:numPr>
          <w:ilvl w:val="0"/>
          <w:numId w:val="18"/>
        </w:numPr>
        <w:rPr>
          <w:rFonts w:ascii="Garamond" w:hAnsi="Garamond"/>
        </w:rPr>
      </w:pPr>
      <w:r>
        <w:rPr>
          <w:rFonts w:ascii="Garamond" w:hAnsi="Garamond"/>
        </w:rPr>
        <w:t>Conduct ROI analysis for all channel including direct mail, email, telemarketing and online</w:t>
      </w:r>
      <w:r w:rsidR="007D43E8" w:rsidRPr="007D43E8">
        <w:rPr>
          <w:rFonts w:ascii="Garamond" w:hAnsi="Garamond"/>
        </w:rPr>
        <w:t>.</w:t>
      </w:r>
    </w:p>
    <w:p w:rsidR="008928DD" w:rsidRDefault="008928DD" w:rsidP="007D43E8">
      <w:pPr>
        <w:pStyle w:val="ListParagraph"/>
        <w:numPr>
          <w:ilvl w:val="0"/>
          <w:numId w:val="18"/>
        </w:numPr>
        <w:rPr>
          <w:rFonts w:ascii="Garamond" w:hAnsi="Garamond"/>
        </w:rPr>
      </w:pPr>
      <w:r>
        <w:rPr>
          <w:rFonts w:ascii="Garamond" w:hAnsi="Garamond"/>
        </w:rPr>
        <w:t>Performs gap analysis and recommend untapped customer segments</w:t>
      </w:r>
    </w:p>
    <w:p w:rsidR="008928DD" w:rsidRDefault="008928DD" w:rsidP="007D43E8">
      <w:pPr>
        <w:pStyle w:val="ListParagraph"/>
        <w:numPr>
          <w:ilvl w:val="0"/>
          <w:numId w:val="18"/>
        </w:numPr>
        <w:rPr>
          <w:rFonts w:ascii="Garamond" w:hAnsi="Garamond"/>
        </w:rPr>
      </w:pPr>
      <w:r>
        <w:rPr>
          <w:rFonts w:ascii="Garamond" w:hAnsi="Garamond"/>
        </w:rPr>
        <w:lastRenderedPageBreak/>
        <w:t>Manage and track product sales against budgeted revenues, analyze sales report</w:t>
      </w:r>
    </w:p>
    <w:p w:rsidR="007D43E8" w:rsidRPr="008928DD" w:rsidRDefault="007D43E8" w:rsidP="008928DD">
      <w:pPr>
        <w:pStyle w:val="ListParagraph"/>
        <w:numPr>
          <w:ilvl w:val="0"/>
          <w:numId w:val="18"/>
        </w:numPr>
        <w:rPr>
          <w:rFonts w:ascii="Garamond" w:hAnsi="Garamond"/>
        </w:rPr>
      </w:pPr>
      <w:r w:rsidRPr="008928DD">
        <w:rPr>
          <w:rFonts w:ascii="Garamond" w:hAnsi="Garamond"/>
        </w:rPr>
        <w:t>Analyz</w:t>
      </w:r>
      <w:r w:rsidR="008928DD">
        <w:rPr>
          <w:rFonts w:ascii="Garamond" w:hAnsi="Garamond"/>
        </w:rPr>
        <w:t>ing and interpret marketing</w:t>
      </w:r>
      <w:r w:rsidRPr="008928DD">
        <w:rPr>
          <w:rFonts w:ascii="Garamond" w:hAnsi="Garamond"/>
        </w:rPr>
        <w:t xml:space="preserve"> reports used by management in making bottom-line decisions..</w:t>
      </w:r>
    </w:p>
    <w:p w:rsidR="007D43E8" w:rsidRDefault="008928DD" w:rsidP="007D43E8">
      <w:pPr>
        <w:pStyle w:val="ListParagraph"/>
        <w:numPr>
          <w:ilvl w:val="0"/>
          <w:numId w:val="18"/>
        </w:numPr>
        <w:rPr>
          <w:rFonts w:ascii="Garamond" w:hAnsi="Garamond"/>
        </w:rPr>
      </w:pPr>
      <w:r>
        <w:rPr>
          <w:rFonts w:ascii="Garamond" w:hAnsi="Garamond"/>
        </w:rPr>
        <w:t xml:space="preserve">Interacts </w:t>
      </w:r>
      <w:r w:rsidRPr="007D43E8">
        <w:rPr>
          <w:rFonts w:ascii="Garamond" w:hAnsi="Garamond"/>
        </w:rPr>
        <w:t>with</w:t>
      </w:r>
      <w:r w:rsidR="007D43E8" w:rsidRPr="007D43E8">
        <w:rPr>
          <w:rFonts w:ascii="Garamond" w:hAnsi="Garamond"/>
        </w:rPr>
        <w:t xml:space="preserve"> senior m</w:t>
      </w:r>
      <w:r>
        <w:rPr>
          <w:rFonts w:ascii="Garamond" w:hAnsi="Garamond"/>
        </w:rPr>
        <w:t xml:space="preserve">arketing managers across different channels </w:t>
      </w:r>
      <w:r w:rsidR="007D43E8" w:rsidRPr="007D43E8">
        <w:rPr>
          <w:rFonts w:ascii="Garamond" w:hAnsi="Garamond"/>
        </w:rPr>
        <w:t>to streamline procedures and address business needs.</w:t>
      </w:r>
    </w:p>
    <w:p w:rsidR="008928DD" w:rsidRDefault="008928DD" w:rsidP="008928DD">
      <w:pPr>
        <w:pStyle w:val="ListParagraph"/>
        <w:numPr>
          <w:ilvl w:val="0"/>
          <w:numId w:val="18"/>
        </w:numPr>
        <w:rPr>
          <w:rFonts w:ascii="Garamond" w:hAnsi="Garamond"/>
        </w:rPr>
      </w:pPr>
      <w:r>
        <w:rPr>
          <w:rFonts w:ascii="Garamond" w:hAnsi="Garamond"/>
        </w:rPr>
        <w:t>Partner with senior marketing manager on managing subscription licensing and sale agents, their contracts and rate quoting process and monitor results; oversee commission reporting</w:t>
      </w:r>
    </w:p>
    <w:p w:rsidR="008928DD" w:rsidRPr="008928DD" w:rsidRDefault="008928DD" w:rsidP="008928DD">
      <w:pPr>
        <w:pStyle w:val="ListParagraph"/>
        <w:numPr>
          <w:ilvl w:val="0"/>
          <w:numId w:val="18"/>
        </w:numPr>
        <w:rPr>
          <w:rFonts w:ascii="Garamond" w:hAnsi="Garamond"/>
        </w:rPr>
      </w:pPr>
      <w:r>
        <w:rPr>
          <w:rFonts w:ascii="Garamond" w:hAnsi="Garamond"/>
        </w:rPr>
        <w:t>Coordinate and provide analysis of the marketing department’s s annual revenue and expense budget</w:t>
      </w:r>
    </w:p>
    <w:p w:rsidR="007D43E8" w:rsidRDefault="007D43E8" w:rsidP="007D43E8">
      <w:pPr>
        <w:pStyle w:val="ListParagraph"/>
        <w:numPr>
          <w:ilvl w:val="0"/>
          <w:numId w:val="18"/>
        </w:numPr>
        <w:rPr>
          <w:rFonts w:ascii="Garamond" w:hAnsi="Garamond"/>
        </w:rPr>
      </w:pPr>
      <w:r w:rsidRPr="007D43E8">
        <w:rPr>
          <w:rFonts w:ascii="Garamond" w:hAnsi="Garamond"/>
        </w:rPr>
        <w:t xml:space="preserve">Generating weekly, monthly and quarterly report as maybe needed by senior executives </w:t>
      </w:r>
    </w:p>
    <w:p w:rsidR="004C72A3" w:rsidRPr="007D43E8" w:rsidRDefault="004C72A3" w:rsidP="008928DD">
      <w:pPr>
        <w:pStyle w:val="ListParagraph"/>
        <w:rPr>
          <w:rFonts w:ascii="Garamond" w:hAnsi="Garamond"/>
        </w:rPr>
      </w:pPr>
    </w:p>
    <w:p w:rsidR="00494DB2" w:rsidRPr="006B1810" w:rsidRDefault="00494DB2" w:rsidP="00F63EAD">
      <w:pPr>
        <w:rPr>
          <w:rFonts w:ascii="Garamond" w:hAnsi="Garamond"/>
          <w:b/>
          <w:color w:val="000000"/>
        </w:rPr>
      </w:pPr>
    </w:p>
    <w:p w:rsidR="00612B91" w:rsidRPr="006B1810" w:rsidRDefault="0069622C" w:rsidP="00F63EAD">
      <w:pPr>
        <w:rPr>
          <w:rFonts w:ascii="Garamond" w:hAnsi="Garamond"/>
          <w:b/>
        </w:rPr>
      </w:pPr>
      <w:r w:rsidRPr="006B1810">
        <w:rPr>
          <w:rFonts w:ascii="Garamond" w:hAnsi="Garamond"/>
          <w:b/>
          <w:color w:val="000000"/>
        </w:rPr>
        <w:t>Employer:   Texas A &amp; M University- Commerce</w:t>
      </w:r>
      <w:r w:rsidR="00774D26" w:rsidRPr="006B1810">
        <w:rPr>
          <w:rFonts w:ascii="Garamond" w:hAnsi="Garamond"/>
          <w:b/>
          <w:color w:val="000000"/>
        </w:rPr>
        <w:t xml:space="preserve">, Texas           </w:t>
      </w:r>
      <w:r w:rsidR="00612B91" w:rsidRPr="006B1810">
        <w:rPr>
          <w:rFonts w:ascii="Garamond" w:hAnsi="Garamond"/>
          <w:b/>
          <w:color w:val="000000"/>
        </w:rPr>
        <w:t xml:space="preserve">    </w:t>
      </w:r>
      <w:r w:rsidR="00DE7A86" w:rsidRPr="006B1810">
        <w:rPr>
          <w:rFonts w:ascii="Garamond" w:hAnsi="Garamond"/>
          <w:b/>
          <w:color w:val="000000"/>
        </w:rPr>
        <w:t xml:space="preserve"> </w:t>
      </w:r>
      <w:r w:rsidR="00612B91" w:rsidRPr="006B1810">
        <w:rPr>
          <w:rFonts w:ascii="Garamond" w:hAnsi="Garamond"/>
          <w:b/>
          <w:color w:val="000000"/>
        </w:rPr>
        <w:t xml:space="preserve"> </w:t>
      </w:r>
      <w:r w:rsidR="00DD6AD4" w:rsidRPr="006B1810">
        <w:rPr>
          <w:rFonts w:ascii="Garamond" w:hAnsi="Garamond"/>
          <w:b/>
          <w:color w:val="000000"/>
        </w:rPr>
        <w:t xml:space="preserve"> </w:t>
      </w:r>
      <w:r w:rsidR="006F36BD" w:rsidRPr="006B1810">
        <w:rPr>
          <w:rFonts w:ascii="Garamond" w:hAnsi="Garamond"/>
          <w:b/>
        </w:rPr>
        <w:t xml:space="preserve">Jan. 2010 – </w:t>
      </w:r>
      <w:r w:rsidR="0065050B" w:rsidRPr="006B1810">
        <w:rPr>
          <w:rFonts w:ascii="Garamond" w:hAnsi="Garamond"/>
          <w:b/>
        </w:rPr>
        <w:t>May 2011</w:t>
      </w:r>
    </w:p>
    <w:p w:rsidR="0069622C" w:rsidRPr="006B1810" w:rsidRDefault="0069622C" w:rsidP="00F63EAD">
      <w:pPr>
        <w:rPr>
          <w:rFonts w:ascii="Garamond" w:hAnsi="Garamond"/>
          <w:b/>
        </w:rPr>
      </w:pPr>
      <w:r w:rsidRPr="006B1810">
        <w:rPr>
          <w:rFonts w:ascii="Garamond" w:hAnsi="Garamond"/>
          <w:b/>
        </w:rPr>
        <w:t>Position:      Graduate Research Assistant</w:t>
      </w:r>
    </w:p>
    <w:p w:rsidR="0069622C" w:rsidRPr="006B1810" w:rsidRDefault="0069622C" w:rsidP="0069622C">
      <w:pPr>
        <w:rPr>
          <w:rFonts w:ascii="Garamond" w:hAnsi="Garamond"/>
        </w:rPr>
      </w:pPr>
      <w:bookmarkStart w:id="0" w:name="_GoBack"/>
      <w:bookmarkEnd w:id="0"/>
    </w:p>
    <w:p w:rsidR="0069622C" w:rsidRPr="006B1810" w:rsidRDefault="0069622C" w:rsidP="0069622C">
      <w:pPr>
        <w:rPr>
          <w:rFonts w:ascii="Garamond" w:hAnsi="Garamond"/>
          <w:b/>
          <w:u w:val="single"/>
        </w:rPr>
      </w:pPr>
      <w:r w:rsidRPr="006B1810">
        <w:rPr>
          <w:rFonts w:ascii="Garamond" w:hAnsi="Garamond"/>
          <w:b/>
          <w:u w:val="single"/>
        </w:rPr>
        <w:t>Work Description:</w:t>
      </w:r>
    </w:p>
    <w:p w:rsidR="0069622C" w:rsidRPr="006B1810" w:rsidRDefault="0069622C" w:rsidP="0069622C">
      <w:pPr>
        <w:rPr>
          <w:rFonts w:ascii="Garamond" w:hAnsi="Garamond"/>
          <w:b/>
          <w:u w:val="single"/>
        </w:rPr>
      </w:pPr>
    </w:p>
    <w:p w:rsidR="0069622C" w:rsidRPr="006B1810" w:rsidRDefault="0069622C" w:rsidP="0069622C">
      <w:pPr>
        <w:pStyle w:val="PlainText"/>
        <w:jc w:val="both"/>
        <w:rPr>
          <w:rFonts w:ascii="Garamond" w:hAnsi="Garamond"/>
          <w:bCs/>
          <w:sz w:val="24"/>
          <w:szCs w:val="24"/>
        </w:rPr>
      </w:pPr>
      <w:r w:rsidRPr="006B1810">
        <w:rPr>
          <w:rFonts w:ascii="Garamond" w:hAnsi="Garamond"/>
          <w:bCs/>
          <w:sz w:val="24"/>
          <w:szCs w:val="24"/>
        </w:rPr>
        <w:t xml:space="preserve">Worked closely with a professor in Economic </w:t>
      </w:r>
      <w:r w:rsidR="009B1B6F" w:rsidRPr="006B1810">
        <w:rPr>
          <w:rFonts w:ascii="Garamond" w:hAnsi="Garamond"/>
          <w:bCs/>
          <w:sz w:val="24"/>
          <w:szCs w:val="24"/>
        </w:rPr>
        <w:t xml:space="preserve">and Financial </w:t>
      </w:r>
      <w:r w:rsidRPr="006B1810">
        <w:rPr>
          <w:rFonts w:ascii="Garamond" w:hAnsi="Garamond"/>
          <w:bCs/>
          <w:sz w:val="24"/>
          <w:szCs w:val="24"/>
        </w:rPr>
        <w:t xml:space="preserve">research using impact analysis (IMPLAN), input-output </w:t>
      </w:r>
      <w:r w:rsidR="009B1B6F" w:rsidRPr="006B1810">
        <w:rPr>
          <w:rFonts w:ascii="Garamond" w:hAnsi="Garamond"/>
          <w:bCs/>
          <w:sz w:val="24"/>
          <w:szCs w:val="24"/>
        </w:rPr>
        <w:t>modeling, that</w:t>
      </w:r>
      <w:r w:rsidRPr="006B1810">
        <w:rPr>
          <w:rFonts w:ascii="Garamond" w:hAnsi="Garamond"/>
          <w:bCs/>
          <w:sz w:val="24"/>
          <w:szCs w:val="24"/>
        </w:rPr>
        <w:t xml:space="preserve"> represents interdependencies between different branches of national economy and branches of different competing economies; Economic and Financial </w:t>
      </w:r>
      <w:r w:rsidR="00DD6AD4" w:rsidRPr="006B1810">
        <w:rPr>
          <w:rFonts w:ascii="Garamond" w:hAnsi="Garamond"/>
          <w:bCs/>
          <w:sz w:val="24"/>
          <w:szCs w:val="24"/>
        </w:rPr>
        <w:t xml:space="preserve">Analysis and </w:t>
      </w:r>
      <w:r w:rsidRPr="006B1810">
        <w:rPr>
          <w:rFonts w:ascii="Garamond" w:hAnsi="Garamond"/>
          <w:bCs/>
          <w:sz w:val="24"/>
          <w:szCs w:val="24"/>
        </w:rPr>
        <w:t>forecasting using SPSS</w:t>
      </w:r>
      <w:r w:rsidR="00DD6AD4" w:rsidRPr="006B1810">
        <w:rPr>
          <w:rFonts w:ascii="Garamond" w:hAnsi="Garamond"/>
          <w:bCs/>
          <w:sz w:val="24"/>
          <w:szCs w:val="24"/>
        </w:rPr>
        <w:t>,</w:t>
      </w:r>
      <w:r w:rsidRPr="006B1810">
        <w:rPr>
          <w:rFonts w:ascii="Garamond" w:hAnsi="Garamond"/>
          <w:bCs/>
          <w:sz w:val="24"/>
          <w:szCs w:val="24"/>
        </w:rPr>
        <w:t xml:space="preserve"> MINIT</w:t>
      </w:r>
      <w:r w:rsidR="00DD6AD4" w:rsidRPr="006B1810">
        <w:rPr>
          <w:rFonts w:ascii="Garamond" w:hAnsi="Garamond"/>
          <w:bCs/>
          <w:sz w:val="24"/>
          <w:szCs w:val="24"/>
        </w:rPr>
        <w:t>AB, SPSS</w:t>
      </w:r>
      <w:r w:rsidR="00156DE9" w:rsidRPr="006B1810">
        <w:rPr>
          <w:rFonts w:ascii="Garamond" w:hAnsi="Garamond"/>
          <w:bCs/>
          <w:sz w:val="24"/>
          <w:szCs w:val="24"/>
        </w:rPr>
        <w:t>, R</w:t>
      </w:r>
      <w:r w:rsidR="00DD6AD4" w:rsidRPr="006B1810">
        <w:rPr>
          <w:rFonts w:ascii="Garamond" w:hAnsi="Garamond"/>
          <w:bCs/>
          <w:sz w:val="24"/>
          <w:szCs w:val="24"/>
        </w:rPr>
        <w:t xml:space="preserve">, </w:t>
      </w:r>
      <w:r w:rsidR="00B96DEC" w:rsidRPr="006B1810">
        <w:rPr>
          <w:rFonts w:ascii="Garamond" w:hAnsi="Garamond"/>
          <w:bCs/>
          <w:sz w:val="24"/>
          <w:szCs w:val="24"/>
        </w:rPr>
        <w:t xml:space="preserve">C+, Mat lab, </w:t>
      </w:r>
      <w:r w:rsidR="00D13E8B" w:rsidRPr="006B1810">
        <w:rPr>
          <w:rFonts w:ascii="Garamond" w:hAnsi="Garamond"/>
          <w:bCs/>
          <w:sz w:val="24"/>
          <w:szCs w:val="24"/>
        </w:rPr>
        <w:t>SAS and Excel.</w:t>
      </w:r>
    </w:p>
    <w:p w:rsidR="00156DE9" w:rsidRPr="006B1810" w:rsidRDefault="00156DE9" w:rsidP="00DD6AD4">
      <w:pPr>
        <w:jc w:val="both"/>
        <w:rPr>
          <w:rFonts w:ascii="Garamond" w:hAnsi="Garamond" w:cs="Arial"/>
          <w:b/>
          <w:lang w:val="fr-FR"/>
        </w:rPr>
      </w:pPr>
    </w:p>
    <w:p w:rsidR="00DD6AD4" w:rsidRPr="006B1810" w:rsidRDefault="00DD6AD4" w:rsidP="00DD6AD4">
      <w:pPr>
        <w:jc w:val="both"/>
        <w:rPr>
          <w:rFonts w:ascii="Garamond" w:hAnsi="Garamond" w:cs="Arial"/>
          <w:b/>
          <w:lang w:val="fr-FR"/>
        </w:rPr>
      </w:pPr>
      <w:r w:rsidRPr="006B1810">
        <w:rPr>
          <w:rFonts w:ascii="Garamond" w:hAnsi="Garamond" w:cs="Arial"/>
          <w:b/>
          <w:lang w:val="fr-FR"/>
        </w:rPr>
        <w:t xml:space="preserve">Employer: Bharti </w:t>
      </w:r>
      <w:r w:rsidR="00982A93">
        <w:rPr>
          <w:rFonts w:ascii="Garamond" w:hAnsi="Garamond" w:cs="Arial"/>
          <w:b/>
          <w:lang w:val="fr-FR"/>
        </w:rPr>
        <w:t xml:space="preserve">Airtel </w:t>
      </w:r>
      <w:r w:rsidRPr="006B1810">
        <w:rPr>
          <w:rFonts w:ascii="Garamond" w:hAnsi="Garamond" w:cs="Arial"/>
          <w:b/>
          <w:lang w:val="fr-FR"/>
        </w:rPr>
        <w:t xml:space="preserve"> Limited</w:t>
      </w:r>
      <w:r w:rsidR="00156DE9" w:rsidRPr="006B1810">
        <w:rPr>
          <w:rFonts w:ascii="Garamond" w:hAnsi="Garamond" w:cs="Arial"/>
          <w:b/>
          <w:lang w:val="fr-FR"/>
        </w:rPr>
        <w:t xml:space="preserve">, </w:t>
      </w:r>
      <w:r w:rsidRPr="006B1810">
        <w:rPr>
          <w:rFonts w:ascii="Garamond" w:hAnsi="Garamond" w:cs="Arial"/>
          <w:b/>
          <w:lang w:val="fr-FR"/>
        </w:rPr>
        <w:t xml:space="preserve"> </w:t>
      </w:r>
      <w:r w:rsidR="00982A93">
        <w:rPr>
          <w:rFonts w:ascii="Garamond" w:hAnsi="Garamond" w:cs="Arial"/>
          <w:b/>
          <w:lang w:val="fr-FR"/>
        </w:rPr>
        <w:t>Lagos</w:t>
      </w:r>
      <w:r w:rsidR="00156DE9" w:rsidRPr="006B1810">
        <w:rPr>
          <w:rFonts w:ascii="Garamond" w:hAnsi="Garamond" w:cs="Arial"/>
          <w:b/>
          <w:lang w:val="fr-FR"/>
        </w:rPr>
        <w:t xml:space="preserve"> ;    </w:t>
      </w:r>
      <w:r w:rsidR="00982A93">
        <w:rPr>
          <w:rFonts w:ascii="Garamond" w:hAnsi="Garamond" w:cs="Arial"/>
          <w:b/>
          <w:lang w:val="fr-FR"/>
        </w:rPr>
        <w:tab/>
      </w:r>
      <w:r w:rsidR="00982A93">
        <w:rPr>
          <w:rFonts w:ascii="Garamond" w:hAnsi="Garamond" w:cs="Arial"/>
          <w:b/>
          <w:lang w:val="fr-FR"/>
        </w:rPr>
        <w:tab/>
      </w:r>
      <w:r w:rsidR="00982A93">
        <w:rPr>
          <w:rFonts w:ascii="Garamond" w:hAnsi="Garamond" w:cs="Arial"/>
          <w:b/>
          <w:lang w:val="fr-FR"/>
        </w:rPr>
        <w:tab/>
        <w:t xml:space="preserve">   </w:t>
      </w:r>
      <w:r w:rsidR="00156DE9" w:rsidRPr="006B1810">
        <w:rPr>
          <w:rFonts w:ascii="Garamond" w:hAnsi="Garamond" w:cs="Arial"/>
          <w:b/>
          <w:lang w:val="fr-FR"/>
        </w:rPr>
        <w:t xml:space="preserve">  </w:t>
      </w:r>
      <w:r w:rsidRPr="006B1810">
        <w:rPr>
          <w:rFonts w:ascii="Garamond" w:hAnsi="Garamond" w:cs="Arial"/>
          <w:b/>
          <w:lang w:val="fr-FR"/>
        </w:rPr>
        <w:t>July 200</w:t>
      </w:r>
      <w:r w:rsidR="00156DE9" w:rsidRPr="006B1810">
        <w:rPr>
          <w:rFonts w:ascii="Garamond" w:hAnsi="Garamond" w:cs="Arial"/>
          <w:b/>
          <w:lang w:val="fr-FR"/>
        </w:rPr>
        <w:t>6 to Dec. 2009</w:t>
      </w:r>
      <w:r w:rsidRPr="006B1810">
        <w:rPr>
          <w:rFonts w:ascii="Garamond" w:hAnsi="Garamond" w:cs="Arial"/>
          <w:b/>
          <w:lang w:val="fr-FR"/>
        </w:rPr>
        <w:tab/>
      </w:r>
    </w:p>
    <w:p w:rsidR="00DD6AD4" w:rsidRPr="006B1810" w:rsidRDefault="000B4306" w:rsidP="0069622C">
      <w:pPr>
        <w:jc w:val="both"/>
        <w:rPr>
          <w:rFonts w:ascii="Garamond" w:hAnsi="Garamond" w:cs="Arial"/>
          <w:b/>
          <w:lang w:val="fr-FR"/>
        </w:rPr>
      </w:pPr>
      <w:r>
        <w:rPr>
          <w:rFonts w:ascii="Garamond" w:hAnsi="Garamond" w:cs="Arial"/>
          <w:b/>
          <w:lang w:val="fr-FR"/>
        </w:rPr>
        <w:t xml:space="preserve">Position:    </w:t>
      </w:r>
      <w:r w:rsidR="00156DE9" w:rsidRPr="006B1810">
        <w:rPr>
          <w:rFonts w:ascii="Garamond" w:hAnsi="Garamond" w:cs="Arial"/>
          <w:b/>
          <w:lang w:val="fr-FR"/>
        </w:rPr>
        <w:t>Analyst</w:t>
      </w:r>
      <w:r w:rsidR="00DF286A">
        <w:rPr>
          <w:rFonts w:ascii="Garamond" w:hAnsi="Garamond" w:cs="Arial"/>
          <w:b/>
          <w:lang w:val="fr-FR"/>
        </w:rPr>
        <w:t> Marketing Research and Strategy</w:t>
      </w:r>
      <w:r w:rsidR="00DD6AD4" w:rsidRPr="006B1810">
        <w:rPr>
          <w:rFonts w:ascii="Garamond" w:hAnsi="Garamond" w:cs="Arial"/>
          <w:b/>
          <w:lang w:val="fr-FR"/>
        </w:rPr>
        <w:tab/>
      </w:r>
    </w:p>
    <w:p w:rsidR="0069622C" w:rsidRPr="006B1810" w:rsidRDefault="0069622C" w:rsidP="0069622C">
      <w:pPr>
        <w:jc w:val="both"/>
        <w:rPr>
          <w:rFonts w:ascii="Garamond" w:hAnsi="Garamond" w:cs="Arial"/>
          <w:b/>
          <w:color w:val="000000"/>
        </w:rPr>
      </w:pPr>
    </w:p>
    <w:p w:rsidR="0069622C" w:rsidRPr="006B1810" w:rsidRDefault="0069622C" w:rsidP="0069622C">
      <w:pPr>
        <w:rPr>
          <w:rFonts w:ascii="Garamond" w:hAnsi="Garamond"/>
          <w:b/>
          <w:u w:val="single"/>
        </w:rPr>
      </w:pPr>
      <w:r w:rsidRPr="006B1810">
        <w:rPr>
          <w:rFonts w:ascii="Garamond" w:hAnsi="Garamond"/>
          <w:b/>
          <w:u w:val="single"/>
        </w:rPr>
        <w:t>Company Description:</w:t>
      </w:r>
    </w:p>
    <w:p w:rsidR="00395735" w:rsidRPr="006B1810" w:rsidRDefault="00395735" w:rsidP="00395735">
      <w:pPr>
        <w:pStyle w:val="NormalWeb"/>
        <w:spacing w:line="240" w:lineRule="auto"/>
        <w:rPr>
          <w:rFonts w:ascii="Garamond" w:hAnsi="Garamond"/>
          <w:b/>
          <w:bCs/>
          <w:sz w:val="24"/>
          <w:szCs w:val="24"/>
        </w:rPr>
      </w:pPr>
      <w:r w:rsidRPr="006B1810">
        <w:rPr>
          <w:rFonts w:ascii="Garamond" w:hAnsi="Garamond"/>
          <w:sz w:val="24"/>
          <w:szCs w:val="24"/>
        </w:rPr>
        <w:t>Bharti Airtel Limited commonly known as Airtel, is an Indian telecommunication company that operates in 19 countries across South Asia, Africa and the Channel Island. It operates a GSM network in all countries, providing 2G or 3G services depending upon the country of operation. Airtel is the fifth largest telecom operator in the world with over 207.8 million subscribers across 19 countries at the end of 2010. It is the largest cellular service provider in India with over 164.61 million subscribers at the end of 2011 April. Airtel is the 3rd largest in-country mobile operator by subscriber base, behind China Mobile and China Unicom.</w:t>
      </w:r>
    </w:p>
    <w:p w:rsidR="0069622C" w:rsidRPr="006B1810" w:rsidRDefault="0069622C" w:rsidP="0069622C">
      <w:pPr>
        <w:pStyle w:val="BodyText"/>
        <w:rPr>
          <w:rFonts w:ascii="Garamond" w:hAnsi="Garamond"/>
          <w:b/>
          <w:bCs/>
          <w:sz w:val="24"/>
          <w:szCs w:val="24"/>
          <w:u w:val="single"/>
        </w:rPr>
      </w:pPr>
      <w:r w:rsidRPr="006B1810">
        <w:rPr>
          <w:rFonts w:ascii="Garamond" w:hAnsi="Garamond"/>
          <w:b/>
          <w:bCs/>
          <w:sz w:val="24"/>
          <w:szCs w:val="24"/>
          <w:u w:val="single"/>
        </w:rPr>
        <w:t>Responsibilities:</w:t>
      </w:r>
    </w:p>
    <w:p w:rsidR="00835989" w:rsidRPr="006B1810" w:rsidRDefault="00835989" w:rsidP="00F2454B">
      <w:pPr>
        <w:pStyle w:val="ListParagraph"/>
        <w:numPr>
          <w:ilvl w:val="0"/>
          <w:numId w:val="11"/>
        </w:numPr>
        <w:rPr>
          <w:rFonts w:ascii="Garamond" w:hAnsi="Garamond"/>
        </w:rPr>
      </w:pPr>
      <w:r w:rsidRPr="006B1810">
        <w:rPr>
          <w:rFonts w:ascii="Garamond" w:hAnsi="Garamond" w:cs="Arial"/>
        </w:rPr>
        <w:t xml:space="preserve">Provide assistance and support to both </w:t>
      </w:r>
      <w:r w:rsidR="000B4306">
        <w:rPr>
          <w:rFonts w:ascii="Garamond" w:hAnsi="Garamond" w:cs="Arial"/>
        </w:rPr>
        <w:t xml:space="preserve">senior </w:t>
      </w:r>
      <w:r w:rsidRPr="006B1810">
        <w:rPr>
          <w:rFonts w:ascii="Garamond" w:hAnsi="Garamond" w:cs="Arial"/>
        </w:rPr>
        <w:t>management and analysts within the</w:t>
      </w:r>
      <w:r w:rsidR="000B4306">
        <w:rPr>
          <w:rFonts w:ascii="Garamond" w:hAnsi="Garamond" w:cs="Arial"/>
        </w:rPr>
        <w:t xml:space="preserve"> business</w:t>
      </w:r>
      <w:r w:rsidRPr="006B1810">
        <w:rPr>
          <w:rFonts w:ascii="Garamond" w:hAnsi="Garamond" w:cs="Arial"/>
        </w:rPr>
        <w:t xml:space="preserve"> </w:t>
      </w:r>
      <w:r w:rsidR="000B4306">
        <w:rPr>
          <w:rFonts w:ascii="Garamond" w:hAnsi="Garamond" w:cs="Arial"/>
        </w:rPr>
        <w:t xml:space="preserve">strategic </w:t>
      </w:r>
      <w:r w:rsidRPr="006B1810">
        <w:rPr>
          <w:rFonts w:ascii="Garamond" w:hAnsi="Garamond" w:cs="Arial"/>
        </w:rPr>
        <w:t>department</w:t>
      </w:r>
      <w:r w:rsidRPr="006B1810">
        <w:rPr>
          <w:rFonts w:ascii="Garamond" w:hAnsi="Garamond"/>
        </w:rPr>
        <w:t xml:space="preserve"> </w:t>
      </w:r>
    </w:p>
    <w:p w:rsidR="0069622C" w:rsidRDefault="00835989" w:rsidP="00F2454B">
      <w:pPr>
        <w:numPr>
          <w:ilvl w:val="0"/>
          <w:numId w:val="11"/>
        </w:numPr>
        <w:spacing w:before="100" w:beforeAutospacing="1" w:after="100" w:afterAutospacing="1" w:line="240" w:lineRule="atLeast"/>
        <w:rPr>
          <w:rFonts w:ascii="Garamond" w:hAnsi="Garamond"/>
          <w:color w:val="000000"/>
        </w:rPr>
      </w:pPr>
      <w:r w:rsidRPr="006B1810">
        <w:rPr>
          <w:rFonts w:ascii="Garamond" w:hAnsi="Garamond"/>
          <w:color w:val="000000"/>
        </w:rPr>
        <w:t>Collecting data</w:t>
      </w:r>
      <w:r w:rsidR="000B4306">
        <w:rPr>
          <w:rFonts w:ascii="Garamond" w:hAnsi="Garamond"/>
          <w:color w:val="000000"/>
        </w:rPr>
        <w:t xml:space="preserve"> input from various department, segments, channels and user groups; apply</w:t>
      </w:r>
      <w:r w:rsidRPr="006B1810">
        <w:rPr>
          <w:rFonts w:ascii="Garamond" w:hAnsi="Garamond"/>
          <w:color w:val="000000"/>
        </w:rPr>
        <w:t xml:space="preserve"> relevant</w:t>
      </w:r>
      <w:r w:rsidR="0069622C" w:rsidRPr="006B1810">
        <w:rPr>
          <w:rFonts w:ascii="Garamond" w:hAnsi="Garamond"/>
          <w:color w:val="000000"/>
        </w:rPr>
        <w:t xml:space="preserve"> </w:t>
      </w:r>
      <w:r w:rsidRPr="006B1810">
        <w:rPr>
          <w:rFonts w:ascii="Garamond" w:hAnsi="Garamond"/>
          <w:color w:val="000000"/>
        </w:rPr>
        <w:t>statistical assumptions</w:t>
      </w:r>
      <w:r w:rsidR="000B4306">
        <w:rPr>
          <w:rFonts w:ascii="Garamond" w:hAnsi="Garamond"/>
          <w:color w:val="000000"/>
        </w:rPr>
        <w:t xml:space="preserve"> and performs predictive analytics and logistic regression</w:t>
      </w:r>
    </w:p>
    <w:p w:rsidR="000B4306" w:rsidRPr="000B4306" w:rsidRDefault="000B4306" w:rsidP="000B4306">
      <w:pPr>
        <w:pStyle w:val="ListParagraph"/>
        <w:numPr>
          <w:ilvl w:val="0"/>
          <w:numId w:val="11"/>
        </w:numPr>
        <w:rPr>
          <w:rFonts w:ascii="Garamond" w:hAnsi="Garamond"/>
        </w:rPr>
      </w:pPr>
      <w:r w:rsidRPr="007D43E8">
        <w:rPr>
          <w:rFonts w:ascii="Garamond" w:hAnsi="Garamond"/>
        </w:rPr>
        <w:t>Retrieving data from various sources to conduct innovative business analyses for various companywide projects.</w:t>
      </w:r>
    </w:p>
    <w:p w:rsidR="000B4306" w:rsidRPr="007D43E8" w:rsidRDefault="000B4306" w:rsidP="000B4306">
      <w:pPr>
        <w:pStyle w:val="ListParagraph"/>
        <w:numPr>
          <w:ilvl w:val="0"/>
          <w:numId w:val="11"/>
        </w:numPr>
        <w:rPr>
          <w:rFonts w:ascii="Garamond" w:hAnsi="Garamond"/>
        </w:rPr>
      </w:pPr>
      <w:r w:rsidRPr="007D43E8">
        <w:rPr>
          <w:rFonts w:ascii="Garamond" w:hAnsi="Garamond"/>
        </w:rPr>
        <w:t>Solving problem using quantitative analysis and technical skills to address business needs.</w:t>
      </w:r>
    </w:p>
    <w:p w:rsidR="000B4306" w:rsidRDefault="000B4306" w:rsidP="000B4306">
      <w:pPr>
        <w:pStyle w:val="ListParagraph"/>
        <w:numPr>
          <w:ilvl w:val="0"/>
          <w:numId w:val="11"/>
        </w:numPr>
        <w:rPr>
          <w:rFonts w:ascii="Garamond" w:hAnsi="Garamond"/>
        </w:rPr>
      </w:pPr>
      <w:r w:rsidRPr="007D43E8">
        <w:rPr>
          <w:rFonts w:ascii="Garamond" w:hAnsi="Garamond"/>
        </w:rPr>
        <w:t xml:space="preserve">Analyzing and interpreting performance </w:t>
      </w:r>
      <w:r>
        <w:rPr>
          <w:rFonts w:ascii="Garamond" w:hAnsi="Garamond"/>
        </w:rPr>
        <w:t xml:space="preserve">and sales </w:t>
      </w:r>
      <w:r w:rsidRPr="007D43E8">
        <w:rPr>
          <w:rFonts w:ascii="Garamond" w:hAnsi="Garamond"/>
        </w:rPr>
        <w:t>reports used by management in making bottom-line decisions.</w:t>
      </w:r>
    </w:p>
    <w:p w:rsidR="000B4306" w:rsidRDefault="000B4306" w:rsidP="000B4306">
      <w:pPr>
        <w:pStyle w:val="ListParagraph"/>
        <w:numPr>
          <w:ilvl w:val="0"/>
          <w:numId w:val="11"/>
        </w:numPr>
        <w:rPr>
          <w:rFonts w:ascii="Garamond" w:hAnsi="Garamond"/>
        </w:rPr>
      </w:pPr>
      <w:r>
        <w:rPr>
          <w:rFonts w:ascii="Garamond" w:hAnsi="Garamond"/>
        </w:rPr>
        <w:t xml:space="preserve">Reviews different campaign to determine attrition and migration rates </w:t>
      </w:r>
    </w:p>
    <w:p w:rsidR="000B4306" w:rsidRPr="007D43E8" w:rsidRDefault="00440D58" w:rsidP="000B4306">
      <w:pPr>
        <w:pStyle w:val="ListParagraph"/>
        <w:numPr>
          <w:ilvl w:val="0"/>
          <w:numId w:val="11"/>
        </w:numPr>
        <w:rPr>
          <w:rFonts w:ascii="Garamond" w:hAnsi="Garamond"/>
        </w:rPr>
      </w:pPr>
      <w:r>
        <w:rPr>
          <w:rFonts w:ascii="Garamond" w:hAnsi="Garamond"/>
        </w:rPr>
        <w:t>Reviews campaigns and subscription packages to effectively manage deep selling in various targeted segments.</w:t>
      </w:r>
    </w:p>
    <w:p w:rsidR="000B4306" w:rsidRPr="000E6B12" w:rsidRDefault="000B4306" w:rsidP="000E6B12">
      <w:pPr>
        <w:pStyle w:val="ListParagraph"/>
        <w:numPr>
          <w:ilvl w:val="0"/>
          <w:numId w:val="11"/>
        </w:numPr>
        <w:rPr>
          <w:rFonts w:ascii="Garamond" w:hAnsi="Garamond"/>
        </w:rPr>
      </w:pPr>
      <w:r w:rsidRPr="007D43E8">
        <w:rPr>
          <w:rFonts w:ascii="Garamond" w:hAnsi="Garamond"/>
        </w:rPr>
        <w:t xml:space="preserve">Interacts </w:t>
      </w:r>
      <w:r w:rsidR="00440D58">
        <w:rPr>
          <w:rFonts w:ascii="Garamond" w:hAnsi="Garamond"/>
        </w:rPr>
        <w:t xml:space="preserve">with customers, subject matter experts </w:t>
      </w:r>
      <w:r w:rsidRPr="007D43E8">
        <w:rPr>
          <w:rFonts w:ascii="Garamond" w:hAnsi="Garamond"/>
        </w:rPr>
        <w:t>across departments and with senior ma</w:t>
      </w:r>
      <w:r w:rsidR="00440D58">
        <w:rPr>
          <w:rFonts w:ascii="Garamond" w:hAnsi="Garamond"/>
        </w:rPr>
        <w:t>nagement in different divisions and regions streamline procedures to more effectively</w:t>
      </w:r>
      <w:r w:rsidRPr="007D43E8">
        <w:rPr>
          <w:rFonts w:ascii="Garamond" w:hAnsi="Garamond"/>
        </w:rPr>
        <w:t xml:space="preserve"> address business needs.</w:t>
      </w:r>
    </w:p>
    <w:p w:rsidR="00440D58" w:rsidRPr="00440D58" w:rsidRDefault="008A2A19" w:rsidP="00440D58">
      <w:pPr>
        <w:numPr>
          <w:ilvl w:val="0"/>
          <w:numId w:val="11"/>
        </w:numPr>
        <w:spacing w:before="100" w:beforeAutospacing="1" w:after="100" w:afterAutospacing="1"/>
        <w:rPr>
          <w:rFonts w:ascii="Garamond" w:hAnsi="Garamond"/>
        </w:rPr>
      </w:pPr>
      <w:r w:rsidRPr="006B1810">
        <w:rPr>
          <w:rFonts w:ascii="Garamond" w:hAnsi="Garamond"/>
        </w:rPr>
        <w:t xml:space="preserve">Assisting in the marketing of products and working in </w:t>
      </w:r>
      <w:r w:rsidR="00440D58">
        <w:rPr>
          <w:rFonts w:ascii="Garamond" w:hAnsi="Garamond"/>
        </w:rPr>
        <w:t>close liaison with the commercial</w:t>
      </w:r>
      <w:r w:rsidRPr="006B1810">
        <w:rPr>
          <w:rFonts w:ascii="Garamond" w:hAnsi="Garamond"/>
        </w:rPr>
        <w:t xml:space="preserve"> department</w:t>
      </w:r>
    </w:p>
    <w:p w:rsidR="0069622C" w:rsidRPr="006B1810" w:rsidRDefault="0069622C" w:rsidP="00F2454B">
      <w:pPr>
        <w:numPr>
          <w:ilvl w:val="0"/>
          <w:numId w:val="11"/>
        </w:numPr>
        <w:spacing w:before="100" w:beforeAutospacing="1" w:after="100" w:afterAutospacing="1" w:line="240" w:lineRule="atLeast"/>
        <w:rPr>
          <w:rFonts w:ascii="Garamond" w:hAnsi="Garamond"/>
          <w:color w:val="000000"/>
        </w:rPr>
      </w:pPr>
      <w:r w:rsidRPr="006B1810">
        <w:rPr>
          <w:rFonts w:ascii="Garamond" w:hAnsi="Garamond"/>
          <w:color w:val="000000"/>
        </w:rPr>
        <w:lastRenderedPageBreak/>
        <w:t xml:space="preserve">Perform historical </w:t>
      </w:r>
      <w:r w:rsidR="00DD6AD4" w:rsidRPr="006B1810">
        <w:rPr>
          <w:rFonts w:ascii="Garamond" w:hAnsi="Garamond"/>
          <w:color w:val="000000"/>
        </w:rPr>
        <w:t>trend ana</w:t>
      </w:r>
      <w:r w:rsidR="00B6560F" w:rsidRPr="006B1810">
        <w:rPr>
          <w:rFonts w:ascii="Garamond" w:hAnsi="Garamond"/>
          <w:color w:val="000000"/>
        </w:rPr>
        <w:t>lysis,</w:t>
      </w:r>
      <w:r w:rsidR="00B6560F" w:rsidRPr="006B1810">
        <w:rPr>
          <w:rFonts w:ascii="Garamond" w:hAnsi="Garamond"/>
        </w:rPr>
        <w:t xml:space="preserve"> Document analytic requests, work flow, and summarize findings for process review</w:t>
      </w:r>
      <w:r w:rsidR="00B6560F" w:rsidRPr="006B1810">
        <w:rPr>
          <w:rFonts w:ascii="Garamond" w:hAnsi="Garamond"/>
          <w:color w:val="000000"/>
        </w:rPr>
        <w:t xml:space="preserve"> </w:t>
      </w:r>
      <w:r w:rsidRPr="006B1810">
        <w:rPr>
          <w:rFonts w:ascii="Garamond" w:hAnsi="Garamond"/>
          <w:color w:val="000000"/>
        </w:rPr>
        <w:t>to determine optimal strategy parameters.</w:t>
      </w:r>
    </w:p>
    <w:p w:rsidR="0069622C" w:rsidRPr="006B1810" w:rsidRDefault="0069622C" w:rsidP="00F2454B">
      <w:pPr>
        <w:numPr>
          <w:ilvl w:val="0"/>
          <w:numId w:val="11"/>
        </w:numPr>
        <w:spacing w:before="100" w:beforeAutospacing="1" w:after="100" w:afterAutospacing="1" w:line="240" w:lineRule="atLeast"/>
        <w:rPr>
          <w:rFonts w:ascii="Garamond" w:hAnsi="Garamond"/>
          <w:color w:val="000000"/>
        </w:rPr>
      </w:pPr>
      <w:r w:rsidRPr="006B1810">
        <w:rPr>
          <w:rFonts w:ascii="Garamond" w:hAnsi="Garamond"/>
          <w:color w:val="000000"/>
        </w:rPr>
        <w:t xml:space="preserve">Generate new indicator ideas using linear and logistic regression models </w:t>
      </w:r>
    </w:p>
    <w:p w:rsidR="0069622C" w:rsidRPr="006B1810" w:rsidRDefault="0069622C" w:rsidP="00F2454B">
      <w:pPr>
        <w:numPr>
          <w:ilvl w:val="0"/>
          <w:numId w:val="11"/>
        </w:numPr>
        <w:spacing w:before="100" w:beforeAutospacing="1" w:after="100" w:afterAutospacing="1" w:line="240" w:lineRule="atLeast"/>
        <w:rPr>
          <w:rFonts w:ascii="Garamond" w:hAnsi="Garamond"/>
          <w:color w:val="000000"/>
        </w:rPr>
      </w:pPr>
      <w:r w:rsidRPr="006B1810">
        <w:rPr>
          <w:rFonts w:ascii="Garamond" w:hAnsi="Garamond"/>
          <w:color w:val="000000"/>
        </w:rPr>
        <w:t>Identify opportunities to expand use of stochastic modeling to additional stable value products</w:t>
      </w:r>
    </w:p>
    <w:p w:rsidR="0069622C" w:rsidRPr="006B1810" w:rsidRDefault="0069622C" w:rsidP="00F2454B">
      <w:pPr>
        <w:numPr>
          <w:ilvl w:val="0"/>
          <w:numId w:val="11"/>
        </w:numPr>
        <w:spacing w:before="100" w:beforeAutospacing="1" w:after="100" w:afterAutospacing="1" w:line="240" w:lineRule="atLeast"/>
        <w:rPr>
          <w:rFonts w:ascii="Garamond" w:hAnsi="Garamond"/>
          <w:color w:val="000000"/>
        </w:rPr>
      </w:pPr>
      <w:r w:rsidRPr="006B1810">
        <w:rPr>
          <w:rFonts w:ascii="Garamond" w:hAnsi="Garamond" w:cs="Arial"/>
          <w:color w:val="000000"/>
        </w:rPr>
        <w:t>Identify emerging trends and opportunities and recommend appropriate action</w:t>
      </w:r>
    </w:p>
    <w:p w:rsidR="0069622C" w:rsidRPr="006B1810" w:rsidRDefault="0069622C" w:rsidP="00F2454B">
      <w:pPr>
        <w:numPr>
          <w:ilvl w:val="0"/>
          <w:numId w:val="11"/>
        </w:numPr>
        <w:spacing w:before="100" w:beforeAutospacing="1" w:after="100" w:afterAutospacing="1" w:line="240" w:lineRule="atLeast"/>
        <w:rPr>
          <w:rFonts w:ascii="Garamond" w:hAnsi="Garamond"/>
          <w:color w:val="000000"/>
        </w:rPr>
      </w:pPr>
      <w:r w:rsidRPr="006B1810">
        <w:rPr>
          <w:rFonts w:ascii="Garamond" w:hAnsi="Garamond"/>
          <w:color w:val="000000"/>
        </w:rPr>
        <w:t>Summarize in written form results of quantitative analysis</w:t>
      </w:r>
      <w:r w:rsidR="00B6560F" w:rsidRPr="006B1810">
        <w:rPr>
          <w:rFonts w:ascii="Garamond" w:hAnsi="Garamond"/>
          <w:color w:val="000000"/>
        </w:rPr>
        <w:t xml:space="preserve"> and </w:t>
      </w:r>
      <w:r w:rsidR="00B6560F" w:rsidRPr="006B1810">
        <w:rPr>
          <w:rFonts w:ascii="Garamond" w:hAnsi="Garamond" w:cs="Arial"/>
        </w:rPr>
        <w:t>assist in the loading of forecast and budget data at the corporate level.</w:t>
      </w:r>
    </w:p>
    <w:p w:rsidR="0069622C" w:rsidRPr="00440D58" w:rsidRDefault="00835989" w:rsidP="00440D58">
      <w:pPr>
        <w:numPr>
          <w:ilvl w:val="0"/>
          <w:numId w:val="11"/>
        </w:numPr>
        <w:spacing w:before="100" w:beforeAutospacing="1" w:after="100" w:afterAutospacing="1" w:line="240" w:lineRule="atLeast"/>
        <w:rPr>
          <w:rFonts w:ascii="Garamond" w:hAnsi="Garamond"/>
          <w:color w:val="000000"/>
        </w:rPr>
      </w:pPr>
      <w:r w:rsidRPr="006B1810">
        <w:rPr>
          <w:rFonts w:ascii="Garamond" w:hAnsi="Garamond" w:cs="Arial"/>
        </w:rPr>
        <w:t>Assist in the coordination and the preparation of various PowerPoint presentations for s</w:t>
      </w:r>
      <w:r w:rsidR="00472BCA" w:rsidRPr="006B1810">
        <w:rPr>
          <w:rFonts w:ascii="Garamond" w:hAnsi="Garamond" w:cs="Arial"/>
        </w:rPr>
        <w:t>enior management meetings, g</w:t>
      </w:r>
      <w:r w:rsidRPr="006B1810">
        <w:rPr>
          <w:rFonts w:ascii="Garamond" w:hAnsi="Garamond" w:cs="Arial"/>
        </w:rPr>
        <w:t>roup executive meetings, and the quarterly Board meeting</w:t>
      </w:r>
      <w:r w:rsidR="00440D58">
        <w:rPr>
          <w:rFonts w:ascii="Garamond" w:hAnsi="Garamond" w:cs="Arial"/>
        </w:rPr>
        <w:t>s</w:t>
      </w:r>
    </w:p>
    <w:p w:rsidR="0069622C" w:rsidRPr="000E6B12" w:rsidRDefault="0069622C" w:rsidP="00F2454B">
      <w:pPr>
        <w:numPr>
          <w:ilvl w:val="0"/>
          <w:numId w:val="11"/>
        </w:numPr>
        <w:spacing w:before="100" w:beforeAutospacing="1" w:after="100" w:afterAutospacing="1" w:line="240" w:lineRule="atLeast"/>
        <w:jc w:val="both"/>
        <w:rPr>
          <w:rFonts w:ascii="Garamond" w:hAnsi="Garamond"/>
        </w:rPr>
      </w:pPr>
      <w:r w:rsidRPr="006B1810">
        <w:rPr>
          <w:rFonts w:ascii="Garamond" w:hAnsi="Garamond"/>
          <w:color w:val="000000"/>
        </w:rPr>
        <w:t xml:space="preserve">Develop new insights and analyses </w:t>
      </w:r>
      <w:r w:rsidR="00472BCA" w:rsidRPr="006B1810">
        <w:rPr>
          <w:rFonts w:ascii="Garamond" w:hAnsi="Garamond"/>
          <w:color w:val="000000"/>
        </w:rPr>
        <w:t xml:space="preserve">KPI`s </w:t>
      </w:r>
      <w:r w:rsidRPr="006B1810">
        <w:rPr>
          <w:rFonts w:ascii="Garamond" w:hAnsi="Garamond"/>
          <w:color w:val="000000"/>
        </w:rPr>
        <w:t xml:space="preserve">that inform </w:t>
      </w:r>
      <w:r w:rsidR="000E6B12">
        <w:rPr>
          <w:rFonts w:ascii="Garamond" w:hAnsi="Garamond"/>
          <w:color w:val="000000"/>
        </w:rPr>
        <w:t xml:space="preserve">strategic </w:t>
      </w:r>
      <w:r w:rsidRPr="006B1810">
        <w:rPr>
          <w:rFonts w:ascii="Garamond" w:hAnsi="Garamond"/>
          <w:color w:val="000000"/>
        </w:rPr>
        <w:t xml:space="preserve">management decisions </w:t>
      </w:r>
    </w:p>
    <w:p w:rsidR="00F31F8E" w:rsidRPr="00274D11" w:rsidRDefault="000E6B12" w:rsidP="00274D11">
      <w:pPr>
        <w:numPr>
          <w:ilvl w:val="0"/>
          <w:numId w:val="11"/>
        </w:numPr>
        <w:spacing w:before="100" w:beforeAutospacing="1" w:after="100" w:afterAutospacing="1" w:line="240" w:lineRule="atLeast"/>
        <w:jc w:val="both"/>
        <w:rPr>
          <w:rFonts w:ascii="Garamond" w:hAnsi="Garamond"/>
        </w:rPr>
      </w:pPr>
      <w:r>
        <w:rPr>
          <w:rFonts w:ascii="Garamond" w:hAnsi="Garamond"/>
        </w:rPr>
        <w:t xml:space="preserve">Generating weekly, monthly, </w:t>
      </w:r>
      <w:r w:rsidRPr="007D43E8">
        <w:rPr>
          <w:rFonts w:ascii="Garamond" w:hAnsi="Garamond"/>
        </w:rPr>
        <w:t>quarterly</w:t>
      </w:r>
      <w:r>
        <w:rPr>
          <w:rFonts w:ascii="Garamond" w:hAnsi="Garamond"/>
        </w:rPr>
        <w:t xml:space="preserve"> and ad</w:t>
      </w:r>
      <w:r w:rsidR="00F31F8E">
        <w:rPr>
          <w:rFonts w:ascii="Garamond" w:hAnsi="Garamond"/>
        </w:rPr>
        <w:t xml:space="preserve"> h</w:t>
      </w:r>
      <w:r>
        <w:rPr>
          <w:rFonts w:ascii="Garamond" w:hAnsi="Garamond"/>
        </w:rPr>
        <w:t xml:space="preserve">oc </w:t>
      </w:r>
      <w:r w:rsidRPr="007D43E8">
        <w:rPr>
          <w:rFonts w:ascii="Garamond" w:hAnsi="Garamond"/>
        </w:rPr>
        <w:t xml:space="preserve"> report as maybe needed by senior executives</w:t>
      </w:r>
    </w:p>
    <w:p w:rsidR="00DD6AD4" w:rsidRPr="006B1810" w:rsidRDefault="00DD6AD4" w:rsidP="00DD6AD4">
      <w:pPr>
        <w:jc w:val="both"/>
        <w:rPr>
          <w:rFonts w:ascii="Garamond" w:hAnsi="Garamond" w:cs="Arial"/>
          <w:b/>
          <w:lang w:val="fr-FR"/>
        </w:rPr>
      </w:pPr>
      <w:r w:rsidRPr="006B1810">
        <w:rPr>
          <w:rFonts w:ascii="Garamond" w:hAnsi="Garamond" w:cs="Arial"/>
          <w:b/>
          <w:lang w:val="fr-FR"/>
        </w:rPr>
        <w:t xml:space="preserve">Employer: </w:t>
      </w:r>
      <w:r w:rsidRPr="006B1810">
        <w:rPr>
          <w:rFonts w:ascii="Garamond" w:hAnsi="Garamond" w:cs="Arial"/>
          <w:b/>
          <w:lang w:val="fr-FR"/>
        </w:rPr>
        <w:tab/>
      </w:r>
      <w:r w:rsidR="00156DE9" w:rsidRPr="006B1810">
        <w:rPr>
          <w:rFonts w:ascii="Garamond" w:hAnsi="Garamond" w:cs="Arial"/>
          <w:b/>
          <w:lang w:val="fr-FR"/>
        </w:rPr>
        <w:t>Zain Nigeria Limited,</w:t>
      </w:r>
      <w:r w:rsidRPr="006B1810">
        <w:rPr>
          <w:rFonts w:ascii="Garamond" w:hAnsi="Garamond" w:cs="Arial"/>
          <w:b/>
          <w:lang w:val="fr-FR"/>
        </w:rPr>
        <w:t xml:space="preserve">  </w:t>
      </w:r>
      <w:r w:rsidR="00F31F8E">
        <w:rPr>
          <w:rFonts w:ascii="Garamond" w:hAnsi="Garamond" w:cs="Arial"/>
          <w:b/>
          <w:lang w:val="fr-FR"/>
        </w:rPr>
        <w:t xml:space="preserve">Lagos  </w:t>
      </w:r>
      <w:r w:rsidR="00982A93">
        <w:rPr>
          <w:rFonts w:ascii="Garamond" w:hAnsi="Garamond" w:cs="Arial"/>
          <w:b/>
          <w:lang w:val="fr-FR"/>
        </w:rPr>
        <w:t xml:space="preserve">                </w:t>
      </w:r>
      <w:r w:rsidR="00360AC5">
        <w:rPr>
          <w:rFonts w:ascii="Garamond" w:hAnsi="Garamond" w:cs="Arial"/>
          <w:b/>
          <w:lang w:val="fr-FR"/>
        </w:rPr>
        <w:t xml:space="preserve">         </w:t>
      </w:r>
      <w:r w:rsidR="00156DE9" w:rsidRPr="006B1810">
        <w:rPr>
          <w:rFonts w:ascii="Garamond" w:hAnsi="Garamond" w:cs="Arial"/>
          <w:b/>
          <w:lang w:val="fr-FR"/>
        </w:rPr>
        <w:t xml:space="preserve"> </w:t>
      </w:r>
      <w:r w:rsidRPr="006B1810">
        <w:rPr>
          <w:rFonts w:ascii="Garamond" w:hAnsi="Garamond" w:cs="Arial"/>
          <w:b/>
          <w:lang w:val="fr-FR"/>
        </w:rPr>
        <w:t xml:space="preserve">October 2004 to July 2006 </w:t>
      </w:r>
    </w:p>
    <w:p w:rsidR="00DD6AD4" w:rsidRPr="006B1810" w:rsidRDefault="00DD6AD4" w:rsidP="0069622C">
      <w:pPr>
        <w:jc w:val="both"/>
        <w:rPr>
          <w:rFonts w:ascii="Garamond" w:hAnsi="Garamond" w:cs="Arial"/>
          <w:b/>
          <w:lang w:val="fr-FR"/>
        </w:rPr>
      </w:pPr>
      <w:r w:rsidRPr="006B1810">
        <w:rPr>
          <w:rFonts w:ascii="Garamond" w:hAnsi="Garamond" w:cs="Arial"/>
          <w:b/>
          <w:lang w:val="fr-FR"/>
        </w:rPr>
        <w:t xml:space="preserve">Position:  </w:t>
      </w:r>
      <w:r w:rsidRPr="006B1810">
        <w:rPr>
          <w:rFonts w:ascii="Garamond" w:hAnsi="Garamond" w:cs="Arial"/>
          <w:b/>
          <w:lang w:val="fr-FR"/>
        </w:rPr>
        <w:tab/>
      </w:r>
      <w:r w:rsidR="00156DE9" w:rsidRPr="006B1810">
        <w:rPr>
          <w:rFonts w:ascii="Garamond" w:hAnsi="Garamond" w:cs="Arial"/>
          <w:b/>
          <w:lang w:val="fr-FR"/>
        </w:rPr>
        <w:t>Financial Analyst</w:t>
      </w:r>
    </w:p>
    <w:p w:rsidR="00DD6AD4" w:rsidRPr="006B1810" w:rsidRDefault="00DD6AD4" w:rsidP="0069622C">
      <w:pPr>
        <w:jc w:val="both"/>
        <w:rPr>
          <w:rFonts w:ascii="Garamond" w:hAnsi="Garamond" w:cs="Arial"/>
          <w:b/>
          <w:color w:val="000000"/>
          <w:u w:val="single"/>
        </w:rPr>
      </w:pPr>
    </w:p>
    <w:p w:rsidR="0069622C" w:rsidRPr="006B1810" w:rsidRDefault="0069622C" w:rsidP="0069622C">
      <w:pPr>
        <w:jc w:val="both"/>
        <w:rPr>
          <w:rFonts w:ascii="Garamond" w:hAnsi="Garamond" w:cs="Arial"/>
          <w:b/>
          <w:color w:val="000000"/>
          <w:u w:val="single"/>
        </w:rPr>
      </w:pPr>
      <w:r w:rsidRPr="006B1810">
        <w:rPr>
          <w:rFonts w:ascii="Garamond" w:hAnsi="Garamond" w:cs="Arial"/>
          <w:b/>
          <w:color w:val="000000"/>
          <w:u w:val="single"/>
        </w:rPr>
        <w:t>Company Description:</w:t>
      </w:r>
    </w:p>
    <w:p w:rsidR="00395735" w:rsidRPr="006B1810" w:rsidRDefault="00395735" w:rsidP="00395735">
      <w:pPr>
        <w:pStyle w:val="NormalWeb"/>
        <w:spacing w:line="240" w:lineRule="auto"/>
        <w:rPr>
          <w:rFonts w:ascii="Garamond" w:hAnsi="Garamond"/>
          <w:sz w:val="24"/>
          <w:szCs w:val="24"/>
        </w:rPr>
      </w:pPr>
      <w:r w:rsidRPr="006B1810">
        <w:rPr>
          <w:rFonts w:ascii="Garamond" w:hAnsi="Garamond"/>
          <w:bCs/>
          <w:sz w:val="24"/>
          <w:szCs w:val="24"/>
        </w:rPr>
        <w:t>Zain Group</w:t>
      </w:r>
      <w:r w:rsidRPr="006B1810">
        <w:rPr>
          <w:rFonts w:ascii="Garamond" w:hAnsi="Garamond"/>
          <w:b/>
          <w:bCs/>
          <w:sz w:val="24"/>
          <w:szCs w:val="24"/>
        </w:rPr>
        <w:t xml:space="preserve"> </w:t>
      </w:r>
      <w:r w:rsidRPr="006B1810">
        <w:rPr>
          <w:rFonts w:ascii="Garamond" w:hAnsi="Garamond"/>
          <w:sz w:val="24"/>
          <w:szCs w:val="24"/>
        </w:rPr>
        <w:t xml:space="preserve">is a mobile telecommunications company founded in 1983 in Kuwait as MTC or Mobile Telecommunications Company, and was later rebranded to Zain in 2007. Zain has commercial presence in 7 countries across Africa and the Middle East with about 37.6 million customers as of March 31, 2011 with over 6000 employs. From 2005 to 2010, Zain maintained a presence in a number of countries in Sub-Saharan Africa, in addition to its core market in the MENA region. </w:t>
      </w:r>
    </w:p>
    <w:p w:rsidR="0069622C" w:rsidRPr="006B1810" w:rsidRDefault="0069622C" w:rsidP="0069622C">
      <w:pPr>
        <w:pStyle w:val="BodyText2"/>
        <w:spacing w:after="0" w:line="240" w:lineRule="auto"/>
        <w:jc w:val="both"/>
        <w:rPr>
          <w:rFonts w:ascii="Garamond" w:hAnsi="Garamond"/>
          <w:b/>
          <w:sz w:val="24"/>
          <w:szCs w:val="24"/>
          <w:u w:val="single"/>
        </w:rPr>
      </w:pPr>
      <w:r w:rsidRPr="006B1810">
        <w:rPr>
          <w:rFonts w:ascii="Garamond" w:hAnsi="Garamond"/>
          <w:b/>
          <w:sz w:val="24"/>
          <w:szCs w:val="24"/>
          <w:u w:val="single"/>
        </w:rPr>
        <w:t>Responsibilities:</w:t>
      </w:r>
    </w:p>
    <w:p w:rsidR="00835989" w:rsidRPr="006B1810" w:rsidRDefault="00835989" w:rsidP="00156DE9">
      <w:pPr>
        <w:pStyle w:val="ListParagraph"/>
        <w:numPr>
          <w:ilvl w:val="0"/>
          <w:numId w:val="5"/>
        </w:numPr>
        <w:rPr>
          <w:rFonts w:ascii="Garamond" w:hAnsi="Garamond"/>
        </w:rPr>
      </w:pPr>
      <w:r w:rsidRPr="006B1810">
        <w:rPr>
          <w:rFonts w:ascii="Garamond" w:hAnsi="Garamond" w:cs="Arial"/>
        </w:rPr>
        <w:t>Assist in the preparation, distribution and analysis of balance sheet and cash flow reports on a monthly basis to ensure there is a complete understanding of the main drivers of variances against budget, forecast, and prior actual performance.</w:t>
      </w:r>
    </w:p>
    <w:p w:rsidR="00156DE9" w:rsidRPr="006B1810" w:rsidRDefault="00472BCA" w:rsidP="00472BCA">
      <w:pPr>
        <w:pStyle w:val="ListParagraph"/>
        <w:numPr>
          <w:ilvl w:val="0"/>
          <w:numId w:val="5"/>
        </w:numPr>
        <w:rPr>
          <w:rFonts w:ascii="Garamond" w:hAnsi="Garamond"/>
        </w:rPr>
      </w:pPr>
      <w:r w:rsidRPr="006B1810">
        <w:rPr>
          <w:rFonts w:ascii="Garamond" w:hAnsi="Garamond" w:cs="Arial"/>
          <w:color w:val="000000"/>
        </w:rPr>
        <w:t>Assist preparation of Annual Profit Plan including P&amp;L operating budgets, cash plan, capital budget balance sheet plan, ratio analysis and presentation</w:t>
      </w:r>
      <w:r w:rsidR="00156DE9" w:rsidRPr="006B1810">
        <w:rPr>
          <w:rFonts w:ascii="Garamond" w:hAnsi="Garamond"/>
        </w:rPr>
        <w:t>.</w:t>
      </w:r>
    </w:p>
    <w:p w:rsidR="00156DE9" w:rsidRPr="006B1810" w:rsidRDefault="00156DE9" w:rsidP="00156DE9">
      <w:pPr>
        <w:pStyle w:val="ListParagraph"/>
        <w:numPr>
          <w:ilvl w:val="0"/>
          <w:numId w:val="5"/>
        </w:numPr>
        <w:rPr>
          <w:rFonts w:ascii="Garamond" w:hAnsi="Garamond"/>
        </w:rPr>
      </w:pPr>
      <w:r w:rsidRPr="006B1810">
        <w:rPr>
          <w:rFonts w:ascii="Garamond" w:hAnsi="Garamond"/>
        </w:rPr>
        <w:t>Maintains databases</w:t>
      </w:r>
      <w:r w:rsidR="00F31F8E">
        <w:rPr>
          <w:rFonts w:ascii="Garamond" w:hAnsi="Garamond"/>
        </w:rPr>
        <w:t xml:space="preserve"> and revision history </w:t>
      </w:r>
      <w:r w:rsidR="00F31F8E" w:rsidRPr="006B1810">
        <w:rPr>
          <w:rFonts w:ascii="Garamond" w:hAnsi="Garamond"/>
        </w:rPr>
        <w:t>used</w:t>
      </w:r>
      <w:r w:rsidRPr="006B1810">
        <w:rPr>
          <w:rFonts w:ascii="Garamond" w:hAnsi="Garamond"/>
        </w:rPr>
        <w:t xml:space="preserve"> to produce standard and ad hoc management reports. </w:t>
      </w:r>
    </w:p>
    <w:p w:rsidR="00156DE9" w:rsidRPr="006B1810" w:rsidRDefault="00B6560F" w:rsidP="00156DE9">
      <w:pPr>
        <w:pStyle w:val="ListParagraph"/>
        <w:numPr>
          <w:ilvl w:val="0"/>
          <w:numId w:val="5"/>
        </w:numPr>
        <w:rPr>
          <w:rFonts w:ascii="Garamond" w:hAnsi="Garamond"/>
        </w:rPr>
      </w:pPr>
      <w:r w:rsidRPr="006B1810">
        <w:rPr>
          <w:rFonts w:ascii="Garamond" w:hAnsi="Garamond" w:cs="Arial"/>
        </w:rPr>
        <w:t>Assist with the preparation and analysis of the consolidated annual operating plan (budget) </w:t>
      </w:r>
      <w:r w:rsidR="00F31F8E">
        <w:rPr>
          <w:rFonts w:ascii="Garamond" w:hAnsi="Garamond" w:cs="Arial"/>
        </w:rPr>
        <w:t>for different cost center accounts.</w:t>
      </w:r>
    </w:p>
    <w:p w:rsidR="00156DE9" w:rsidRPr="006B1810" w:rsidRDefault="00835989" w:rsidP="00156DE9">
      <w:pPr>
        <w:pStyle w:val="ListParagraph"/>
        <w:numPr>
          <w:ilvl w:val="0"/>
          <w:numId w:val="5"/>
        </w:numPr>
        <w:rPr>
          <w:rFonts w:ascii="Garamond" w:hAnsi="Garamond"/>
        </w:rPr>
      </w:pPr>
      <w:r w:rsidRPr="006B1810">
        <w:rPr>
          <w:rFonts w:ascii="Garamond" w:hAnsi="Garamond" w:cs="Arial"/>
        </w:rPr>
        <w:t>Proactively communicate with business and legal entity</w:t>
      </w:r>
      <w:r w:rsidR="003E16A5" w:rsidRPr="006B1810">
        <w:rPr>
          <w:rFonts w:ascii="Garamond" w:hAnsi="Garamond" w:cs="Arial"/>
        </w:rPr>
        <w:t xml:space="preserve"> and</w:t>
      </w:r>
      <w:r w:rsidRPr="006B1810">
        <w:rPr>
          <w:rFonts w:ascii="Garamond" w:hAnsi="Garamond" w:cs="Arial"/>
        </w:rPr>
        <w:t xml:space="preserve"> finance staff to resolve outstanding balance sheet and cash flow issues</w:t>
      </w:r>
      <w:r w:rsidR="00156DE9" w:rsidRPr="006B1810">
        <w:rPr>
          <w:rFonts w:ascii="Garamond" w:hAnsi="Garamond"/>
        </w:rPr>
        <w:t xml:space="preserve">. </w:t>
      </w:r>
    </w:p>
    <w:p w:rsidR="003E16A5" w:rsidRPr="006B1810" w:rsidRDefault="003E16A5" w:rsidP="00156DE9">
      <w:pPr>
        <w:pStyle w:val="ListParagraph"/>
        <w:numPr>
          <w:ilvl w:val="0"/>
          <w:numId w:val="5"/>
        </w:numPr>
        <w:rPr>
          <w:rFonts w:ascii="Garamond" w:hAnsi="Garamond"/>
        </w:rPr>
      </w:pPr>
      <w:r w:rsidRPr="006B1810">
        <w:rPr>
          <w:rFonts w:ascii="Garamond" w:hAnsi="Garamond" w:cs="Arial"/>
          <w:color w:val="333333"/>
        </w:rPr>
        <w:t>Analysis and reporting of balances, revenue, direct and indirect expenses to various user groups.</w:t>
      </w:r>
    </w:p>
    <w:p w:rsidR="00032F6B" w:rsidRPr="006B1810" w:rsidRDefault="00032F6B" w:rsidP="00156DE9">
      <w:pPr>
        <w:pStyle w:val="ListParagraph"/>
        <w:numPr>
          <w:ilvl w:val="0"/>
          <w:numId w:val="5"/>
        </w:numPr>
        <w:rPr>
          <w:rFonts w:ascii="Garamond" w:hAnsi="Garamond"/>
        </w:rPr>
      </w:pPr>
      <w:r w:rsidRPr="006B1810">
        <w:rPr>
          <w:rFonts w:ascii="Garamond" w:hAnsi="Garamond" w:cs="Arial"/>
          <w:color w:val="333333"/>
        </w:rPr>
        <w:t>Raises accrual journals and fully engaged during month end journal closures</w:t>
      </w:r>
    </w:p>
    <w:p w:rsidR="003E16A5" w:rsidRPr="006B1810" w:rsidRDefault="003E16A5" w:rsidP="003E16A5">
      <w:pPr>
        <w:pStyle w:val="ListParagraph"/>
        <w:numPr>
          <w:ilvl w:val="0"/>
          <w:numId w:val="5"/>
        </w:numPr>
        <w:rPr>
          <w:rFonts w:ascii="Garamond" w:hAnsi="Garamond"/>
        </w:rPr>
      </w:pPr>
      <w:r w:rsidRPr="006B1810">
        <w:rPr>
          <w:rFonts w:ascii="Garamond" w:hAnsi="Garamond" w:cs="Arial"/>
          <w:color w:val="333333"/>
        </w:rPr>
        <w:t>Manages and reconciles d</w:t>
      </w:r>
      <w:r w:rsidR="00F31F8E">
        <w:rPr>
          <w:rFonts w:ascii="Garamond" w:hAnsi="Garamond" w:cs="Arial"/>
          <w:color w:val="333333"/>
        </w:rPr>
        <w:t>ifferent vendor accounts and cost</w:t>
      </w:r>
      <w:r w:rsidRPr="006B1810">
        <w:rPr>
          <w:rFonts w:ascii="Garamond" w:hAnsi="Garamond" w:cs="Arial"/>
          <w:color w:val="333333"/>
        </w:rPr>
        <w:t xml:space="preserve"> center accounts</w:t>
      </w:r>
    </w:p>
    <w:p w:rsidR="003E16A5" w:rsidRPr="006B1810" w:rsidRDefault="003E16A5" w:rsidP="003E16A5">
      <w:pPr>
        <w:numPr>
          <w:ilvl w:val="0"/>
          <w:numId w:val="5"/>
        </w:numPr>
        <w:spacing w:before="100" w:beforeAutospacing="1" w:after="100" w:afterAutospacing="1" w:line="240" w:lineRule="atLeast"/>
        <w:rPr>
          <w:rFonts w:ascii="Garamond" w:hAnsi="Garamond"/>
          <w:color w:val="000000"/>
        </w:rPr>
      </w:pPr>
      <w:r w:rsidRPr="006B1810">
        <w:rPr>
          <w:rFonts w:ascii="Garamond" w:hAnsi="Garamond" w:cs="Arial"/>
        </w:rPr>
        <w:t>Assist in the consolidation and analysis of monthly and quarterly causal variance analysis</w:t>
      </w:r>
    </w:p>
    <w:p w:rsidR="00156DE9" w:rsidRPr="006B1810" w:rsidRDefault="00B6560F" w:rsidP="00156DE9">
      <w:pPr>
        <w:pStyle w:val="ListParagraph"/>
        <w:numPr>
          <w:ilvl w:val="0"/>
          <w:numId w:val="5"/>
        </w:numPr>
        <w:rPr>
          <w:rFonts w:ascii="Garamond" w:hAnsi="Garamond"/>
        </w:rPr>
      </w:pPr>
      <w:r w:rsidRPr="006B1810">
        <w:rPr>
          <w:rFonts w:ascii="Garamond" w:hAnsi="Garamond" w:cs="Arial"/>
        </w:rPr>
        <w:t>Ad hoc analysis, projects, and performs other duties as assigned</w:t>
      </w:r>
    </w:p>
    <w:p w:rsidR="00247444" w:rsidRPr="006B1810" w:rsidRDefault="00247444" w:rsidP="00247444">
      <w:pPr>
        <w:pStyle w:val="ListParagraph"/>
        <w:rPr>
          <w:rFonts w:ascii="Garamond" w:hAnsi="Garamond"/>
        </w:rPr>
      </w:pPr>
    </w:p>
    <w:tbl>
      <w:tblPr>
        <w:tblW w:w="1013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pct20" w:color="auto" w:fill="auto"/>
        <w:tblLook w:val="01E0"/>
      </w:tblPr>
      <w:tblGrid>
        <w:gridCol w:w="10139"/>
      </w:tblGrid>
      <w:tr w:rsidR="003B102F" w:rsidRPr="006B1810" w:rsidTr="003B102F">
        <w:trPr>
          <w:trHeight w:val="285"/>
        </w:trPr>
        <w:tc>
          <w:tcPr>
            <w:tcW w:w="10139" w:type="dxa"/>
            <w:shd w:val="pct20" w:color="auto" w:fill="auto"/>
            <w:tcMar>
              <w:left w:w="0" w:type="dxa"/>
              <w:right w:w="0" w:type="dxa"/>
            </w:tcMar>
            <w:vAlign w:val="center"/>
          </w:tcPr>
          <w:p w:rsidR="003B102F" w:rsidRPr="006B1810" w:rsidRDefault="003B102F" w:rsidP="003B102F">
            <w:pPr>
              <w:jc w:val="center"/>
              <w:rPr>
                <w:rFonts w:ascii="Garamond" w:hAnsi="Garamond" w:cs="Arial"/>
                <w:b/>
                <w:smallCaps/>
                <w:sz w:val="28"/>
                <w:szCs w:val="28"/>
              </w:rPr>
            </w:pPr>
            <w:r w:rsidRPr="006B1810">
              <w:rPr>
                <w:rFonts w:ascii="Garamond" w:hAnsi="Garamond" w:cs="Arial"/>
                <w:b/>
                <w:smallCaps/>
                <w:sz w:val="28"/>
                <w:szCs w:val="28"/>
              </w:rPr>
              <w:t>Organizations and Honors</w:t>
            </w:r>
          </w:p>
        </w:tc>
      </w:tr>
    </w:tbl>
    <w:p w:rsidR="00F31F8E" w:rsidRDefault="003B102F" w:rsidP="00F31F8E">
      <w:pPr>
        <w:pStyle w:val="ListParagraph"/>
        <w:numPr>
          <w:ilvl w:val="0"/>
          <w:numId w:val="9"/>
        </w:numPr>
        <w:spacing w:before="20" w:after="20" w:line="360" w:lineRule="auto"/>
        <w:rPr>
          <w:rFonts w:ascii="Garamond" w:hAnsi="Garamond"/>
          <w:bCs/>
          <w:color w:val="000000"/>
        </w:rPr>
      </w:pPr>
      <w:r w:rsidRPr="006B1810">
        <w:rPr>
          <w:rFonts w:ascii="Garamond" w:hAnsi="Garamond"/>
          <w:bCs/>
          <w:color w:val="000000"/>
        </w:rPr>
        <w:t xml:space="preserve">Associate member American Mathematical </w:t>
      </w:r>
      <w:r w:rsidR="00F31F8E">
        <w:rPr>
          <w:rFonts w:ascii="Garamond" w:hAnsi="Garamond"/>
          <w:bCs/>
          <w:color w:val="000000"/>
        </w:rPr>
        <w:t xml:space="preserve">Society </w:t>
      </w:r>
    </w:p>
    <w:p w:rsidR="003B102F" w:rsidRPr="006B1810" w:rsidRDefault="00B6560F" w:rsidP="00F31F8E">
      <w:pPr>
        <w:pStyle w:val="ListParagraph"/>
        <w:numPr>
          <w:ilvl w:val="0"/>
          <w:numId w:val="9"/>
        </w:numPr>
        <w:spacing w:before="20" w:after="20" w:line="360" w:lineRule="auto"/>
        <w:rPr>
          <w:rFonts w:ascii="Garamond" w:hAnsi="Garamond"/>
          <w:bCs/>
          <w:color w:val="000000"/>
        </w:rPr>
      </w:pPr>
      <w:r w:rsidRPr="006B1810">
        <w:rPr>
          <w:rFonts w:ascii="Garamond" w:hAnsi="Garamond"/>
          <w:bCs/>
          <w:color w:val="000000"/>
        </w:rPr>
        <w:t>Member</w:t>
      </w:r>
      <w:r w:rsidR="003B102F" w:rsidRPr="006B1810">
        <w:rPr>
          <w:rFonts w:ascii="Garamond" w:hAnsi="Garamond"/>
          <w:bCs/>
          <w:color w:val="000000"/>
        </w:rPr>
        <w:t xml:space="preserve"> Rotary International</w:t>
      </w:r>
    </w:p>
    <w:p w:rsidR="003B102F" w:rsidRPr="006B1810" w:rsidRDefault="003B102F" w:rsidP="00F31F8E">
      <w:pPr>
        <w:pStyle w:val="ListParagraph"/>
        <w:numPr>
          <w:ilvl w:val="0"/>
          <w:numId w:val="9"/>
        </w:numPr>
        <w:spacing w:before="20" w:after="20" w:line="360" w:lineRule="auto"/>
        <w:rPr>
          <w:rFonts w:ascii="Garamond" w:hAnsi="Garamond"/>
          <w:bCs/>
          <w:color w:val="000000"/>
        </w:rPr>
      </w:pPr>
      <w:r w:rsidRPr="006B1810">
        <w:rPr>
          <w:rFonts w:ascii="Garamond" w:hAnsi="Garamond"/>
          <w:bCs/>
          <w:color w:val="000000"/>
        </w:rPr>
        <w:t>Best Graduating Student Department of Statistics, Abia State University Uturu, September 2004</w:t>
      </w:r>
    </w:p>
    <w:p w:rsidR="003B102F" w:rsidRPr="006B1810" w:rsidRDefault="003B102F" w:rsidP="00F31F8E">
      <w:pPr>
        <w:pStyle w:val="ListParagraph"/>
        <w:numPr>
          <w:ilvl w:val="0"/>
          <w:numId w:val="9"/>
        </w:numPr>
        <w:spacing w:before="20" w:after="20" w:line="360" w:lineRule="auto"/>
        <w:jc w:val="both"/>
        <w:rPr>
          <w:rFonts w:ascii="Garamond" w:hAnsi="Garamond"/>
        </w:rPr>
      </w:pPr>
      <w:r w:rsidRPr="006B1810">
        <w:rPr>
          <w:rFonts w:ascii="Garamond" w:hAnsi="Garamond"/>
          <w:bCs/>
          <w:color w:val="000000"/>
        </w:rPr>
        <w:t xml:space="preserve">“Be the First” </w:t>
      </w:r>
      <w:r w:rsidR="00F2454B" w:rsidRPr="006B1810">
        <w:rPr>
          <w:rFonts w:ascii="Garamond" w:hAnsi="Garamond"/>
          <w:bCs/>
          <w:color w:val="000000"/>
        </w:rPr>
        <w:t xml:space="preserve">Bharti Airtel </w:t>
      </w:r>
      <w:r w:rsidRPr="006B1810">
        <w:rPr>
          <w:rFonts w:ascii="Garamond" w:hAnsi="Garamond"/>
          <w:bCs/>
          <w:color w:val="000000"/>
        </w:rPr>
        <w:t>Ambassador, December 2008</w:t>
      </w:r>
    </w:p>
    <w:sectPr w:rsidR="003B102F" w:rsidRPr="006B1810" w:rsidSect="009437C1">
      <w:headerReference w:type="default" r:id="rId8"/>
      <w:footerReference w:type="even" r:id="rId9"/>
      <w:footerReference w:type="default" r:id="rId10"/>
      <w:pgSz w:w="12240" w:h="15840"/>
      <w:pgMar w:top="540" w:right="1020" w:bottom="360" w:left="935"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B81" w:rsidRDefault="00796B81" w:rsidP="008F7225">
      <w:r>
        <w:separator/>
      </w:r>
    </w:p>
  </w:endnote>
  <w:endnote w:type="continuationSeparator" w:id="0">
    <w:p w:rsidR="00796B81" w:rsidRDefault="00796B81" w:rsidP="008F72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4B" w:rsidRDefault="00BA1969">
    <w:pPr>
      <w:pStyle w:val="Footer"/>
      <w:framePr w:wrap="around" w:vAnchor="text" w:hAnchor="margin" w:xAlign="right" w:y="1"/>
      <w:rPr>
        <w:rStyle w:val="PageNumber"/>
      </w:rPr>
    </w:pPr>
    <w:r>
      <w:rPr>
        <w:rStyle w:val="PageNumber"/>
      </w:rPr>
      <w:fldChar w:fldCharType="begin"/>
    </w:r>
    <w:r w:rsidR="00F2454B">
      <w:rPr>
        <w:rStyle w:val="PageNumber"/>
      </w:rPr>
      <w:instrText xml:space="preserve">PAGE  </w:instrText>
    </w:r>
    <w:r>
      <w:rPr>
        <w:rStyle w:val="PageNumber"/>
      </w:rPr>
      <w:fldChar w:fldCharType="end"/>
    </w:r>
  </w:p>
  <w:p w:rsidR="00F2454B" w:rsidRDefault="00F2454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4B" w:rsidRDefault="00BA1969">
    <w:pPr>
      <w:pStyle w:val="Footer"/>
      <w:framePr w:wrap="around" w:vAnchor="text" w:hAnchor="margin" w:xAlign="right" w:y="1"/>
      <w:rPr>
        <w:rStyle w:val="PageNumber"/>
        <w:b/>
      </w:rPr>
    </w:pPr>
    <w:r>
      <w:rPr>
        <w:rStyle w:val="PageNumber"/>
        <w:b/>
      </w:rPr>
      <w:fldChar w:fldCharType="begin"/>
    </w:r>
    <w:r w:rsidR="00F2454B">
      <w:rPr>
        <w:rStyle w:val="PageNumber"/>
        <w:b/>
      </w:rPr>
      <w:instrText xml:space="preserve">PAGE  </w:instrText>
    </w:r>
    <w:r>
      <w:rPr>
        <w:rStyle w:val="PageNumber"/>
        <w:b/>
      </w:rPr>
      <w:fldChar w:fldCharType="separate"/>
    </w:r>
    <w:r w:rsidR="00135BE2">
      <w:rPr>
        <w:rStyle w:val="PageNumber"/>
        <w:b/>
        <w:noProof/>
      </w:rPr>
      <w:t>1</w:t>
    </w:r>
    <w:r>
      <w:rPr>
        <w:rStyle w:val="PageNumber"/>
        <w:b/>
      </w:rPr>
      <w:fldChar w:fldCharType="end"/>
    </w:r>
  </w:p>
  <w:p w:rsidR="00F2454B" w:rsidRDefault="00F2454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B81" w:rsidRDefault="00796B81" w:rsidP="008F7225">
      <w:r>
        <w:separator/>
      </w:r>
    </w:p>
  </w:footnote>
  <w:footnote w:type="continuationSeparator" w:id="0">
    <w:p w:rsidR="00796B81" w:rsidRDefault="00796B81" w:rsidP="008F72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96C" w:rsidRPr="001837E8" w:rsidRDefault="003F796C" w:rsidP="003F796C">
    <w:pPr>
      <w:pStyle w:val="Header"/>
      <w:pBdr>
        <w:bottom w:val="single" w:sz="12" w:space="1" w:color="auto"/>
      </w:pBdr>
      <w:rPr>
        <w:b/>
        <w:smallCaps/>
        <w:sz w:val="28"/>
        <w:szCs w:val="28"/>
        <w:lang w:val="fr-FR"/>
      </w:rPr>
    </w:pPr>
    <w:r w:rsidRPr="001837E8">
      <w:rPr>
        <w:b/>
        <w:smallCaps/>
        <w:sz w:val="28"/>
        <w:szCs w:val="28"/>
        <w:lang w:val="fr-FR"/>
      </w:rPr>
      <w:t>FRANCIS</w:t>
    </w:r>
    <w:r>
      <w:rPr>
        <w:b/>
        <w:smallCaps/>
        <w:sz w:val="28"/>
        <w:szCs w:val="28"/>
        <w:lang w:val="fr-FR"/>
      </w:rPr>
      <w:t xml:space="preserve"> MADU     </w:t>
    </w:r>
    <w:r>
      <w:rPr>
        <w:b/>
        <w:smallCaps/>
        <w:sz w:val="28"/>
        <w:szCs w:val="28"/>
        <w:lang w:val="fr-FR"/>
      </w:rPr>
      <w:tab/>
      <w:t xml:space="preserve">           </w:t>
    </w:r>
    <w:r w:rsidRPr="001837E8">
      <w:rPr>
        <w:b/>
        <w:smallCaps/>
        <w:sz w:val="28"/>
        <w:szCs w:val="28"/>
        <w:lang w:val="fr-FR"/>
      </w:rPr>
      <w:t>(903) 423 9259</w:t>
    </w:r>
    <w:r>
      <w:rPr>
        <w:b/>
        <w:smallCaps/>
        <w:sz w:val="28"/>
        <w:szCs w:val="28"/>
        <w:lang w:val="fr-FR"/>
      </w:rPr>
      <w:t xml:space="preserve">   </w:t>
    </w:r>
    <w:r>
      <w:rPr>
        <w:b/>
        <w:smallCaps/>
        <w:sz w:val="28"/>
        <w:szCs w:val="28"/>
        <w:lang w:val="fr-FR"/>
      </w:rPr>
      <w:tab/>
      <w:t xml:space="preserve">                   </w:t>
    </w:r>
    <w:r>
      <w:rPr>
        <w:rFonts w:ascii="Garamond" w:hAnsi="Garamond" w:cs="Arial"/>
        <w:b/>
        <w:sz w:val="28"/>
        <w:szCs w:val="28"/>
      </w:rPr>
      <w:t>fomadu@gmail</w:t>
    </w:r>
    <w:r w:rsidRPr="001837E8">
      <w:rPr>
        <w:rFonts w:ascii="Garamond" w:hAnsi="Garamond" w:cs="Arial"/>
        <w:b/>
        <w:sz w:val="28"/>
        <w:szCs w:val="28"/>
      </w:rPr>
      <w:t>.com</w:t>
    </w:r>
  </w:p>
  <w:p w:rsidR="003F796C" w:rsidRPr="001837E8" w:rsidRDefault="0061475C" w:rsidP="003F796C">
    <w:pPr>
      <w:pStyle w:val="Header"/>
      <w:pBdr>
        <w:bottom w:val="single" w:sz="12" w:space="1" w:color="auto"/>
      </w:pBdr>
      <w:jc w:val="center"/>
      <w:rPr>
        <w:b/>
        <w:smallCaps/>
        <w:sz w:val="28"/>
        <w:szCs w:val="28"/>
        <w:lang w:val="fr-FR"/>
      </w:rPr>
    </w:pPr>
    <w:r>
      <w:rPr>
        <w:b/>
        <w:smallCaps/>
        <w:sz w:val="28"/>
        <w:szCs w:val="28"/>
        <w:lang w:val="fr-FR"/>
      </w:rPr>
      <w:t xml:space="preserve">4950 </w:t>
    </w:r>
    <w:r w:rsidRPr="0061475C">
      <w:rPr>
        <w:b/>
        <w:smallCaps/>
        <w:sz w:val="28"/>
        <w:szCs w:val="28"/>
        <w:lang w:val="fr-FR"/>
      </w:rPr>
      <w:t>Illinois St.</w:t>
    </w:r>
    <w:r w:rsidRPr="0061475C">
      <w:t xml:space="preserve"> </w:t>
    </w:r>
    <w:r w:rsidRPr="0061475C">
      <w:rPr>
        <w:b/>
        <w:smallCaps/>
        <w:sz w:val="28"/>
        <w:szCs w:val="28"/>
        <w:lang w:val="fr-FR"/>
      </w:rPr>
      <w:t>Golden, CO 80401</w:t>
    </w:r>
    <w:r>
      <w:rPr>
        <w:b/>
        <w:smallCaps/>
        <w:sz w:val="28"/>
        <w:szCs w:val="28"/>
        <w:lang w:val="fr-F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5F89"/>
    <w:multiLevelType w:val="hybridMultilevel"/>
    <w:tmpl w:val="ACBC5B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D2841C6"/>
    <w:multiLevelType w:val="multilevel"/>
    <w:tmpl w:val="0A06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D1305F"/>
    <w:multiLevelType w:val="hybridMultilevel"/>
    <w:tmpl w:val="AD70346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2CDF2CAA"/>
    <w:multiLevelType w:val="hybridMultilevel"/>
    <w:tmpl w:val="88A0EB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0E4B9D"/>
    <w:multiLevelType w:val="multilevel"/>
    <w:tmpl w:val="1FEA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887DC1"/>
    <w:multiLevelType w:val="hybridMultilevel"/>
    <w:tmpl w:val="709C8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A0323C"/>
    <w:multiLevelType w:val="hybridMultilevel"/>
    <w:tmpl w:val="D644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3443C2"/>
    <w:multiLevelType w:val="hybridMultilevel"/>
    <w:tmpl w:val="76DEB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C81932"/>
    <w:multiLevelType w:val="hybridMultilevel"/>
    <w:tmpl w:val="756411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2332DB"/>
    <w:multiLevelType w:val="hybridMultilevel"/>
    <w:tmpl w:val="793A4B0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A421CA5"/>
    <w:multiLevelType w:val="hybridMultilevel"/>
    <w:tmpl w:val="46D6E98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9B4DB4"/>
    <w:multiLevelType w:val="hybridMultilevel"/>
    <w:tmpl w:val="BED4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5B6FFC"/>
    <w:multiLevelType w:val="multilevel"/>
    <w:tmpl w:val="E2B8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28281D"/>
    <w:multiLevelType w:val="multilevel"/>
    <w:tmpl w:val="10A0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302F3B"/>
    <w:multiLevelType w:val="hybridMultilevel"/>
    <w:tmpl w:val="6E6C99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EC3594"/>
    <w:multiLevelType w:val="hybridMultilevel"/>
    <w:tmpl w:val="5FA0EA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423B54"/>
    <w:multiLevelType w:val="multilevel"/>
    <w:tmpl w:val="9926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CF51B4"/>
    <w:multiLevelType w:val="hybridMultilevel"/>
    <w:tmpl w:val="440AAE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82C05"/>
    <w:multiLevelType w:val="hybridMultilevel"/>
    <w:tmpl w:val="036A5EB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9"/>
  </w:num>
  <w:num w:numId="2">
    <w:abstractNumId w:val="10"/>
  </w:num>
  <w:num w:numId="3">
    <w:abstractNumId w:val="2"/>
  </w:num>
  <w:num w:numId="4">
    <w:abstractNumId w:val="4"/>
  </w:num>
  <w:num w:numId="5">
    <w:abstractNumId w:val="15"/>
  </w:num>
  <w:num w:numId="6">
    <w:abstractNumId w:val="12"/>
  </w:num>
  <w:num w:numId="7">
    <w:abstractNumId w:val="6"/>
  </w:num>
  <w:num w:numId="8">
    <w:abstractNumId w:val="11"/>
  </w:num>
  <w:num w:numId="9">
    <w:abstractNumId w:val="17"/>
  </w:num>
  <w:num w:numId="10">
    <w:abstractNumId w:val="5"/>
  </w:num>
  <w:num w:numId="11">
    <w:abstractNumId w:val="8"/>
  </w:num>
  <w:num w:numId="12">
    <w:abstractNumId w:val="14"/>
  </w:num>
  <w:num w:numId="13">
    <w:abstractNumId w:val="13"/>
  </w:num>
  <w:num w:numId="14">
    <w:abstractNumId w:val="1"/>
  </w:num>
  <w:num w:numId="15">
    <w:abstractNumId w:val="0"/>
  </w:num>
  <w:num w:numId="16">
    <w:abstractNumId w:val="18"/>
  </w:num>
  <w:num w:numId="17">
    <w:abstractNumId w:val="3"/>
  </w:num>
  <w:num w:numId="18">
    <w:abstractNumId w:val="7"/>
  </w:num>
  <w:num w:numId="19">
    <w:abstractNumId w:val="16"/>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9622C"/>
    <w:rsid w:val="000033FE"/>
    <w:rsid w:val="00007760"/>
    <w:rsid w:val="000106A2"/>
    <w:rsid w:val="00024450"/>
    <w:rsid w:val="00032F6B"/>
    <w:rsid w:val="00033DCA"/>
    <w:rsid w:val="000412E3"/>
    <w:rsid w:val="000574B6"/>
    <w:rsid w:val="0009021D"/>
    <w:rsid w:val="00092B9F"/>
    <w:rsid w:val="000A4F63"/>
    <w:rsid w:val="000B4306"/>
    <w:rsid w:val="000E6B12"/>
    <w:rsid w:val="000F5255"/>
    <w:rsid w:val="00132897"/>
    <w:rsid w:val="00134966"/>
    <w:rsid w:val="00135BE2"/>
    <w:rsid w:val="00141279"/>
    <w:rsid w:val="00152577"/>
    <w:rsid w:val="00154850"/>
    <w:rsid w:val="001551C6"/>
    <w:rsid w:val="00156DE9"/>
    <w:rsid w:val="00172032"/>
    <w:rsid w:val="001C079E"/>
    <w:rsid w:val="001D72E4"/>
    <w:rsid w:val="001E7B9B"/>
    <w:rsid w:val="00206C51"/>
    <w:rsid w:val="00214886"/>
    <w:rsid w:val="00247444"/>
    <w:rsid w:val="002618CA"/>
    <w:rsid w:val="00261C47"/>
    <w:rsid w:val="00274D11"/>
    <w:rsid w:val="00290F5A"/>
    <w:rsid w:val="00293231"/>
    <w:rsid w:val="002A23C9"/>
    <w:rsid w:val="002A4FA1"/>
    <w:rsid w:val="002A6667"/>
    <w:rsid w:val="002B0010"/>
    <w:rsid w:val="002C0684"/>
    <w:rsid w:val="002D04E7"/>
    <w:rsid w:val="00305DD7"/>
    <w:rsid w:val="003178DA"/>
    <w:rsid w:val="00330307"/>
    <w:rsid w:val="00350B6D"/>
    <w:rsid w:val="0035764C"/>
    <w:rsid w:val="00360AC5"/>
    <w:rsid w:val="00395735"/>
    <w:rsid w:val="003A4C44"/>
    <w:rsid w:val="003A6354"/>
    <w:rsid w:val="003B102F"/>
    <w:rsid w:val="003B2A9B"/>
    <w:rsid w:val="003B2CE0"/>
    <w:rsid w:val="003E16A5"/>
    <w:rsid w:val="003F4981"/>
    <w:rsid w:val="003F796C"/>
    <w:rsid w:val="004122DB"/>
    <w:rsid w:val="00414147"/>
    <w:rsid w:val="00421541"/>
    <w:rsid w:val="00437A6A"/>
    <w:rsid w:val="00440030"/>
    <w:rsid w:val="00440D58"/>
    <w:rsid w:val="004445AF"/>
    <w:rsid w:val="00472BCA"/>
    <w:rsid w:val="00486273"/>
    <w:rsid w:val="00494DB2"/>
    <w:rsid w:val="004A607B"/>
    <w:rsid w:val="004A6D15"/>
    <w:rsid w:val="004B3346"/>
    <w:rsid w:val="004C72A3"/>
    <w:rsid w:val="004E1E05"/>
    <w:rsid w:val="004F30D7"/>
    <w:rsid w:val="0055040F"/>
    <w:rsid w:val="005520EB"/>
    <w:rsid w:val="005544B1"/>
    <w:rsid w:val="00584F25"/>
    <w:rsid w:val="005A16E1"/>
    <w:rsid w:val="005B427A"/>
    <w:rsid w:val="005B54FC"/>
    <w:rsid w:val="005C2DF8"/>
    <w:rsid w:val="005D1989"/>
    <w:rsid w:val="006101C9"/>
    <w:rsid w:val="006106D3"/>
    <w:rsid w:val="00612B91"/>
    <w:rsid w:val="0061475C"/>
    <w:rsid w:val="00616345"/>
    <w:rsid w:val="0064104D"/>
    <w:rsid w:val="00643FF9"/>
    <w:rsid w:val="0065050B"/>
    <w:rsid w:val="006870F6"/>
    <w:rsid w:val="0069622C"/>
    <w:rsid w:val="00696D52"/>
    <w:rsid w:val="006A00E4"/>
    <w:rsid w:val="006A716F"/>
    <w:rsid w:val="006A742C"/>
    <w:rsid w:val="006B1810"/>
    <w:rsid w:val="006F36BD"/>
    <w:rsid w:val="0070442D"/>
    <w:rsid w:val="0072411A"/>
    <w:rsid w:val="00726BCF"/>
    <w:rsid w:val="00735CEF"/>
    <w:rsid w:val="00746656"/>
    <w:rsid w:val="007504EC"/>
    <w:rsid w:val="00774D26"/>
    <w:rsid w:val="00786CE2"/>
    <w:rsid w:val="00796230"/>
    <w:rsid w:val="00796B81"/>
    <w:rsid w:val="007B0717"/>
    <w:rsid w:val="007B2DA4"/>
    <w:rsid w:val="007C55D1"/>
    <w:rsid w:val="007C7851"/>
    <w:rsid w:val="007D43E8"/>
    <w:rsid w:val="007F3D79"/>
    <w:rsid w:val="00806609"/>
    <w:rsid w:val="00813D15"/>
    <w:rsid w:val="00813E80"/>
    <w:rsid w:val="00813EFC"/>
    <w:rsid w:val="00814625"/>
    <w:rsid w:val="00835989"/>
    <w:rsid w:val="00843DFF"/>
    <w:rsid w:val="00855E9F"/>
    <w:rsid w:val="00871533"/>
    <w:rsid w:val="0088412E"/>
    <w:rsid w:val="00892012"/>
    <w:rsid w:val="008928DD"/>
    <w:rsid w:val="008A2A19"/>
    <w:rsid w:val="008A75A9"/>
    <w:rsid w:val="008B5CFD"/>
    <w:rsid w:val="008E7872"/>
    <w:rsid w:val="008F7225"/>
    <w:rsid w:val="009312BD"/>
    <w:rsid w:val="00932F86"/>
    <w:rsid w:val="009411C7"/>
    <w:rsid w:val="009437C1"/>
    <w:rsid w:val="0094498F"/>
    <w:rsid w:val="00946AEC"/>
    <w:rsid w:val="00950E71"/>
    <w:rsid w:val="009544ED"/>
    <w:rsid w:val="00972946"/>
    <w:rsid w:val="00982A93"/>
    <w:rsid w:val="009B1B6F"/>
    <w:rsid w:val="009F0AA3"/>
    <w:rsid w:val="009F468B"/>
    <w:rsid w:val="009F7193"/>
    <w:rsid w:val="00A0414A"/>
    <w:rsid w:val="00A87E17"/>
    <w:rsid w:val="00A923BA"/>
    <w:rsid w:val="00A95EFA"/>
    <w:rsid w:val="00AB1311"/>
    <w:rsid w:val="00B04846"/>
    <w:rsid w:val="00B16C5A"/>
    <w:rsid w:val="00B23A21"/>
    <w:rsid w:val="00B30B03"/>
    <w:rsid w:val="00B37DA1"/>
    <w:rsid w:val="00B56A47"/>
    <w:rsid w:val="00B6560F"/>
    <w:rsid w:val="00B76ED7"/>
    <w:rsid w:val="00B96DEC"/>
    <w:rsid w:val="00B979C6"/>
    <w:rsid w:val="00BA1969"/>
    <w:rsid w:val="00BD0565"/>
    <w:rsid w:val="00BD4F76"/>
    <w:rsid w:val="00BE7860"/>
    <w:rsid w:val="00C07E22"/>
    <w:rsid w:val="00C23DB2"/>
    <w:rsid w:val="00C557F3"/>
    <w:rsid w:val="00CC50AC"/>
    <w:rsid w:val="00CD3266"/>
    <w:rsid w:val="00CE46EE"/>
    <w:rsid w:val="00D11590"/>
    <w:rsid w:val="00D13E8B"/>
    <w:rsid w:val="00D33B3C"/>
    <w:rsid w:val="00D46323"/>
    <w:rsid w:val="00D55A56"/>
    <w:rsid w:val="00D562FE"/>
    <w:rsid w:val="00D60D2F"/>
    <w:rsid w:val="00D8605D"/>
    <w:rsid w:val="00DA542E"/>
    <w:rsid w:val="00DB1E8A"/>
    <w:rsid w:val="00DC44F4"/>
    <w:rsid w:val="00DD6AD4"/>
    <w:rsid w:val="00DE7A86"/>
    <w:rsid w:val="00DF23BD"/>
    <w:rsid w:val="00DF286A"/>
    <w:rsid w:val="00E10CB7"/>
    <w:rsid w:val="00E1544F"/>
    <w:rsid w:val="00E23FF9"/>
    <w:rsid w:val="00E528D0"/>
    <w:rsid w:val="00E5613A"/>
    <w:rsid w:val="00EA0A0C"/>
    <w:rsid w:val="00EB3A51"/>
    <w:rsid w:val="00EE7796"/>
    <w:rsid w:val="00EF5CF9"/>
    <w:rsid w:val="00EF5FB1"/>
    <w:rsid w:val="00F043DF"/>
    <w:rsid w:val="00F06965"/>
    <w:rsid w:val="00F2454B"/>
    <w:rsid w:val="00F31F8E"/>
    <w:rsid w:val="00F63EAD"/>
    <w:rsid w:val="00F63F64"/>
    <w:rsid w:val="00F66ECA"/>
    <w:rsid w:val="00FB37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22C"/>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69622C"/>
    <w:pPr>
      <w:keepNext/>
      <w:jc w:val="center"/>
      <w:outlineLvl w:val="3"/>
    </w:pPr>
    <w:rPr>
      <w:rFonts w:ascii="Arial" w:hAnsi="Arial" w:cs="Arial"/>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9622C"/>
    <w:rPr>
      <w:rFonts w:ascii="Arial" w:eastAsia="Times New Roman" w:hAnsi="Arial" w:cs="Arial"/>
      <w:b/>
      <w:smallCaps/>
      <w:sz w:val="20"/>
      <w:szCs w:val="24"/>
    </w:rPr>
  </w:style>
  <w:style w:type="paragraph" w:styleId="BodyText">
    <w:name w:val="Body Text"/>
    <w:basedOn w:val="Normal"/>
    <w:link w:val="BodyTextChar"/>
    <w:rsid w:val="0069622C"/>
    <w:pPr>
      <w:spacing w:after="120"/>
    </w:pPr>
    <w:rPr>
      <w:sz w:val="20"/>
      <w:szCs w:val="20"/>
    </w:rPr>
  </w:style>
  <w:style w:type="character" w:customStyle="1" w:styleId="BodyTextChar">
    <w:name w:val="Body Text Char"/>
    <w:basedOn w:val="DefaultParagraphFont"/>
    <w:link w:val="BodyText"/>
    <w:rsid w:val="0069622C"/>
    <w:rPr>
      <w:rFonts w:ascii="Times New Roman" w:eastAsia="Times New Roman" w:hAnsi="Times New Roman" w:cs="Times New Roman"/>
      <w:sz w:val="20"/>
      <w:szCs w:val="20"/>
    </w:rPr>
  </w:style>
  <w:style w:type="paragraph" w:styleId="BodyText2">
    <w:name w:val="Body Text 2"/>
    <w:basedOn w:val="Normal"/>
    <w:link w:val="BodyText2Char"/>
    <w:rsid w:val="0069622C"/>
    <w:pPr>
      <w:spacing w:after="120" w:line="480" w:lineRule="auto"/>
    </w:pPr>
    <w:rPr>
      <w:sz w:val="20"/>
      <w:szCs w:val="20"/>
    </w:rPr>
  </w:style>
  <w:style w:type="character" w:customStyle="1" w:styleId="BodyText2Char">
    <w:name w:val="Body Text 2 Char"/>
    <w:basedOn w:val="DefaultParagraphFont"/>
    <w:link w:val="BodyText2"/>
    <w:rsid w:val="0069622C"/>
    <w:rPr>
      <w:rFonts w:ascii="Times New Roman" w:eastAsia="Times New Roman" w:hAnsi="Times New Roman" w:cs="Times New Roman"/>
      <w:sz w:val="20"/>
      <w:szCs w:val="20"/>
    </w:rPr>
  </w:style>
  <w:style w:type="paragraph" w:styleId="Header">
    <w:name w:val="header"/>
    <w:basedOn w:val="Normal"/>
    <w:link w:val="HeaderChar"/>
    <w:rsid w:val="0069622C"/>
    <w:pPr>
      <w:tabs>
        <w:tab w:val="center" w:pos="4320"/>
        <w:tab w:val="right" w:pos="8640"/>
      </w:tabs>
    </w:pPr>
    <w:rPr>
      <w:sz w:val="20"/>
      <w:szCs w:val="20"/>
    </w:rPr>
  </w:style>
  <w:style w:type="character" w:customStyle="1" w:styleId="HeaderChar">
    <w:name w:val="Header Char"/>
    <w:basedOn w:val="DefaultParagraphFont"/>
    <w:link w:val="Header"/>
    <w:rsid w:val="0069622C"/>
    <w:rPr>
      <w:rFonts w:ascii="Times New Roman" w:eastAsia="Times New Roman" w:hAnsi="Times New Roman" w:cs="Times New Roman"/>
      <w:sz w:val="20"/>
      <w:szCs w:val="20"/>
    </w:rPr>
  </w:style>
  <w:style w:type="character" w:styleId="PageNumber">
    <w:name w:val="page number"/>
    <w:basedOn w:val="DefaultParagraphFont"/>
    <w:rsid w:val="0069622C"/>
  </w:style>
  <w:style w:type="paragraph" w:styleId="Footer">
    <w:name w:val="footer"/>
    <w:basedOn w:val="Normal"/>
    <w:link w:val="FooterChar"/>
    <w:rsid w:val="0069622C"/>
    <w:pPr>
      <w:tabs>
        <w:tab w:val="center" w:pos="4320"/>
        <w:tab w:val="right" w:pos="8640"/>
      </w:tabs>
    </w:pPr>
    <w:rPr>
      <w:sz w:val="20"/>
      <w:szCs w:val="20"/>
    </w:rPr>
  </w:style>
  <w:style w:type="character" w:customStyle="1" w:styleId="FooterChar">
    <w:name w:val="Footer Char"/>
    <w:basedOn w:val="DefaultParagraphFont"/>
    <w:link w:val="Footer"/>
    <w:rsid w:val="0069622C"/>
    <w:rPr>
      <w:rFonts w:ascii="Times New Roman" w:eastAsia="Times New Roman" w:hAnsi="Times New Roman" w:cs="Times New Roman"/>
      <w:sz w:val="20"/>
      <w:szCs w:val="20"/>
    </w:rPr>
  </w:style>
  <w:style w:type="paragraph" w:styleId="NormalWeb">
    <w:name w:val="Normal (Web)"/>
    <w:basedOn w:val="Normal"/>
    <w:uiPriority w:val="99"/>
    <w:rsid w:val="0069622C"/>
    <w:pPr>
      <w:spacing w:before="100" w:beforeAutospacing="1" w:after="100" w:afterAutospacing="1" w:line="300" w:lineRule="atLeast"/>
    </w:pPr>
    <w:rPr>
      <w:rFonts w:ascii="Arial" w:hAnsi="Arial" w:cs="Arial"/>
      <w:color w:val="000000"/>
      <w:sz w:val="20"/>
      <w:szCs w:val="20"/>
    </w:rPr>
  </w:style>
  <w:style w:type="paragraph" w:styleId="PlainText">
    <w:name w:val="Plain Text"/>
    <w:basedOn w:val="Normal"/>
    <w:link w:val="PlainTextChar"/>
    <w:rsid w:val="0069622C"/>
    <w:pPr>
      <w:widowControl w:val="0"/>
    </w:pPr>
    <w:rPr>
      <w:rFonts w:ascii="Courier New" w:hAnsi="Courier New"/>
      <w:sz w:val="20"/>
      <w:szCs w:val="20"/>
    </w:rPr>
  </w:style>
  <w:style w:type="character" w:customStyle="1" w:styleId="PlainTextChar">
    <w:name w:val="Plain Text Char"/>
    <w:basedOn w:val="DefaultParagraphFont"/>
    <w:link w:val="PlainText"/>
    <w:rsid w:val="0069622C"/>
    <w:rPr>
      <w:rFonts w:ascii="Courier New" w:eastAsia="Times New Roman" w:hAnsi="Courier New" w:cs="Times New Roman"/>
      <w:sz w:val="20"/>
      <w:szCs w:val="20"/>
    </w:rPr>
  </w:style>
  <w:style w:type="paragraph" w:styleId="ListParagraph">
    <w:name w:val="List Paragraph"/>
    <w:basedOn w:val="Normal"/>
    <w:uiPriority w:val="34"/>
    <w:qFormat/>
    <w:rsid w:val="00DD6AD4"/>
    <w:pPr>
      <w:ind w:left="720"/>
      <w:contextualSpacing/>
    </w:pPr>
  </w:style>
  <w:style w:type="character" w:customStyle="1" w:styleId="apple-converted-space">
    <w:name w:val="apple-converted-space"/>
    <w:basedOn w:val="DefaultParagraphFont"/>
    <w:rsid w:val="005B54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22C"/>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69622C"/>
    <w:pPr>
      <w:keepNext/>
      <w:jc w:val="center"/>
      <w:outlineLvl w:val="3"/>
    </w:pPr>
    <w:rPr>
      <w:rFonts w:ascii="Arial" w:hAnsi="Arial" w:cs="Arial"/>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9622C"/>
    <w:rPr>
      <w:rFonts w:ascii="Arial" w:eastAsia="Times New Roman" w:hAnsi="Arial" w:cs="Arial"/>
      <w:b/>
      <w:smallCaps/>
      <w:sz w:val="20"/>
      <w:szCs w:val="24"/>
    </w:rPr>
  </w:style>
  <w:style w:type="paragraph" w:styleId="BodyText">
    <w:name w:val="Body Text"/>
    <w:basedOn w:val="Normal"/>
    <w:link w:val="BodyTextChar"/>
    <w:rsid w:val="0069622C"/>
    <w:pPr>
      <w:spacing w:after="120"/>
    </w:pPr>
    <w:rPr>
      <w:sz w:val="20"/>
      <w:szCs w:val="20"/>
    </w:rPr>
  </w:style>
  <w:style w:type="character" w:customStyle="1" w:styleId="BodyTextChar">
    <w:name w:val="Body Text Char"/>
    <w:basedOn w:val="DefaultParagraphFont"/>
    <w:link w:val="BodyText"/>
    <w:rsid w:val="0069622C"/>
    <w:rPr>
      <w:rFonts w:ascii="Times New Roman" w:eastAsia="Times New Roman" w:hAnsi="Times New Roman" w:cs="Times New Roman"/>
      <w:sz w:val="20"/>
      <w:szCs w:val="20"/>
    </w:rPr>
  </w:style>
  <w:style w:type="paragraph" w:styleId="BodyText2">
    <w:name w:val="Body Text 2"/>
    <w:basedOn w:val="Normal"/>
    <w:link w:val="BodyText2Char"/>
    <w:rsid w:val="0069622C"/>
    <w:pPr>
      <w:spacing w:after="120" w:line="480" w:lineRule="auto"/>
    </w:pPr>
    <w:rPr>
      <w:sz w:val="20"/>
      <w:szCs w:val="20"/>
    </w:rPr>
  </w:style>
  <w:style w:type="character" w:customStyle="1" w:styleId="BodyText2Char">
    <w:name w:val="Body Text 2 Char"/>
    <w:basedOn w:val="DefaultParagraphFont"/>
    <w:link w:val="BodyText2"/>
    <w:rsid w:val="0069622C"/>
    <w:rPr>
      <w:rFonts w:ascii="Times New Roman" w:eastAsia="Times New Roman" w:hAnsi="Times New Roman" w:cs="Times New Roman"/>
      <w:sz w:val="20"/>
      <w:szCs w:val="20"/>
    </w:rPr>
  </w:style>
  <w:style w:type="paragraph" w:styleId="Header">
    <w:name w:val="header"/>
    <w:basedOn w:val="Normal"/>
    <w:link w:val="HeaderChar"/>
    <w:rsid w:val="0069622C"/>
    <w:pPr>
      <w:tabs>
        <w:tab w:val="center" w:pos="4320"/>
        <w:tab w:val="right" w:pos="8640"/>
      </w:tabs>
    </w:pPr>
    <w:rPr>
      <w:sz w:val="20"/>
      <w:szCs w:val="20"/>
    </w:rPr>
  </w:style>
  <w:style w:type="character" w:customStyle="1" w:styleId="HeaderChar">
    <w:name w:val="Header Char"/>
    <w:basedOn w:val="DefaultParagraphFont"/>
    <w:link w:val="Header"/>
    <w:rsid w:val="0069622C"/>
    <w:rPr>
      <w:rFonts w:ascii="Times New Roman" w:eastAsia="Times New Roman" w:hAnsi="Times New Roman" w:cs="Times New Roman"/>
      <w:sz w:val="20"/>
      <w:szCs w:val="20"/>
    </w:rPr>
  </w:style>
  <w:style w:type="character" w:styleId="PageNumber">
    <w:name w:val="page number"/>
    <w:basedOn w:val="DefaultParagraphFont"/>
    <w:rsid w:val="0069622C"/>
  </w:style>
  <w:style w:type="paragraph" w:styleId="Footer">
    <w:name w:val="footer"/>
    <w:basedOn w:val="Normal"/>
    <w:link w:val="FooterChar"/>
    <w:rsid w:val="0069622C"/>
    <w:pPr>
      <w:tabs>
        <w:tab w:val="center" w:pos="4320"/>
        <w:tab w:val="right" w:pos="8640"/>
      </w:tabs>
    </w:pPr>
    <w:rPr>
      <w:sz w:val="20"/>
      <w:szCs w:val="20"/>
    </w:rPr>
  </w:style>
  <w:style w:type="character" w:customStyle="1" w:styleId="FooterChar">
    <w:name w:val="Footer Char"/>
    <w:basedOn w:val="DefaultParagraphFont"/>
    <w:link w:val="Footer"/>
    <w:rsid w:val="0069622C"/>
    <w:rPr>
      <w:rFonts w:ascii="Times New Roman" w:eastAsia="Times New Roman" w:hAnsi="Times New Roman" w:cs="Times New Roman"/>
      <w:sz w:val="20"/>
      <w:szCs w:val="20"/>
    </w:rPr>
  </w:style>
  <w:style w:type="paragraph" w:styleId="NormalWeb">
    <w:name w:val="Normal (Web)"/>
    <w:basedOn w:val="Normal"/>
    <w:uiPriority w:val="99"/>
    <w:rsid w:val="0069622C"/>
    <w:pPr>
      <w:spacing w:before="100" w:beforeAutospacing="1" w:after="100" w:afterAutospacing="1" w:line="300" w:lineRule="atLeast"/>
    </w:pPr>
    <w:rPr>
      <w:rFonts w:ascii="Arial" w:hAnsi="Arial" w:cs="Arial"/>
      <w:color w:val="000000"/>
      <w:sz w:val="20"/>
      <w:szCs w:val="20"/>
    </w:rPr>
  </w:style>
  <w:style w:type="paragraph" w:styleId="PlainText">
    <w:name w:val="Plain Text"/>
    <w:basedOn w:val="Normal"/>
    <w:link w:val="PlainTextChar"/>
    <w:rsid w:val="0069622C"/>
    <w:pPr>
      <w:widowControl w:val="0"/>
    </w:pPr>
    <w:rPr>
      <w:rFonts w:ascii="Courier New" w:hAnsi="Courier New"/>
      <w:sz w:val="20"/>
      <w:szCs w:val="20"/>
    </w:rPr>
  </w:style>
  <w:style w:type="character" w:customStyle="1" w:styleId="PlainTextChar">
    <w:name w:val="Plain Text Char"/>
    <w:basedOn w:val="DefaultParagraphFont"/>
    <w:link w:val="PlainText"/>
    <w:rsid w:val="0069622C"/>
    <w:rPr>
      <w:rFonts w:ascii="Courier New" w:eastAsia="Times New Roman" w:hAnsi="Courier New" w:cs="Times New Roman"/>
      <w:sz w:val="20"/>
      <w:szCs w:val="20"/>
    </w:rPr>
  </w:style>
  <w:style w:type="paragraph" w:styleId="ListParagraph">
    <w:name w:val="List Paragraph"/>
    <w:basedOn w:val="Normal"/>
    <w:uiPriority w:val="34"/>
    <w:qFormat/>
    <w:rsid w:val="00DD6AD4"/>
    <w:pPr>
      <w:ind w:left="720"/>
      <w:contextualSpacing/>
    </w:pPr>
  </w:style>
</w:styles>
</file>

<file path=word/webSettings.xml><?xml version="1.0" encoding="utf-8"?>
<w:webSettings xmlns:r="http://schemas.openxmlformats.org/officeDocument/2006/relationships" xmlns:w="http://schemas.openxmlformats.org/wordprocessingml/2006/main">
  <w:divs>
    <w:div w:id="158280190">
      <w:bodyDiv w:val="1"/>
      <w:marLeft w:val="0"/>
      <w:marRight w:val="0"/>
      <w:marTop w:val="0"/>
      <w:marBottom w:val="0"/>
      <w:divBdr>
        <w:top w:val="none" w:sz="0" w:space="0" w:color="auto"/>
        <w:left w:val="none" w:sz="0" w:space="0" w:color="auto"/>
        <w:bottom w:val="none" w:sz="0" w:space="0" w:color="auto"/>
        <w:right w:val="none" w:sz="0" w:space="0" w:color="auto"/>
      </w:divBdr>
      <w:divsChild>
        <w:div w:id="2076007290">
          <w:marLeft w:val="0"/>
          <w:marRight w:val="0"/>
          <w:marTop w:val="0"/>
          <w:marBottom w:val="0"/>
          <w:divBdr>
            <w:top w:val="none" w:sz="0" w:space="0" w:color="auto"/>
            <w:left w:val="none" w:sz="0" w:space="0" w:color="auto"/>
            <w:bottom w:val="none" w:sz="0" w:space="0" w:color="auto"/>
            <w:right w:val="none" w:sz="0" w:space="0" w:color="auto"/>
          </w:divBdr>
          <w:divsChild>
            <w:div w:id="1456829895">
              <w:marLeft w:val="0"/>
              <w:marRight w:val="0"/>
              <w:marTop w:val="0"/>
              <w:marBottom w:val="0"/>
              <w:divBdr>
                <w:top w:val="none" w:sz="0" w:space="0" w:color="auto"/>
                <w:left w:val="none" w:sz="0" w:space="0" w:color="auto"/>
                <w:bottom w:val="none" w:sz="0" w:space="0" w:color="auto"/>
                <w:right w:val="none" w:sz="0" w:space="0" w:color="auto"/>
              </w:divBdr>
              <w:divsChild>
                <w:div w:id="17171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39947">
      <w:bodyDiv w:val="1"/>
      <w:marLeft w:val="0"/>
      <w:marRight w:val="0"/>
      <w:marTop w:val="0"/>
      <w:marBottom w:val="0"/>
      <w:divBdr>
        <w:top w:val="none" w:sz="0" w:space="0" w:color="auto"/>
        <w:left w:val="none" w:sz="0" w:space="0" w:color="auto"/>
        <w:bottom w:val="none" w:sz="0" w:space="0" w:color="auto"/>
        <w:right w:val="none" w:sz="0" w:space="0" w:color="auto"/>
      </w:divBdr>
    </w:div>
    <w:div w:id="249122171">
      <w:bodyDiv w:val="1"/>
      <w:marLeft w:val="0"/>
      <w:marRight w:val="0"/>
      <w:marTop w:val="0"/>
      <w:marBottom w:val="0"/>
      <w:divBdr>
        <w:top w:val="none" w:sz="0" w:space="0" w:color="auto"/>
        <w:left w:val="none" w:sz="0" w:space="0" w:color="auto"/>
        <w:bottom w:val="none" w:sz="0" w:space="0" w:color="auto"/>
        <w:right w:val="none" w:sz="0" w:space="0" w:color="auto"/>
      </w:divBdr>
    </w:div>
    <w:div w:id="815413744">
      <w:bodyDiv w:val="1"/>
      <w:marLeft w:val="0"/>
      <w:marRight w:val="0"/>
      <w:marTop w:val="0"/>
      <w:marBottom w:val="0"/>
      <w:divBdr>
        <w:top w:val="none" w:sz="0" w:space="0" w:color="auto"/>
        <w:left w:val="none" w:sz="0" w:space="0" w:color="auto"/>
        <w:bottom w:val="none" w:sz="0" w:space="0" w:color="auto"/>
        <w:right w:val="none" w:sz="0" w:space="0" w:color="auto"/>
      </w:divBdr>
      <w:divsChild>
        <w:div w:id="1948653194">
          <w:marLeft w:val="0"/>
          <w:marRight w:val="0"/>
          <w:marTop w:val="0"/>
          <w:marBottom w:val="0"/>
          <w:divBdr>
            <w:top w:val="none" w:sz="0" w:space="0" w:color="auto"/>
            <w:left w:val="none" w:sz="0" w:space="0" w:color="auto"/>
            <w:bottom w:val="none" w:sz="0" w:space="0" w:color="auto"/>
            <w:right w:val="none" w:sz="0" w:space="0" w:color="auto"/>
          </w:divBdr>
          <w:divsChild>
            <w:div w:id="1168521797">
              <w:marLeft w:val="0"/>
              <w:marRight w:val="0"/>
              <w:marTop w:val="0"/>
              <w:marBottom w:val="0"/>
              <w:divBdr>
                <w:top w:val="none" w:sz="0" w:space="0" w:color="auto"/>
                <w:left w:val="none" w:sz="0" w:space="0" w:color="auto"/>
                <w:bottom w:val="none" w:sz="0" w:space="0" w:color="auto"/>
                <w:right w:val="none" w:sz="0" w:space="0" w:color="auto"/>
              </w:divBdr>
              <w:divsChild>
                <w:div w:id="286355108">
                  <w:marLeft w:val="0"/>
                  <w:marRight w:val="0"/>
                  <w:marTop w:val="0"/>
                  <w:marBottom w:val="0"/>
                  <w:divBdr>
                    <w:top w:val="none" w:sz="0" w:space="0" w:color="auto"/>
                    <w:left w:val="none" w:sz="0" w:space="0" w:color="auto"/>
                    <w:bottom w:val="none" w:sz="0" w:space="0" w:color="auto"/>
                    <w:right w:val="none" w:sz="0" w:space="0" w:color="auto"/>
                  </w:divBdr>
                  <w:divsChild>
                    <w:div w:id="419915056">
                      <w:marLeft w:val="0"/>
                      <w:marRight w:val="0"/>
                      <w:marTop w:val="0"/>
                      <w:marBottom w:val="0"/>
                      <w:divBdr>
                        <w:top w:val="none" w:sz="0" w:space="0" w:color="auto"/>
                        <w:left w:val="none" w:sz="0" w:space="0" w:color="auto"/>
                        <w:bottom w:val="none" w:sz="0" w:space="0" w:color="auto"/>
                        <w:right w:val="none" w:sz="0" w:space="0" w:color="auto"/>
                      </w:divBdr>
                      <w:divsChild>
                        <w:div w:id="2624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081022">
      <w:bodyDiv w:val="1"/>
      <w:marLeft w:val="0"/>
      <w:marRight w:val="0"/>
      <w:marTop w:val="0"/>
      <w:marBottom w:val="0"/>
      <w:divBdr>
        <w:top w:val="none" w:sz="0" w:space="0" w:color="auto"/>
        <w:left w:val="none" w:sz="0" w:space="0" w:color="auto"/>
        <w:bottom w:val="none" w:sz="0" w:space="0" w:color="auto"/>
        <w:right w:val="none" w:sz="0" w:space="0" w:color="auto"/>
      </w:divBdr>
    </w:div>
    <w:div w:id="1347367494">
      <w:bodyDiv w:val="1"/>
      <w:marLeft w:val="0"/>
      <w:marRight w:val="0"/>
      <w:marTop w:val="0"/>
      <w:marBottom w:val="0"/>
      <w:divBdr>
        <w:top w:val="none" w:sz="0" w:space="0" w:color="auto"/>
        <w:left w:val="none" w:sz="0" w:space="0" w:color="auto"/>
        <w:bottom w:val="none" w:sz="0" w:space="0" w:color="auto"/>
        <w:right w:val="none" w:sz="0" w:space="0" w:color="auto"/>
      </w:divBdr>
    </w:div>
    <w:div w:id="1380326760">
      <w:bodyDiv w:val="1"/>
      <w:marLeft w:val="0"/>
      <w:marRight w:val="0"/>
      <w:marTop w:val="0"/>
      <w:marBottom w:val="0"/>
      <w:divBdr>
        <w:top w:val="none" w:sz="0" w:space="0" w:color="auto"/>
        <w:left w:val="none" w:sz="0" w:space="0" w:color="auto"/>
        <w:bottom w:val="none" w:sz="0" w:space="0" w:color="auto"/>
        <w:right w:val="none" w:sz="0" w:space="0" w:color="auto"/>
      </w:divBdr>
    </w:div>
    <w:div w:id="1448505141">
      <w:bodyDiv w:val="1"/>
      <w:marLeft w:val="0"/>
      <w:marRight w:val="0"/>
      <w:marTop w:val="0"/>
      <w:marBottom w:val="0"/>
      <w:divBdr>
        <w:top w:val="none" w:sz="0" w:space="0" w:color="auto"/>
        <w:left w:val="none" w:sz="0" w:space="0" w:color="auto"/>
        <w:bottom w:val="none" w:sz="0" w:space="0" w:color="auto"/>
        <w:right w:val="none" w:sz="0" w:space="0" w:color="auto"/>
      </w:divBdr>
    </w:div>
    <w:div w:id="1501197409">
      <w:bodyDiv w:val="1"/>
      <w:marLeft w:val="0"/>
      <w:marRight w:val="0"/>
      <w:marTop w:val="0"/>
      <w:marBottom w:val="0"/>
      <w:divBdr>
        <w:top w:val="none" w:sz="0" w:space="0" w:color="auto"/>
        <w:left w:val="none" w:sz="0" w:space="0" w:color="auto"/>
        <w:bottom w:val="none" w:sz="0" w:space="0" w:color="auto"/>
        <w:right w:val="none" w:sz="0" w:space="0" w:color="auto"/>
      </w:divBdr>
      <w:divsChild>
        <w:div w:id="1024131863">
          <w:marLeft w:val="360"/>
          <w:marRight w:val="0"/>
          <w:marTop w:val="0"/>
          <w:marBottom w:val="0"/>
          <w:divBdr>
            <w:top w:val="none" w:sz="0" w:space="0" w:color="auto"/>
            <w:left w:val="none" w:sz="0" w:space="0" w:color="auto"/>
            <w:bottom w:val="none" w:sz="0" w:space="0" w:color="auto"/>
            <w:right w:val="none" w:sz="0" w:space="0" w:color="auto"/>
          </w:divBdr>
        </w:div>
        <w:div w:id="30695687">
          <w:marLeft w:val="360"/>
          <w:marRight w:val="0"/>
          <w:marTop w:val="0"/>
          <w:marBottom w:val="0"/>
          <w:divBdr>
            <w:top w:val="none" w:sz="0" w:space="0" w:color="auto"/>
            <w:left w:val="none" w:sz="0" w:space="0" w:color="auto"/>
            <w:bottom w:val="none" w:sz="0" w:space="0" w:color="auto"/>
            <w:right w:val="none" w:sz="0" w:space="0" w:color="auto"/>
          </w:divBdr>
        </w:div>
        <w:div w:id="26375753">
          <w:marLeft w:val="360"/>
          <w:marRight w:val="0"/>
          <w:marTop w:val="0"/>
          <w:marBottom w:val="0"/>
          <w:divBdr>
            <w:top w:val="none" w:sz="0" w:space="0" w:color="auto"/>
            <w:left w:val="none" w:sz="0" w:space="0" w:color="auto"/>
            <w:bottom w:val="none" w:sz="0" w:space="0" w:color="auto"/>
            <w:right w:val="none" w:sz="0" w:space="0" w:color="auto"/>
          </w:divBdr>
        </w:div>
        <w:div w:id="1971474510">
          <w:marLeft w:val="360"/>
          <w:marRight w:val="0"/>
          <w:marTop w:val="0"/>
          <w:marBottom w:val="0"/>
          <w:divBdr>
            <w:top w:val="none" w:sz="0" w:space="0" w:color="auto"/>
            <w:left w:val="none" w:sz="0" w:space="0" w:color="auto"/>
            <w:bottom w:val="none" w:sz="0" w:space="0" w:color="auto"/>
            <w:right w:val="none" w:sz="0" w:space="0" w:color="auto"/>
          </w:divBdr>
        </w:div>
        <w:div w:id="1903523368">
          <w:marLeft w:val="360"/>
          <w:marRight w:val="0"/>
          <w:marTop w:val="0"/>
          <w:marBottom w:val="0"/>
          <w:divBdr>
            <w:top w:val="none" w:sz="0" w:space="0" w:color="auto"/>
            <w:left w:val="none" w:sz="0" w:space="0" w:color="auto"/>
            <w:bottom w:val="none" w:sz="0" w:space="0" w:color="auto"/>
            <w:right w:val="none" w:sz="0" w:space="0" w:color="auto"/>
          </w:divBdr>
        </w:div>
        <w:div w:id="2075621976">
          <w:marLeft w:val="360"/>
          <w:marRight w:val="0"/>
          <w:marTop w:val="0"/>
          <w:marBottom w:val="0"/>
          <w:divBdr>
            <w:top w:val="none" w:sz="0" w:space="0" w:color="auto"/>
            <w:left w:val="none" w:sz="0" w:space="0" w:color="auto"/>
            <w:bottom w:val="none" w:sz="0" w:space="0" w:color="auto"/>
            <w:right w:val="none" w:sz="0" w:space="0" w:color="auto"/>
          </w:divBdr>
        </w:div>
        <w:div w:id="782309764">
          <w:marLeft w:val="360"/>
          <w:marRight w:val="0"/>
          <w:marTop w:val="0"/>
          <w:marBottom w:val="0"/>
          <w:divBdr>
            <w:top w:val="none" w:sz="0" w:space="0" w:color="auto"/>
            <w:left w:val="none" w:sz="0" w:space="0" w:color="auto"/>
            <w:bottom w:val="none" w:sz="0" w:space="0" w:color="auto"/>
            <w:right w:val="none" w:sz="0" w:space="0" w:color="auto"/>
          </w:divBdr>
        </w:div>
        <w:div w:id="2031101187">
          <w:marLeft w:val="360"/>
          <w:marRight w:val="0"/>
          <w:marTop w:val="0"/>
          <w:marBottom w:val="0"/>
          <w:divBdr>
            <w:top w:val="none" w:sz="0" w:space="0" w:color="auto"/>
            <w:left w:val="none" w:sz="0" w:space="0" w:color="auto"/>
            <w:bottom w:val="none" w:sz="0" w:space="0" w:color="auto"/>
            <w:right w:val="none" w:sz="0" w:space="0" w:color="auto"/>
          </w:divBdr>
        </w:div>
        <w:div w:id="2050566765">
          <w:marLeft w:val="360"/>
          <w:marRight w:val="0"/>
          <w:marTop w:val="0"/>
          <w:marBottom w:val="0"/>
          <w:divBdr>
            <w:top w:val="none" w:sz="0" w:space="0" w:color="auto"/>
            <w:left w:val="none" w:sz="0" w:space="0" w:color="auto"/>
            <w:bottom w:val="none" w:sz="0" w:space="0" w:color="auto"/>
            <w:right w:val="none" w:sz="0" w:space="0" w:color="auto"/>
          </w:divBdr>
        </w:div>
        <w:div w:id="921375577">
          <w:marLeft w:val="360"/>
          <w:marRight w:val="0"/>
          <w:marTop w:val="0"/>
          <w:marBottom w:val="0"/>
          <w:divBdr>
            <w:top w:val="none" w:sz="0" w:space="0" w:color="auto"/>
            <w:left w:val="none" w:sz="0" w:space="0" w:color="auto"/>
            <w:bottom w:val="none" w:sz="0" w:space="0" w:color="auto"/>
            <w:right w:val="none" w:sz="0" w:space="0" w:color="auto"/>
          </w:divBdr>
        </w:div>
      </w:divsChild>
    </w:div>
    <w:div w:id="210529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B005B-B5FA-4204-BF0B-4B7C75B8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3</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francis</cp:lastModifiedBy>
  <cp:revision>10</cp:revision>
  <cp:lastPrinted>2011-09-22T04:14:00Z</cp:lastPrinted>
  <dcterms:created xsi:type="dcterms:W3CDTF">2012-04-09T23:13:00Z</dcterms:created>
  <dcterms:modified xsi:type="dcterms:W3CDTF">2012-04-12T23:19:00Z</dcterms:modified>
</cp:coreProperties>
</file>