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DB" w:rsidRDefault="00253EDB" w:rsidP="00253EDB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Maria G. Macias</w:t>
      </w:r>
    </w:p>
    <w:p w:rsidR="00253EDB" w:rsidRDefault="00253EDB" w:rsidP="00253EDB">
      <w:pPr>
        <w:pStyle w:val="ListParagraph"/>
        <w:pBdr>
          <w:bottom w:val="single" w:sz="6" w:space="1" w:color="auto"/>
        </w:pBdr>
        <w:spacing w:after="0"/>
        <w:ind w:left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2403 N </w:t>
      </w:r>
      <w:proofErr w:type="spellStart"/>
      <w:r>
        <w:rPr>
          <w:rFonts w:ascii="Bookman Old Style" w:hAnsi="Bookman Old Style"/>
          <w:sz w:val="20"/>
          <w:szCs w:val="20"/>
        </w:rPr>
        <w:t>Kennicott</w:t>
      </w:r>
      <w:proofErr w:type="spellEnd"/>
      <w:r>
        <w:rPr>
          <w:rFonts w:ascii="Bookman Old Style" w:hAnsi="Bookman Old Style"/>
          <w:sz w:val="20"/>
          <w:szCs w:val="20"/>
        </w:rPr>
        <w:t xml:space="preserve"> Drive  </w:t>
      </w:r>
      <w:r>
        <w:rPr>
          <w:rFonts w:ascii="Bookman Old Style" w:hAnsi="Bookman Old Style"/>
          <w:sz w:val="20"/>
          <w:szCs w:val="20"/>
        </w:rPr>
        <w:sym w:font="Symbol" w:char="F0B7"/>
      </w:r>
      <w:r>
        <w:rPr>
          <w:rFonts w:ascii="Bookman Old Style" w:hAnsi="Bookman Old Style"/>
          <w:sz w:val="20"/>
          <w:szCs w:val="20"/>
        </w:rPr>
        <w:t xml:space="preserve">  Arlington Heights, IL 60004</w:t>
      </w:r>
      <w:r>
        <w:rPr>
          <w:rFonts w:ascii="Bookman Old Style" w:hAnsi="Bookman Old Style"/>
          <w:sz w:val="20"/>
          <w:szCs w:val="20"/>
        </w:rPr>
        <w:sym w:font="Symbol" w:char="F0B7"/>
      </w:r>
      <w:r>
        <w:rPr>
          <w:rFonts w:ascii="Bookman Old Style" w:hAnsi="Bookman Old Style"/>
          <w:sz w:val="20"/>
          <w:szCs w:val="20"/>
        </w:rPr>
        <w:t xml:space="preserve">  </w:t>
      </w:r>
    </w:p>
    <w:p w:rsidR="00253EDB" w:rsidRDefault="00253EDB" w:rsidP="00253EDB">
      <w:pPr>
        <w:pStyle w:val="ListParagraph"/>
        <w:pBdr>
          <w:bottom w:val="single" w:sz="6" w:space="1" w:color="auto"/>
        </w:pBdr>
        <w:spacing w:after="0"/>
        <w:ind w:left="0"/>
        <w:jc w:val="center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0"/>
          <w:szCs w:val="20"/>
        </w:rPr>
        <w:t xml:space="preserve">Phone: (847) 305-6473  </w:t>
      </w:r>
      <w:r>
        <w:rPr>
          <w:rFonts w:ascii="Bookman Old Style" w:hAnsi="Bookman Old Style"/>
          <w:sz w:val="20"/>
          <w:szCs w:val="20"/>
        </w:rPr>
        <w:sym w:font="Symbol" w:char="F0B7"/>
      </w:r>
      <w:r>
        <w:rPr>
          <w:rFonts w:ascii="Bookman Old Style" w:hAnsi="Bookman Old Style"/>
          <w:sz w:val="20"/>
          <w:szCs w:val="20"/>
        </w:rPr>
        <w:t xml:space="preserve">  E-mail: macias.maria.g@gmail.com</w:t>
      </w:r>
    </w:p>
    <w:p w:rsidR="00253EDB" w:rsidRDefault="00253EDB" w:rsidP="00253EDB">
      <w:pPr>
        <w:spacing w:after="0"/>
        <w:rPr>
          <w:rFonts w:ascii="Bookman Old Style" w:hAnsi="Bookman Old Style"/>
          <w:b/>
          <w:sz w:val="8"/>
          <w:szCs w:val="8"/>
          <w:u w:val="single"/>
        </w:rPr>
      </w:pPr>
    </w:p>
    <w:p w:rsidR="00253EDB" w:rsidRDefault="00253EDB" w:rsidP="00253EDB">
      <w:pPr>
        <w:spacing w:after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PERSONAL STATEMENT</w:t>
      </w:r>
    </w:p>
    <w:p w:rsidR="00253EDB" w:rsidRDefault="00253EDB" w:rsidP="00253EDB">
      <w:pPr>
        <w:pStyle w:val="ListParagraph"/>
        <w:pBdr>
          <w:bottom w:val="single" w:sz="6" w:space="1" w:color="auto"/>
        </w:pBdr>
        <w:spacing w:after="0"/>
        <w:ind w:left="0"/>
        <w:rPr>
          <w:rFonts w:ascii="Bookman Old Style" w:hAnsi="Bookman Old Style"/>
          <w:sz w:val="8"/>
          <w:szCs w:val="8"/>
        </w:rPr>
      </w:pPr>
    </w:p>
    <w:p w:rsidR="00253EDB" w:rsidRDefault="00253EDB" w:rsidP="00253EDB">
      <w:pPr>
        <w:pStyle w:val="ListParagraph"/>
        <w:pBdr>
          <w:bottom w:val="single" w:sz="6" w:space="1" w:color="auto"/>
        </w:pBdr>
        <w:spacing w:after="0"/>
        <w:ind w:left="0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A highly, motivated energetic professional with extensive recruiting and staffing experience looking to make key contributions to the success of an operations team.</w:t>
      </w:r>
      <w:proofErr w:type="gramEnd"/>
      <w:r>
        <w:rPr>
          <w:rFonts w:ascii="Bookman Old Style" w:hAnsi="Bookman Old Style"/>
          <w:sz w:val="20"/>
          <w:szCs w:val="20"/>
        </w:rPr>
        <w:t xml:space="preserve"> I am seeking a position that will offer a career path that will allow me to be a collaborative team player in an environment that is challenging and encourages professional growth</w:t>
      </w:r>
    </w:p>
    <w:p w:rsidR="00253EDB" w:rsidRDefault="00253EDB" w:rsidP="00253EDB">
      <w:pPr>
        <w:pStyle w:val="ListParagraph"/>
        <w:pBdr>
          <w:bottom w:val="single" w:sz="6" w:space="1" w:color="auto"/>
        </w:pBdr>
        <w:spacing w:after="0"/>
        <w:ind w:left="0"/>
        <w:rPr>
          <w:rFonts w:ascii="Bookman Old Style" w:hAnsi="Bookman Old Style"/>
          <w:sz w:val="8"/>
          <w:szCs w:val="8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8"/>
          <w:szCs w:val="8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PROFESSIONL EXPERIENCE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sz w:val="8"/>
          <w:szCs w:val="8"/>
          <w:u w:val="single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Accurate Personnel</w:t>
      </w:r>
      <w:r>
        <w:rPr>
          <w:rFonts w:ascii="Bookman Old Style" w:hAnsi="Bookman Old Style"/>
          <w:sz w:val="20"/>
          <w:szCs w:val="20"/>
          <w:u w:val="single"/>
        </w:rPr>
        <w:t>,</w:t>
      </w:r>
      <w:r>
        <w:rPr>
          <w:rFonts w:ascii="Bookman Old Style" w:hAnsi="Bookman Old Style"/>
          <w:sz w:val="20"/>
          <w:szCs w:val="20"/>
        </w:rPr>
        <w:t xml:space="preserve"> Buffalo Grove, IL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Family owned and operated $50 million local provider of third party professional talent placement, HR services and staffing solutions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8"/>
          <w:szCs w:val="8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Branch Manager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April 2007 - Present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Cultivates strong client relationships by meeting frequently to understand &amp;  address their needs through customized staffing solutions</w:t>
      </w:r>
    </w:p>
    <w:p w:rsidR="00253EDB" w:rsidRDefault="00253EDB" w:rsidP="00253E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Successfully manages 30+ companies and 200+ employees</w:t>
      </w:r>
    </w:p>
    <w:p w:rsidR="00253EDB" w:rsidRDefault="00253EDB" w:rsidP="00253E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Recruits, interviews, markets, and effectively places candidates with clients</w:t>
      </w:r>
    </w:p>
    <w:p w:rsidR="00253EDB" w:rsidRDefault="00253EDB" w:rsidP="00253E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Develops &amp; trains new employees through training and field days</w:t>
      </w:r>
    </w:p>
    <w:p w:rsidR="00253EDB" w:rsidRDefault="00253EDB" w:rsidP="00253E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Maintains office compliance with I9, FMLA, E-Verify and other legal requirements </w:t>
      </w:r>
    </w:p>
    <w:p w:rsidR="00253EDB" w:rsidRDefault="00253EDB" w:rsidP="00253EDB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Processes payroll weekly for all employees</w:t>
      </w:r>
    </w:p>
    <w:p w:rsidR="00253EDB" w:rsidRDefault="00253EDB" w:rsidP="00253EDB">
      <w:pPr>
        <w:pStyle w:val="ListParagraph"/>
        <w:spacing w:after="0"/>
        <w:rPr>
          <w:rFonts w:ascii="Bookman Old Style" w:hAnsi="Bookman Old Style"/>
          <w:sz w:val="8"/>
          <w:szCs w:val="8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Bank of America (formerly LaSalle Bank)</w:t>
      </w:r>
      <w:r>
        <w:rPr>
          <w:rFonts w:ascii="Bookman Old Style" w:hAnsi="Bookman Old Style"/>
          <w:sz w:val="20"/>
          <w:szCs w:val="20"/>
          <w:u w:val="single"/>
        </w:rPr>
        <w:t>,</w:t>
      </w:r>
      <w:r>
        <w:rPr>
          <w:rFonts w:ascii="Bookman Old Style" w:hAnsi="Bookman Old Style"/>
          <w:sz w:val="20"/>
          <w:szCs w:val="20"/>
        </w:rPr>
        <w:t xml:space="preserve"> Northbrook, IL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Global financial provider with over 200 years of experience serving over 57 million customers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sz w:val="8"/>
          <w:szCs w:val="8"/>
        </w:rPr>
      </w:pPr>
      <w:r>
        <w:rPr>
          <w:rFonts w:ascii="Bookman Old Style" w:hAnsi="Bookman Old Style"/>
          <w:b/>
          <w:sz w:val="8"/>
          <w:szCs w:val="8"/>
        </w:rPr>
        <w:tab/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Teller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April 2002 – May 2003</w:t>
      </w:r>
      <w:bookmarkStart w:id="0" w:name="_GoBack"/>
      <w:bookmarkEnd w:id="0"/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Receives checks, cash, bankcards or other negotiable instruments in payment of fees or charges verifies amounts and endorsements; issues receipts</w:t>
      </w:r>
    </w:p>
    <w:p w:rsidR="00253EDB" w:rsidRDefault="00253EDB" w:rsidP="00253ED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Enters transaction data on accounting system terminal; consults database to check status of financial accounts or verify information when necessary</w:t>
      </w:r>
    </w:p>
    <w:p w:rsidR="00253EDB" w:rsidRDefault="00253EDB" w:rsidP="00253ED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Maintains and accounts for cash draws and daily transactions; reports discrepancies</w:t>
      </w:r>
    </w:p>
    <w:p w:rsidR="00253EDB" w:rsidRDefault="00253EDB" w:rsidP="00253ED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Conducts a variety of customer service tasks which may include providing account balances, transferring funds, track deposits and various record changes</w:t>
      </w:r>
    </w:p>
    <w:p w:rsidR="00253EDB" w:rsidRDefault="00253EDB" w:rsidP="00253EDB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Answers questions and provides information to customers regarding the different services offered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sz w:val="8"/>
          <w:szCs w:val="8"/>
          <w:u w:val="single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U.S. Postal Service</w:t>
      </w:r>
      <w:r>
        <w:rPr>
          <w:rFonts w:ascii="Bookman Old Style" w:hAnsi="Bookman Old Style"/>
          <w:sz w:val="20"/>
          <w:szCs w:val="20"/>
        </w:rPr>
        <w:t>, Palatine, IL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20"/>
          <w:szCs w:val="20"/>
          <w:lang w:val="en"/>
        </w:rPr>
      </w:pPr>
      <w:r>
        <w:rPr>
          <w:rFonts w:ascii="Bookman Old Style" w:hAnsi="Bookman Old Style"/>
          <w:i/>
          <w:sz w:val="20"/>
          <w:szCs w:val="20"/>
          <w:lang w:val="en"/>
        </w:rPr>
        <w:t>$65 billion global deliverer of 160 billion pieces of mail by 500,000 employees daily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8"/>
          <w:szCs w:val="8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Mail Processing Clerk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February 2000 – February 2002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lastRenderedPageBreak/>
        <w:t>Makes one or more sortation of outgoing and/or incoming mail using the appropriate sort program or manual distribution scheme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Prepares work areas, ensuring all necessary support equipment and materials, including labels, trays, and other containers, are in place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Removes sorted mail from bins and places into appropriate trays for further processing or dispatch based on knowledge of operating plans and dispatch schedules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Uses established safe work methods, procedure and safety precautions</w:t>
      </w:r>
    </w:p>
    <w:p w:rsidR="00253EDB" w:rsidRDefault="00253EDB" w:rsidP="00253EDB">
      <w:pPr>
        <w:pStyle w:val="ListParagraph"/>
        <w:spacing w:after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Accurate Personnel</w:t>
      </w:r>
      <w:r>
        <w:rPr>
          <w:rFonts w:ascii="Bookman Old Style" w:hAnsi="Bookman Old Style"/>
          <w:sz w:val="20"/>
          <w:szCs w:val="20"/>
        </w:rPr>
        <w:t>, Buffalo Grove, IL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>Family owned and operated $50 million local provider of third party professional talent placement, HR services and staffing solutions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i/>
          <w:sz w:val="8"/>
          <w:szCs w:val="8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Staffing Coordinator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November 1997 – January 2000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Obtain daily staff requests and fill them efficiently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Uphold accurate system for tracking staff over a variety of shifts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Monitor overtime accumulation and attendance of employees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Work with Branch Manager to verify payroll accuracy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imes New Roman" w:hAnsi="Bookman Old Style" w:cs="Arial"/>
          <w:color w:val="000000"/>
          <w:sz w:val="20"/>
          <w:szCs w:val="20"/>
        </w:rPr>
        <w:t>Schedule and run interviews and orientations</w:t>
      </w: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EDUCATION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sz w:val="8"/>
          <w:szCs w:val="8"/>
          <w:u w:val="single"/>
        </w:rPr>
      </w:pP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Elgin High School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Elgin, IL</w:t>
      </w: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Graduation Date: June 1990</w:t>
      </w: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LANGUAGES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sz w:val="8"/>
          <w:szCs w:val="8"/>
          <w:u w:val="single"/>
        </w:rPr>
      </w:pP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English</w:t>
      </w:r>
    </w:p>
    <w:p w:rsidR="00253EDB" w:rsidRDefault="00253EDB" w:rsidP="00253ED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Spanish</w:t>
      </w: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SKILLS &amp; CERTIFICATIONS</w:t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b/>
          <w:sz w:val="8"/>
          <w:szCs w:val="8"/>
          <w:u w:val="single"/>
        </w:rPr>
      </w:pPr>
    </w:p>
    <w:p w:rsidR="00253EDB" w:rsidRDefault="00253EDB" w:rsidP="00253EDB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Microsoft Excel, PowerPoint, Outlook &amp; Word (2003, 2007, 2010)</w:t>
      </w:r>
    </w:p>
    <w:p w:rsidR="00253EDB" w:rsidRDefault="00253EDB" w:rsidP="00253EDB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Internet Savvy</w:t>
      </w:r>
    </w:p>
    <w:p w:rsidR="00253EDB" w:rsidRDefault="00253EDB" w:rsidP="00253EDB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Prove It! Testing Software</w:t>
      </w:r>
    </w:p>
    <w:p w:rsidR="00253EDB" w:rsidRDefault="00253EDB" w:rsidP="00253EDB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Use of multiple background check websites/software</w:t>
      </w:r>
    </w:p>
    <w:p w:rsidR="00253EDB" w:rsidRDefault="00253EDB" w:rsidP="00253EDB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</w:p>
    <w:p w:rsidR="00253EDB" w:rsidRDefault="00253EDB" w:rsidP="00253EDB">
      <w:pPr>
        <w:spacing w:after="0" w:line="24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ACTIVITIES</w:t>
      </w:r>
    </w:p>
    <w:p w:rsidR="00253EDB" w:rsidRDefault="00253EDB" w:rsidP="00253EDB">
      <w:pPr>
        <w:spacing w:after="0" w:line="240" w:lineRule="auto"/>
        <w:rPr>
          <w:rFonts w:ascii="Bookman Old Style" w:hAnsi="Bookman Old Style"/>
          <w:sz w:val="8"/>
          <w:szCs w:val="8"/>
        </w:rPr>
      </w:pPr>
    </w:p>
    <w:p w:rsidR="00253EDB" w:rsidRDefault="00253EDB" w:rsidP="00253EDB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Member of Buffalo Grove Chamber of Commerce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253EDB" w:rsidRDefault="00253EDB" w:rsidP="00253EDB">
      <w:pPr>
        <w:pStyle w:val="ListParagraph"/>
        <w:spacing w:after="0"/>
        <w:ind w:left="0"/>
        <w:rPr>
          <w:rFonts w:ascii="Bookman Old Style" w:hAnsi="Bookman Old Style"/>
          <w:sz w:val="20"/>
          <w:szCs w:val="20"/>
        </w:rPr>
      </w:pPr>
    </w:p>
    <w:p w:rsidR="00FF5FF6" w:rsidRPr="00253EDB" w:rsidRDefault="00FF5FF6" w:rsidP="00253EDB"/>
    <w:sectPr w:rsidR="00FF5FF6" w:rsidRPr="0025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AD7"/>
    <w:multiLevelType w:val="hybridMultilevel"/>
    <w:tmpl w:val="54C4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172AB"/>
    <w:multiLevelType w:val="hybridMultilevel"/>
    <w:tmpl w:val="ACC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F5E71"/>
    <w:multiLevelType w:val="hybridMultilevel"/>
    <w:tmpl w:val="D95C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B2BEB"/>
    <w:multiLevelType w:val="hybridMultilevel"/>
    <w:tmpl w:val="BDB0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F6"/>
    <w:rsid w:val="00253EDB"/>
    <w:rsid w:val="00843B14"/>
    <w:rsid w:val="00AC7717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DB"/>
  </w:style>
  <w:style w:type="paragraph" w:styleId="Heading1">
    <w:name w:val="heading 1"/>
    <w:basedOn w:val="Normal"/>
    <w:next w:val="Normal"/>
    <w:link w:val="Heading1Char"/>
    <w:uiPriority w:val="9"/>
    <w:qFormat/>
    <w:rsid w:val="00FF5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F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F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F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5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5F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5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F5F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F5F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F5F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DB"/>
  </w:style>
  <w:style w:type="paragraph" w:styleId="Heading1">
    <w:name w:val="heading 1"/>
    <w:basedOn w:val="Normal"/>
    <w:next w:val="Normal"/>
    <w:link w:val="Heading1Char"/>
    <w:uiPriority w:val="9"/>
    <w:qFormat/>
    <w:rsid w:val="00FF5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F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F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F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5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5F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5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F5F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F5F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F5F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Lopez-Macias family</dc:creator>
  <cp:lastModifiedBy>Lopez-Macias family</cp:lastModifiedBy>
  <cp:revision>2</cp:revision>
  <dcterms:created xsi:type="dcterms:W3CDTF">2013-06-09T23:26:00Z</dcterms:created>
  <dcterms:modified xsi:type="dcterms:W3CDTF">2013-09-03T00:11:00Z</dcterms:modified>
</cp:coreProperties>
</file>