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FD32D" w14:textId="77777777" w:rsidR="009B0F00" w:rsidRPr="00E75BEB" w:rsidRDefault="009B0F00" w:rsidP="009B0F00">
      <w:pPr>
        <w:pStyle w:val="NoSpacing"/>
        <w:jc w:val="center"/>
        <w:rPr>
          <w:rFonts w:ascii="Arial" w:hAnsi="Arial" w:cs="Arial"/>
          <w:b/>
        </w:rPr>
      </w:pPr>
      <w:r w:rsidRPr="00E75BEB">
        <w:rPr>
          <w:rFonts w:ascii="Arial" w:hAnsi="Arial" w:cs="Arial"/>
          <w:b/>
        </w:rPr>
        <w:t>PIERRE D. MEGE</w:t>
      </w:r>
    </w:p>
    <w:p w14:paraId="328549AE" w14:textId="77777777" w:rsidR="009B0F00" w:rsidRPr="00E75BEB" w:rsidRDefault="009B0F00" w:rsidP="009B0F00">
      <w:pPr>
        <w:pStyle w:val="NoSpacing"/>
        <w:jc w:val="center"/>
        <w:rPr>
          <w:rFonts w:ascii="Arial" w:hAnsi="Arial" w:cs="Arial"/>
          <w:sz w:val="20"/>
          <w:lang w:val="en-US"/>
        </w:rPr>
      </w:pPr>
      <w:r w:rsidRPr="00E75BEB">
        <w:rPr>
          <w:rFonts w:ascii="Arial" w:hAnsi="Arial" w:cs="Arial"/>
          <w:sz w:val="20"/>
          <w:lang w:val="en-US"/>
        </w:rPr>
        <w:t>11841 Federalist Way / Fairfax, VA 22030</w:t>
      </w:r>
    </w:p>
    <w:p w14:paraId="3E685401" w14:textId="77777777" w:rsidR="009B0F00" w:rsidRDefault="009B0F00" w:rsidP="009B0F00">
      <w:pPr>
        <w:pStyle w:val="NoSpacing"/>
        <w:pBdr>
          <w:bottom w:val="double" w:sz="6" w:space="1" w:color="auto"/>
        </w:pBdr>
        <w:jc w:val="center"/>
        <w:rPr>
          <w:rFonts w:ascii="Arial" w:hAnsi="Arial" w:cs="Arial"/>
          <w:sz w:val="20"/>
        </w:rPr>
      </w:pPr>
      <w:r w:rsidRPr="00E75BEB">
        <w:rPr>
          <w:rFonts w:ascii="Arial" w:hAnsi="Arial" w:cs="Arial"/>
          <w:sz w:val="20"/>
          <w:lang w:val="en-US"/>
        </w:rPr>
        <w:t xml:space="preserve">(703) 622-3424 / </w:t>
      </w:r>
      <w:r w:rsidR="00C050BA">
        <w:rPr>
          <w:rFonts w:ascii="Arial" w:hAnsi="Arial" w:cs="Arial"/>
          <w:sz w:val="20"/>
        </w:rPr>
        <w:t>pierre.mege@campus.viu.edu</w:t>
      </w:r>
    </w:p>
    <w:p w14:paraId="436B8241" w14:textId="77777777" w:rsidR="009B0F00" w:rsidRPr="00E75BEB" w:rsidRDefault="009B0F00" w:rsidP="009B0F00">
      <w:pPr>
        <w:rPr>
          <w:rFonts w:ascii="Arial" w:hAnsi="Arial" w:cs="Arial"/>
          <w:sz w:val="20"/>
          <w:lang w:val="en-US"/>
        </w:rPr>
      </w:pPr>
    </w:p>
    <w:p w14:paraId="0E70D3EE" w14:textId="77777777" w:rsidR="009B0F00" w:rsidRPr="00E75BEB" w:rsidRDefault="00420D13" w:rsidP="009B0F00">
      <w:pPr>
        <w:pStyle w:val="Heading1"/>
        <w:spacing w:before="0" w:after="120" w:line="240" w:lineRule="atLeast"/>
        <w:jc w:val="center"/>
        <w:rPr>
          <w:rFonts w:ascii="Arial" w:hAnsi="Arial" w:cs="Arial"/>
          <w:sz w:val="20"/>
          <w:u w:val="none"/>
        </w:rPr>
      </w:pPr>
      <w:r w:rsidRPr="00E75BEB">
        <w:rPr>
          <w:rFonts w:ascii="Arial" w:hAnsi="Arial" w:cs="Arial"/>
          <w:sz w:val="20"/>
          <w:u w:val="none"/>
          <w:lang w:val="en-US"/>
        </w:rPr>
        <w:t xml:space="preserve">PROJECT </w:t>
      </w:r>
      <w:r>
        <w:rPr>
          <w:rFonts w:ascii="Arial" w:hAnsi="Arial" w:cs="Arial"/>
          <w:sz w:val="20"/>
          <w:u w:val="none"/>
          <w:lang w:val="en-US"/>
        </w:rPr>
        <w:t>MANAGER</w:t>
      </w:r>
      <w:r w:rsidR="00C10BC8">
        <w:rPr>
          <w:rFonts w:ascii="Arial" w:hAnsi="Arial" w:cs="Arial"/>
          <w:sz w:val="20"/>
          <w:u w:val="none"/>
          <w:lang w:val="en-US"/>
        </w:rPr>
        <w:t>/</w:t>
      </w:r>
      <w:r w:rsidR="00C10BC8" w:rsidRPr="00C10BC8">
        <w:rPr>
          <w:rFonts w:ascii="Arial" w:hAnsi="Arial" w:cs="Arial"/>
          <w:sz w:val="20"/>
          <w:u w:val="none"/>
          <w:lang w:val="en-US"/>
        </w:rPr>
        <w:t xml:space="preserve"> </w:t>
      </w:r>
      <w:r w:rsidR="00C10BC8" w:rsidRPr="00E75BEB">
        <w:rPr>
          <w:rFonts w:ascii="Arial" w:hAnsi="Arial" w:cs="Arial"/>
          <w:sz w:val="20"/>
          <w:u w:val="none"/>
          <w:lang w:val="en-US"/>
        </w:rPr>
        <w:t xml:space="preserve">PROJECT </w:t>
      </w:r>
      <w:r w:rsidR="00C10BC8">
        <w:rPr>
          <w:rFonts w:ascii="Arial" w:hAnsi="Arial" w:cs="Arial"/>
          <w:sz w:val="20"/>
          <w:u w:val="none"/>
          <w:lang w:val="en-US"/>
        </w:rPr>
        <w:t>ENGINEER</w:t>
      </w:r>
      <w:r w:rsidRPr="00E75BEB">
        <w:rPr>
          <w:rFonts w:ascii="Arial" w:hAnsi="Arial" w:cs="Arial"/>
          <w:sz w:val="20"/>
          <w:u w:val="none"/>
          <w:lang w:val="en-US"/>
        </w:rPr>
        <w:t xml:space="preserve"> / </w:t>
      </w:r>
      <w:r w:rsidR="009B0F00" w:rsidRPr="00E75BEB">
        <w:rPr>
          <w:rFonts w:ascii="Arial" w:hAnsi="Arial" w:cs="Arial"/>
          <w:sz w:val="20"/>
          <w:u w:val="none"/>
          <w:lang w:val="en-US"/>
        </w:rPr>
        <w:t xml:space="preserve">ENERGY ANALYST </w:t>
      </w:r>
    </w:p>
    <w:p w14:paraId="197EFC8C" w14:textId="77777777" w:rsidR="009B0F00" w:rsidRPr="00E75BEB" w:rsidRDefault="009B0F00" w:rsidP="00764C40">
      <w:pPr>
        <w:keepNext/>
        <w:tabs>
          <w:tab w:val="left" w:pos="1350"/>
          <w:tab w:val="left" w:pos="2160"/>
          <w:tab w:val="right" w:pos="9900"/>
        </w:tabs>
        <w:spacing w:before="240" w:after="120"/>
        <w:jc w:val="both"/>
        <w:outlineLvl w:val="4"/>
        <w:rPr>
          <w:rFonts w:ascii="Arial" w:hAnsi="Arial" w:cs="Arial"/>
          <w:bCs/>
          <w:sz w:val="20"/>
          <w:lang w:val="en-US"/>
        </w:rPr>
      </w:pPr>
      <w:r w:rsidRPr="00E75BEB">
        <w:rPr>
          <w:rFonts w:ascii="Arial" w:hAnsi="Arial" w:cs="Arial"/>
          <w:b/>
          <w:bCs/>
          <w:sz w:val="20"/>
          <w:u w:val="single"/>
          <w:lang w:val="en-US"/>
        </w:rPr>
        <w:t>OBJECTIVE</w:t>
      </w:r>
      <w:r w:rsidRPr="00E75BEB">
        <w:rPr>
          <w:rFonts w:ascii="Arial" w:hAnsi="Arial" w:cs="Arial"/>
          <w:b/>
          <w:bCs/>
          <w:sz w:val="20"/>
          <w:lang w:val="en-US"/>
        </w:rPr>
        <w:tab/>
      </w:r>
      <w:r w:rsidRPr="00E75BEB">
        <w:rPr>
          <w:rFonts w:ascii="Arial" w:hAnsi="Arial" w:cs="Arial"/>
          <w:bCs/>
          <w:sz w:val="20"/>
          <w:lang w:val="en-US"/>
        </w:rPr>
        <w:t xml:space="preserve">Results driven Project </w:t>
      </w:r>
      <w:r w:rsidR="00A41519">
        <w:rPr>
          <w:rFonts w:ascii="Arial" w:hAnsi="Arial" w:cs="Arial"/>
          <w:bCs/>
          <w:sz w:val="20"/>
          <w:lang w:val="en-US"/>
        </w:rPr>
        <w:t>Manager</w:t>
      </w:r>
      <w:r w:rsidR="00053F8F">
        <w:rPr>
          <w:rFonts w:ascii="Arial" w:hAnsi="Arial" w:cs="Arial"/>
          <w:bCs/>
          <w:sz w:val="20"/>
          <w:lang w:val="en-US"/>
        </w:rPr>
        <w:t>/Engineer</w:t>
      </w:r>
      <w:r w:rsidRPr="00E75BEB">
        <w:rPr>
          <w:rFonts w:ascii="Arial" w:hAnsi="Arial" w:cs="Arial"/>
          <w:bCs/>
          <w:sz w:val="20"/>
          <w:lang w:val="en-US"/>
        </w:rPr>
        <w:t xml:space="preserve"> and Energy Analyst with experience in the field</w:t>
      </w:r>
      <w:r w:rsidR="00053F8F">
        <w:rPr>
          <w:rFonts w:ascii="Arial" w:hAnsi="Arial" w:cs="Arial"/>
          <w:bCs/>
          <w:sz w:val="20"/>
          <w:lang w:val="en-US"/>
        </w:rPr>
        <w:t>s</w:t>
      </w:r>
      <w:r w:rsidRPr="00E75BEB">
        <w:rPr>
          <w:rFonts w:ascii="Arial" w:hAnsi="Arial" w:cs="Arial"/>
          <w:bCs/>
          <w:sz w:val="20"/>
          <w:lang w:val="en-US"/>
        </w:rPr>
        <w:t xml:space="preserve"> of Nuclear </w:t>
      </w:r>
      <w:r>
        <w:rPr>
          <w:rFonts w:ascii="Arial" w:hAnsi="Arial" w:cs="Arial"/>
          <w:bCs/>
          <w:sz w:val="20"/>
          <w:lang w:val="en-US"/>
        </w:rPr>
        <w:t>E</w:t>
      </w:r>
      <w:r w:rsidRPr="00E75BEB">
        <w:rPr>
          <w:rFonts w:ascii="Arial" w:hAnsi="Arial" w:cs="Arial"/>
          <w:bCs/>
          <w:sz w:val="20"/>
          <w:lang w:val="en-US"/>
        </w:rPr>
        <w:t xml:space="preserve">nergy, </w:t>
      </w:r>
      <w:r w:rsidR="00053F8F">
        <w:rPr>
          <w:rFonts w:ascii="Arial" w:hAnsi="Arial" w:cs="Arial"/>
          <w:bCs/>
          <w:sz w:val="20"/>
          <w:lang w:val="en-US"/>
        </w:rPr>
        <w:t>Renewable Energy, Project Management and Power Plant Construction</w:t>
      </w:r>
      <w:r w:rsidR="009B5010">
        <w:rPr>
          <w:rFonts w:ascii="Arial" w:hAnsi="Arial" w:cs="Arial"/>
          <w:bCs/>
          <w:sz w:val="20"/>
          <w:lang w:val="en-US"/>
        </w:rPr>
        <w:t xml:space="preserve"> to offer strong analytical skills to contribute to success of an organization</w:t>
      </w:r>
    </w:p>
    <w:p w14:paraId="37AB4B58" w14:textId="77777777" w:rsidR="009B0F00" w:rsidRPr="00E75BEB" w:rsidRDefault="009B0F00" w:rsidP="009B0F00">
      <w:pPr>
        <w:pStyle w:val="NoSpacing"/>
        <w:rPr>
          <w:rFonts w:ascii="Arial" w:hAnsi="Arial" w:cs="Arial"/>
          <w:sz w:val="20"/>
          <w:lang w:val="en-GB"/>
        </w:rPr>
      </w:pPr>
    </w:p>
    <w:p w14:paraId="4176498F" w14:textId="77777777" w:rsidR="009B0F00" w:rsidRPr="00E75BEB" w:rsidRDefault="009B0F00" w:rsidP="00D5541E">
      <w:pPr>
        <w:pStyle w:val="NoSpacing"/>
        <w:rPr>
          <w:rFonts w:ascii="Arial" w:hAnsi="Arial" w:cs="Arial"/>
          <w:b/>
          <w:sz w:val="20"/>
          <w:u w:val="single"/>
          <w:lang w:val="en-GB"/>
        </w:rPr>
      </w:pPr>
      <w:r w:rsidRPr="00E75BEB">
        <w:rPr>
          <w:rFonts w:ascii="Arial" w:hAnsi="Arial" w:cs="Arial"/>
          <w:b/>
          <w:sz w:val="20"/>
          <w:u w:val="single"/>
          <w:lang w:val="en-GB"/>
        </w:rPr>
        <w:t>EXPERIENCE</w:t>
      </w:r>
    </w:p>
    <w:p w14:paraId="71F0BD93" w14:textId="77777777" w:rsidR="007C32F7" w:rsidRDefault="00D5541E" w:rsidP="00D5541E">
      <w:pPr>
        <w:pStyle w:val="NoSpacing"/>
        <w:jc w:val="both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USA Energy Advisor, Department of</w:t>
      </w:r>
      <w:r w:rsidR="009B5010">
        <w:rPr>
          <w:rFonts w:ascii="Arial" w:hAnsi="Arial" w:cs="Arial"/>
          <w:b/>
          <w:sz w:val="20"/>
          <w:lang w:val="en-GB"/>
        </w:rPr>
        <w:t xml:space="preserve"> Energy</w:t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9B5010">
        <w:rPr>
          <w:rFonts w:ascii="Arial" w:hAnsi="Arial" w:cs="Arial"/>
          <w:b/>
          <w:sz w:val="20"/>
          <w:lang w:val="en-GB"/>
        </w:rPr>
        <w:tab/>
      </w:r>
      <w:r w:rsidR="00316C1F">
        <w:rPr>
          <w:rFonts w:ascii="Arial" w:hAnsi="Arial" w:cs="Arial"/>
          <w:b/>
          <w:sz w:val="20"/>
          <w:lang w:val="en-GB"/>
        </w:rPr>
        <w:tab/>
      </w:r>
      <w:r w:rsidR="00316C1F">
        <w:rPr>
          <w:rFonts w:ascii="Arial" w:hAnsi="Arial" w:cs="Arial"/>
          <w:b/>
          <w:sz w:val="20"/>
          <w:lang w:val="en-GB"/>
        </w:rPr>
        <w:tab/>
      </w:r>
      <w:r w:rsidR="00316C1F">
        <w:rPr>
          <w:rFonts w:ascii="Arial" w:hAnsi="Arial" w:cs="Arial"/>
          <w:b/>
          <w:sz w:val="20"/>
          <w:lang w:val="en-GB"/>
        </w:rPr>
        <w:tab/>
      </w:r>
      <w:r w:rsidR="00316C1F">
        <w:rPr>
          <w:rFonts w:ascii="Arial" w:hAnsi="Arial" w:cs="Arial"/>
          <w:b/>
          <w:sz w:val="20"/>
          <w:lang w:val="en-GB"/>
        </w:rPr>
        <w:tab/>
      </w:r>
      <w:r w:rsidR="00316C1F">
        <w:rPr>
          <w:rFonts w:ascii="Arial" w:hAnsi="Arial" w:cs="Arial"/>
          <w:b/>
          <w:sz w:val="20"/>
          <w:lang w:val="en-GB"/>
        </w:rPr>
        <w:tab/>
      </w:r>
      <w:r w:rsidR="00316C1F">
        <w:rPr>
          <w:rFonts w:ascii="Arial" w:hAnsi="Arial" w:cs="Arial"/>
          <w:b/>
          <w:sz w:val="20"/>
          <w:lang w:val="en-GB"/>
        </w:rPr>
        <w:tab/>
      </w:r>
      <w:r w:rsidR="00316C1F">
        <w:rPr>
          <w:rFonts w:ascii="Arial" w:hAnsi="Arial" w:cs="Arial"/>
          <w:b/>
          <w:sz w:val="20"/>
          <w:lang w:val="en-GB"/>
        </w:rPr>
        <w:tab/>
      </w:r>
      <w:r w:rsidRPr="00D5541E">
        <w:rPr>
          <w:rFonts w:ascii="Arial" w:hAnsi="Arial" w:cs="Arial"/>
          <w:sz w:val="20"/>
          <w:lang w:val="en-GB"/>
        </w:rPr>
        <w:t>Washington DC</w:t>
      </w:r>
    </w:p>
    <w:p w14:paraId="3BA5AD4F" w14:textId="77777777" w:rsidR="00D5541E" w:rsidRDefault="009B5010" w:rsidP="00D5541E">
      <w:pPr>
        <w:pStyle w:val="NoSpacing"/>
        <w:jc w:val="both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Technical and Programmatic Construction Project Manager</w:t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  <w:t>June 2011 – Now</w:t>
      </w:r>
    </w:p>
    <w:p w14:paraId="5DF681BF" w14:textId="77777777" w:rsidR="00DA140B" w:rsidRPr="00DA140B" w:rsidRDefault="000637F5" w:rsidP="00DA140B">
      <w:pPr>
        <w:pStyle w:val="NoSpacing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A41519">
        <w:rPr>
          <w:rFonts w:ascii="Arial" w:hAnsi="Arial" w:cs="Arial"/>
          <w:sz w:val="20"/>
          <w:lang w:val="en-GB"/>
        </w:rPr>
        <w:t>Pr</w:t>
      </w:r>
      <w:r>
        <w:rPr>
          <w:rFonts w:ascii="Arial" w:hAnsi="Arial" w:cs="Arial"/>
          <w:sz w:val="20"/>
          <w:lang w:val="en-GB"/>
        </w:rPr>
        <w:t>ovide</w:t>
      </w:r>
      <w:r w:rsidR="005160A7">
        <w:rPr>
          <w:rFonts w:ascii="Arial" w:hAnsi="Arial" w:cs="Arial"/>
          <w:sz w:val="20"/>
          <w:lang w:val="en-GB"/>
        </w:rPr>
        <w:t>d</w:t>
      </w:r>
      <w:r w:rsidRPr="00A41519">
        <w:rPr>
          <w:rFonts w:ascii="Arial" w:hAnsi="Arial" w:cs="Arial"/>
          <w:sz w:val="20"/>
          <w:lang w:val="en-GB"/>
        </w:rPr>
        <w:t xml:space="preserve"> </w:t>
      </w:r>
      <w:r w:rsidR="005160A7" w:rsidRPr="005160A7">
        <w:rPr>
          <w:rFonts w:ascii="Arial" w:hAnsi="Arial" w:cs="Arial"/>
          <w:sz w:val="20"/>
          <w:lang w:val="en-GB"/>
        </w:rPr>
        <w:t xml:space="preserve">Project Management Office </w:t>
      </w:r>
      <w:r w:rsidR="005160A7">
        <w:rPr>
          <w:rFonts w:ascii="Arial" w:hAnsi="Arial" w:cs="Arial"/>
          <w:sz w:val="20"/>
          <w:lang w:val="en-GB"/>
        </w:rPr>
        <w:t>(</w:t>
      </w:r>
      <w:r w:rsidRPr="00A41519">
        <w:rPr>
          <w:rFonts w:ascii="Arial" w:hAnsi="Arial" w:cs="Arial"/>
          <w:sz w:val="20"/>
          <w:lang w:val="en-GB"/>
        </w:rPr>
        <w:t>PMO</w:t>
      </w:r>
      <w:r w:rsidR="005160A7">
        <w:rPr>
          <w:rFonts w:ascii="Arial" w:hAnsi="Arial" w:cs="Arial"/>
          <w:sz w:val="20"/>
          <w:lang w:val="en-GB"/>
        </w:rPr>
        <w:t>)</w:t>
      </w:r>
      <w:r w:rsidRPr="00A41519">
        <w:rPr>
          <w:rFonts w:ascii="Arial" w:hAnsi="Arial" w:cs="Arial"/>
          <w:sz w:val="20"/>
          <w:lang w:val="en-GB"/>
        </w:rPr>
        <w:t xml:space="preserve"> assistance to </w:t>
      </w:r>
      <w:r>
        <w:rPr>
          <w:rFonts w:ascii="Arial" w:hAnsi="Arial" w:cs="Arial"/>
          <w:sz w:val="20"/>
          <w:lang w:val="en-GB"/>
        </w:rPr>
        <w:t>Department of Energy Federal Project Engineers</w:t>
      </w:r>
    </w:p>
    <w:p w14:paraId="54DC5241" w14:textId="77777777" w:rsidR="000637F5" w:rsidRPr="00DA140B" w:rsidRDefault="00DA140B" w:rsidP="00DA140B">
      <w:pPr>
        <w:pStyle w:val="NoSpacing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DA140B">
        <w:rPr>
          <w:rFonts w:ascii="Arial" w:hAnsi="Arial" w:cs="Arial"/>
          <w:sz w:val="20"/>
          <w:lang w:val="en-GB"/>
        </w:rPr>
        <w:t>Developed technical monitoring plan</w:t>
      </w:r>
      <w:r w:rsidR="005160A7">
        <w:rPr>
          <w:rFonts w:ascii="Arial" w:hAnsi="Arial" w:cs="Arial"/>
          <w:sz w:val="20"/>
          <w:lang w:val="en-GB"/>
        </w:rPr>
        <w:t>s</w:t>
      </w:r>
      <w:r w:rsidRPr="00DA140B">
        <w:rPr>
          <w:rFonts w:ascii="Arial" w:hAnsi="Arial" w:cs="Arial"/>
          <w:sz w:val="20"/>
          <w:lang w:val="en-GB"/>
        </w:rPr>
        <w:t xml:space="preserve"> for concentrated Sol</w:t>
      </w:r>
      <w:r w:rsidR="005160A7">
        <w:rPr>
          <w:rFonts w:ascii="Arial" w:hAnsi="Arial" w:cs="Arial"/>
          <w:sz w:val="20"/>
          <w:lang w:val="en-GB"/>
        </w:rPr>
        <w:t>ar and Photovoltaic power plant</w:t>
      </w:r>
      <w:r w:rsidRPr="00DA140B">
        <w:rPr>
          <w:rFonts w:ascii="Arial" w:hAnsi="Arial" w:cs="Arial"/>
          <w:sz w:val="20"/>
          <w:lang w:val="en-GB"/>
        </w:rPr>
        <w:t xml:space="preserve"> construction projects, with budgets ranging </w:t>
      </w:r>
      <w:r w:rsidR="005160A7">
        <w:rPr>
          <w:rFonts w:ascii="Arial" w:hAnsi="Arial" w:cs="Arial"/>
          <w:sz w:val="20"/>
          <w:lang w:val="en-GB"/>
        </w:rPr>
        <w:t>from</w:t>
      </w:r>
      <w:r w:rsidRPr="00DA140B">
        <w:rPr>
          <w:rFonts w:ascii="Arial" w:hAnsi="Arial" w:cs="Arial"/>
          <w:sz w:val="20"/>
          <w:lang w:val="en-GB"/>
        </w:rPr>
        <w:t xml:space="preserve"> 0.5 to 2.3 billion </w:t>
      </w:r>
      <w:r>
        <w:rPr>
          <w:rFonts w:ascii="Arial" w:hAnsi="Arial" w:cs="Arial"/>
          <w:sz w:val="20"/>
          <w:lang w:val="en-GB"/>
        </w:rPr>
        <w:t>dollars.</w:t>
      </w:r>
    </w:p>
    <w:p w14:paraId="234C6799" w14:textId="77777777" w:rsidR="00DA140B" w:rsidRPr="00DA140B" w:rsidRDefault="00DA140B" w:rsidP="00DA140B">
      <w:pPr>
        <w:pStyle w:val="NoSpacing"/>
        <w:numPr>
          <w:ilvl w:val="0"/>
          <w:numId w:val="40"/>
        </w:numPr>
        <w:tabs>
          <w:tab w:val="left" w:pos="720"/>
        </w:tabs>
        <w:jc w:val="both"/>
      </w:pPr>
      <w:r w:rsidRPr="00DA140B">
        <w:rPr>
          <w:rFonts w:ascii="Arial" w:hAnsi="Arial" w:cs="Arial"/>
          <w:sz w:val="20"/>
          <w:lang w:val="en-GB"/>
        </w:rPr>
        <w:t>Provide</w:t>
      </w:r>
      <w:r w:rsidR="005160A7">
        <w:rPr>
          <w:rFonts w:ascii="Arial" w:hAnsi="Arial" w:cs="Arial"/>
          <w:sz w:val="20"/>
          <w:lang w:val="en-GB"/>
        </w:rPr>
        <w:t>d</w:t>
      </w:r>
      <w:r w:rsidRPr="00DA140B">
        <w:rPr>
          <w:rFonts w:ascii="Arial" w:hAnsi="Arial" w:cs="Arial"/>
          <w:sz w:val="20"/>
          <w:lang w:val="en-GB"/>
        </w:rPr>
        <w:t xml:space="preserve"> </w:t>
      </w:r>
      <w:r w:rsidR="005160A7">
        <w:rPr>
          <w:rFonts w:ascii="Arial" w:hAnsi="Arial" w:cs="Arial"/>
          <w:sz w:val="20"/>
          <w:lang w:val="en-GB"/>
        </w:rPr>
        <w:t xml:space="preserve">technical </w:t>
      </w:r>
      <w:r w:rsidRPr="00DA140B">
        <w:rPr>
          <w:rFonts w:ascii="Arial" w:hAnsi="Arial" w:cs="Arial"/>
          <w:sz w:val="20"/>
          <w:lang w:val="en-GB"/>
        </w:rPr>
        <w:t xml:space="preserve">assistance to </w:t>
      </w:r>
      <w:r w:rsidR="005160A7">
        <w:rPr>
          <w:rFonts w:ascii="Arial" w:hAnsi="Arial" w:cs="Arial"/>
          <w:sz w:val="20"/>
          <w:lang w:val="en-GB"/>
        </w:rPr>
        <w:t>Federal Project Engineers</w:t>
      </w:r>
      <w:r w:rsidR="005160A7" w:rsidRPr="00DA140B">
        <w:rPr>
          <w:rFonts w:ascii="Arial" w:hAnsi="Arial" w:cs="Arial"/>
          <w:sz w:val="20"/>
          <w:lang w:val="en-GB"/>
        </w:rPr>
        <w:t xml:space="preserve"> </w:t>
      </w:r>
      <w:r w:rsidRPr="00DA140B">
        <w:rPr>
          <w:rFonts w:ascii="Arial" w:hAnsi="Arial" w:cs="Arial"/>
          <w:sz w:val="20"/>
          <w:lang w:val="en-GB"/>
        </w:rPr>
        <w:t xml:space="preserve">on how to assess the health of various power </w:t>
      </w:r>
      <w:r w:rsidR="005160A7">
        <w:rPr>
          <w:rFonts w:ascii="Arial" w:hAnsi="Arial" w:cs="Arial"/>
          <w:sz w:val="20"/>
          <w:lang w:val="en-GB"/>
        </w:rPr>
        <w:t>generation projects considering b</w:t>
      </w:r>
      <w:r w:rsidRPr="00DA140B">
        <w:rPr>
          <w:rFonts w:ascii="Arial" w:hAnsi="Arial" w:cs="Arial"/>
          <w:sz w:val="20"/>
          <w:lang w:val="en-GB"/>
        </w:rPr>
        <w:t>orrower/EPC’s schedule assessme</w:t>
      </w:r>
      <w:r w:rsidR="000E6FE1">
        <w:rPr>
          <w:rFonts w:ascii="Arial" w:hAnsi="Arial" w:cs="Arial"/>
          <w:sz w:val="20"/>
          <w:lang w:val="en-GB"/>
        </w:rPr>
        <w:t>nt</w:t>
      </w:r>
      <w:r w:rsidRPr="00DA140B">
        <w:rPr>
          <w:rFonts w:ascii="Arial" w:hAnsi="Arial" w:cs="Arial"/>
          <w:sz w:val="20"/>
          <w:lang w:val="en-GB"/>
        </w:rPr>
        <w:t>, quality assurance implementation, and supply chain</w:t>
      </w:r>
      <w:r>
        <w:t>.</w:t>
      </w:r>
    </w:p>
    <w:p w14:paraId="452F2635" w14:textId="77777777" w:rsidR="00DA140B" w:rsidRPr="00DA140B" w:rsidRDefault="000637F5" w:rsidP="00DA140B">
      <w:pPr>
        <w:pStyle w:val="NoSpacing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Assess</w:t>
      </w:r>
      <w:r w:rsidR="005160A7">
        <w:rPr>
          <w:rFonts w:ascii="Arial" w:hAnsi="Arial" w:cs="Arial"/>
          <w:sz w:val="20"/>
          <w:lang w:val="en-GB"/>
        </w:rPr>
        <w:t>ed</w:t>
      </w:r>
      <w:r w:rsidRPr="00A41519">
        <w:rPr>
          <w:rFonts w:ascii="Arial" w:hAnsi="Arial" w:cs="Arial"/>
          <w:sz w:val="20"/>
          <w:lang w:val="en-GB"/>
        </w:rPr>
        <w:t xml:space="preserve"> the overall health of over 3 GW of solar power generation projects, using Earned </w:t>
      </w:r>
      <w:r>
        <w:rPr>
          <w:rFonts w:ascii="Arial" w:hAnsi="Arial" w:cs="Arial"/>
          <w:sz w:val="20"/>
          <w:lang w:val="en-GB"/>
        </w:rPr>
        <w:t xml:space="preserve">Value Management methodologies and </w:t>
      </w:r>
      <w:r w:rsidRPr="00A41519">
        <w:rPr>
          <w:rFonts w:ascii="Arial" w:hAnsi="Arial" w:cs="Arial"/>
          <w:sz w:val="20"/>
          <w:lang w:val="en-GB"/>
        </w:rPr>
        <w:t>best practices in Program Management</w:t>
      </w:r>
    </w:p>
    <w:p w14:paraId="3CD99FFD" w14:textId="77777777" w:rsidR="00DA140B" w:rsidRPr="00DA140B" w:rsidRDefault="00DA140B" w:rsidP="00DA140B">
      <w:pPr>
        <w:pStyle w:val="NoSpacing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Develop</w:t>
      </w:r>
      <w:r w:rsidR="005160A7">
        <w:rPr>
          <w:rFonts w:ascii="Arial" w:hAnsi="Arial" w:cs="Arial"/>
          <w:sz w:val="20"/>
          <w:lang w:val="en-GB"/>
        </w:rPr>
        <w:t>ed standardized</w:t>
      </w:r>
      <w:r w:rsidRPr="00A41519">
        <w:rPr>
          <w:rFonts w:ascii="Arial" w:hAnsi="Arial" w:cs="Arial"/>
          <w:sz w:val="20"/>
          <w:lang w:val="en-GB"/>
        </w:rPr>
        <w:t xml:space="preserve"> project-specific metrics, procedures </w:t>
      </w:r>
      <w:r w:rsidR="005160A7">
        <w:rPr>
          <w:rFonts w:ascii="Arial" w:hAnsi="Arial" w:cs="Arial"/>
          <w:sz w:val="20"/>
          <w:lang w:val="en-GB"/>
        </w:rPr>
        <w:t xml:space="preserve">and forms </w:t>
      </w:r>
      <w:r w:rsidRPr="00A41519">
        <w:rPr>
          <w:rFonts w:ascii="Arial" w:hAnsi="Arial" w:cs="Arial"/>
          <w:sz w:val="20"/>
          <w:lang w:val="en-GB"/>
        </w:rPr>
        <w:t>to reflect actual performance against planned in support of</w:t>
      </w:r>
      <w:r>
        <w:rPr>
          <w:rFonts w:ascii="Arial" w:hAnsi="Arial" w:cs="Arial"/>
          <w:sz w:val="20"/>
          <w:lang w:val="en-GB"/>
        </w:rPr>
        <w:t xml:space="preserve"> the Loan Programs Office (LPO)</w:t>
      </w:r>
    </w:p>
    <w:p w14:paraId="03DB737F" w14:textId="77777777" w:rsidR="000637F5" w:rsidRDefault="000637F5" w:rsidP="00A41519">
      <w:pPr>
        <w:pStyle w:val="NoSpacing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0637F5">
        <w:rPr>
          <w:rFonts w:ascii="Arial" w:hAnsi="Arial" w:cs="Arial"/>
          <w:sz w:val="20"/>
          <w:lang w:val="en-GB"/>
        </w:rPr>
        <w:t>Generate</w:t>
      </w:r>
      <w:r w:rsidR="005160A7">
        <w:rPr>
          <w:rFonts w:ascii="Arial" w:hAnsi="Arial" w:cs="Arial"/>
          <w:sz w:val="20"/>
          <w:lang w:val="en-GB"/>
        </w:rPr>
        <w:t>d</w:t>
      </w:r>
      <w:r w:rsidRPr="000637F5">
        <w:rPr>
          <w:rFonts w:ascii="Arial" w:hAnsi="Arial" w:cs="Arial"/>
          <w:sz w:val="20"/>
          <w:lang w:val="en-GB"/>
        </w:rPr>
        <w:t>, update</w:t>
      </w:r>
      <w:r w:rsidR="005160A7">
        <w:rPr>
          <w:rFonts w:ascii="Arial" w:hAnsi="Arial" w:cs="Arial"/>
          <w:sz w:val="20"/>
          <w:lang w:val="en-GB"/>
        </w:rPr>
        <w:t>d</w:t>
      </w:r>
      <w:r w:rsidRPr="000637F5">
        <w:rPr>
          <w:rFonts w:ascii="Arial" w:hAnsi="Arial" w:cs="Arial"/>
          <w:sz w:val="20"/>
          <w:lang w:val="en-GB"/>
        </w:rPr>
        <w:t xml:space="preserve"> and improve</w:t>
      </w:r>
      <w:r w:rsidR="005160A7">
        <w:rPr>
          <w:rFonts w:ascii="Arial" w:hAnsi="Arial" w:cs="Arial"/>
          <w:sz w:val="20"/>
          <w:lang w:val="en-GB"/>
        </w:rPr>
        <w:t>d</w:t>
      </w:r>
      <w:r w:rsidRPr="000637F5">
        <w:rPr>
          <w:rFonts w:ascii="Arial" w:hAnsi="Arial" w:cs="Arial"/>
          <w:sz w:val="20"/>
          <w:lang w:val="en-GB"/>
        </w:rPr>
        <w:t xml:space="preserve"> project strategies and methodologies </w:t>
      </w:r>
      <w:r w:rsidR="005160A7">
        <w:rPr>
          <w:rFonts w:ascii="Arial" w:hAnsi="Arial" w:cs="Arial"/>
          <w:sz w:val="20"/>
          <w:lang w:val="en-GB"/>
        </w:rPr>
        <w:t>for</w:t>
      </w:r>
      <w:r w:rsidRPr="000637F5">
        <w:rPr>
          <w:rFonts w:ascii="Arial" w:hAnsi="Arial" w:cs="Arial"/>
          <w:sz w:val="20"/>
          <w:lang w:val="en-GB"/>
        </w:rPr>
        <w:t xml:space="preserve"> Department of Energy Loan Program Office Due Diligence</w:t>
      </w:r>
    </w:p>
    <w:p w14:paraId="14EA86A9" w14:textId="77777777" w:rsidR="00DA140B" w:rsidRPr="000E6FE1" w:rsidRDefault="00A41519" w:rsidP="000E6FE1">
      <w:pPr>
        <w:pStyle w:val="NoSpacing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A41519">
        <w:rPr>
          <w:rFonts w:ascii="Arial" w:hAnsi="Arial" w:cs="Arial"/>
          <w:sz w:val="20"/>
          <w:lang w:val="en-GB"/>
        </w:rPr>
        <w:t>Develop</w:t>
      </w:r>
      <w:r w:rsidR="005160A7">
        <w:rPr>
          <w:rFonts w:ascii="Arial" w:hAnsi="Arial" w:cs="Arial"/>
          <w:sz w:val="20"/>
          <w:lang w:val="en-GB"/>
        </w:rPr>
        <w:t>ed</w:t>
      </w:r>
      <w:r w:rsidRPr="00A41519">
        <w:rPr>
          <w:rFonts w:ascii="Arial" w:hAnsi="Arial" w:cs="Arial"/>
          <w:sz w:val="20"/>
          <w:lang w:val="en-GB"/>
        </w:rPr>
        <w:t xml:space="preserve"> Technical Monitoring Plan</w:t>
      </w:r>
      <w:r w:rsidR="003504E1">
        <w:rPr>
          <w:rFonts w:ascii="Arial" w:hAnsi="Arial" w:cs="Arial"/>
          <w:sz w:val="20"/>
          <w:lang w:val="en-GB"/>
        </w:rPr>
        <w:t>s that serve</w:t>
      </w:r>
      <w:r w:rsidR="005160A7">
        <w:rPr>
          <w:rFonts w:ascii="Arial" w:hAnsi="Arial" w:cs="Arial"/>
          <w:sz w:val="20"/>
          <w:lang w:val="en-GB"/>
        </w:rPr>
        <w:t>d</w:t>
      </w:r>
      <w:r w:rsidRPr="00A41519">
        <w:rPr>
          <w:rFonts w:ascii="Arial" w:hAnsi="Arial" w:cs="Arial"/>
          <w:sz w:val="20"/>
          <w:lang w:val="en-GB"/>
        </w:rPr>
        <w:t xml:space="preserve"> as roadmaps for monitoring ea</w:t>
      </w:r>
      <w:r w:rsidR="00D77536">
        <w:rPr>
          <w:rFonts w:ascii="Arial" w:hAnsi="Arial" w:cs="Arial"/>
          <w:sz w:val="20"/>
          <w:lang w:val="en-GB"/>
        </w:rPr>
        <w:t>ch LPO Renewable Energy project</w:t>
      </w:r>
    </w:p>
    <w:p w14:paraId="043CCBBA" w14:textId="77777777" w:rsidR="00A41519" w:rsidRPr="00A41519" w:rsidRDefault="00075530" w:rsidP="00A41519">
      <w:pPr>
        <w:pStyle w:val="NoSpacing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Perform</w:t>
      </w:r>
      <w:r w:rsidR="005160A7">
        <w:rPr>
          <w:rFonts w:ascii="Arial" w:hAnsi="Arial" w:cs="Arial"/>
          <w:sz w:val="20"/>
          <w:lang w:val="en-GB"/>
        </w:rPr>
        <w:t>ed</w:t>
      </w:r>
      <w:r w:rsidR="00A41519" w:rsidRPr="00A41519">
        <w:rPr>
          <w:rFonts w:ascii="Arial" w:hAnsi="Arial" w:cs="Arial"/>
          <w:sz w:val="20"/>
          <w:lang w:val="en-GB"/>
        </w:rPr>
        <w:t xml:space="preserve"> quarte</w:t>
      </w:r>
      <w:r w:rsidR="005160A7">
        <w:rPr>
          <w:rFonts w:ascii="Arial" w:hAnsi="Arial" w:cs="Arial"/>
          <w:sz w:val="20"/>
          <w:lang w:val="en-GB"/>
        </w:rPr>
        <w:t>rly risk assessment review for Federal Credit B</w:t>
      </w:r>
      <w:r w:rsidR="00A41519" w:rsidRPr="00A41519">
        <w:rPr>
          <w:rFonts w:ascii="Arial" w:hAnsi="Arial" w:cs="Arial"/>
          <w:sz w:val="20"/>
          <w:lang w:val="en-GB"/>
        </w:rPr>
        <w:t>oard</w:t>
      </w:r>
      <w:r w:rsidR="005160A7">
        <w:rPr>
          <w:rFonts w:ascii="Arial" w:hAnsi="Arial" w:cs="Arial"/>
          <w:sz w:val="20"/>
          <w:lang w:val="en-GB"/>
        </w:rPr>
        <w:t xml:space="preserve"> review including</w:t>
      </w:r>
      <w:r w:rsidR="00A41519" w:rsidRPr="00A41519">
        <w:rPr>
          <w:rFonts w:ascii="Arial" w:hAnsi="Arial" w:cs="Arial"/>
          <w:sz w:val="20"/>
          <w:lang w:val="en-GB"/>
        </w:rPr>
        <w:t xml:space="preserve"> </w:t>
      </w:r>
      <w:r w:rsidR="005160A7">
        <w:rPr>
          <w:rFonts w:ascii="Arial" w:hAnsi="Arial" w:cs="Arial"/>
          <w:sz w:val="20"/>
          <w:lang w:val="en-GB"/>
        </w:rPr>
        <w:t>a</w:t>
      </w:r>
      <w:r w:rsidR="00A41519" w:rsidRPr="00A41519">
        <w:rPr>
          <w:rFonts w:ascii="Arial" w:hAnsi="Arial" w:cs="Arial"/>
          <w:sz w:val="20"/>
          <w:lang w:val="en-GB"/>
        </w:rPr>
        <w:t>ssessment of the long term borro</w:t>
      </w:r>
      <w:r w:rsidR="00D77536">
        <w:rPr>
          <w:rFonts w:ascii="Arial" w:hAnsi="Arial" w:cs="Arial"/>
          <w:sz w:val="20"/>
          <w:lang w:val="en-GB"/>
        </w:rPr>
        <w:t>wer’s ability to repay the Loan</w:t>
      </w:r>
    </w:p>
    <w:p w14:paraId="2B60593E" w14:textId="77777777" w:rsidR="00A41519" w:rsidRPr="00A41519" w:rsidRDefault="00075530" w:rsidP="00A41519">
      <w:pPr>
        <w:pStyle w:val="NoSpacing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Create</w:t>
      </w:r>
      <w:r w:rsidR="005160A7">
        <w:rPr>
          <w:rFonts w:ascii="Arial" w:hAnsi="Arial" w:cs="Arial"/>
          <w:sz w:val="20"/>
          <w:lang w:val="en-GB"/>
        </w:rPr>
        <w:t>d</w:t>
      </w:r>
      <w:r w:rsidR="00A41519" w:rsidRPr="00A41519">
        <w:rPr>
          <w:rFonts w:ascii="Arial" w:hAnsi="Arial" w:cs="Arial"/>
          <w:sz w:val="20"/>
          <w:lang w:val="en-GB"/>
        </w:rPr>
        <w:t xml:space="preserve"> and maintain</w:t>
      </w:r>
      <w:r w:rsidR="005160A7">
        <w:rPr>
          <w:rFonts w:ascii="Arial" w:hAnsi="Arial" w:cs="Arial"/>
          <w:sz w:val="20"/>
          <w:lang w:val="en-GB"/>
        </w:rPr>
        <w:t>ed</w:t>
      </w:r>
      <w:r w:rsidR="00A41519" w:rsidRPr="00A41519">
        <w:rPr>
          <w:rFonts w:ascii="Arial" w:hAnsi="Arial" w:cs="Arial"/>
          <w:sz w:val="20"/>
          <w:lang w:val="en-GB"/>
        </w:rPr>
        <w:t xml:space="preserve"> a portfolio of six co</w:t>
      </w:r>
      <w:r w:rsidR="005160A7">
        <w:rPr>
          <w:rFonts w:ascii="Arial" w:hAnsi="Arial" w:cs="Arial"/>
          <w:sz w:val="20"/>
          <w:lang w:val="en-GB"/>
        </w:rPr>
        <w:t>nstruction monitoring schedules;</w:t>
      </w:r>
      <w:r w:rsidR="00A41519" w:rsidRPr="00A41519">
        <w:rPr>
          <w:rFonts w:ascii="Arial" w:hAnsi="Arial" w:cs="Arial"/>
          <w:sz w:val="20"/>
          <w:lang w:val="en-GB"/>
        </w:rPr>
        <w:t xml:space="preserve"> develop</w:t>
      </w:r>
      <w:r w:rsidR="005160A7">
        <w:rPr>
          <w:rFonts w:ascii="Arial" w:hAnsi="Arial" w:cs="Arial"/>
          <w:sz w:val="20"/>
          <w:lang w:val="en-GB"/>
        </w:rPr>
        <w:t>ed</w:t>
      </w:r>
      <w:r w:rsidR="00A41519" w:rsidRPr="00A41519">
        <w:rPr>
          <w:rFonts w:ascii="Arial" w:hAnsi="Arial" w:cs="Arial"/>
          <w:sz w:val="20"/>
          <w:lang w:val="en-GB"/>
        </w:rPr>
        <w:t xml:space="preserve"> a set of construction milestones suppor</w:t>
      </w:r>
      <w:r w:rsidR="00D77536">
        <w:rPr>
          <w:rFonts w:ascii="Arial" w:hAnsi="Arial" w:cs="Arial"/>
          <w:sz w:val="20"/>
          <w:lang w:val="en-GB"/>
        </w:rPr>
        <w:t>ting borrowers’ advance request</w:t>
      </w:r>
      <w:r w:rsidR="005160A7">
        <w:rPr>
          <w:rFonts w:ascii="Arial" w:hAnsi="Arial" w:cs="Arial"/>
          <w:sz w:val="20"/>
          <w:lang w:val="en-GB"/>
        </w:rPr>
        <w:t>s</w:t>
      </w:r>
    </w:p>
    <w:p w14:paraId="2A4C5B9E" w14:textId="77777777" w:rsidR="00DA140B" w:rsidRDefault="00420D13" w:rsidP="00DA140B">
      <w:pPr>
        <w:pStyle w:val="BodyText"/>
        <w:numPr>
          <w:ilvl w:val="0"/>
          <w:numId w:val="40"/>
        </w:numPr>
        <w:tabs>
          <w:tab w:val="left" w:pos="720"/>
        </w:tabs>
        <w:spacing w:before="0"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lang w:val="en-GB"/>
        </w:rPr>
        <w:t>Provide</w:t>
      </w:r>
      <w:r w:rsidR="005160A7">
        <w:rPr>
          <w:rFonts w:ascii="Arial" w:hAnsi="Arial" w:cs="Arial"/>
          <w:lang w:val="en-GB"/>
        </w:rPr>
        <w:t>d</w:t>
      </w:r>
      <w:r w:rsidR="00A41519" w:rsidRPr="00A41519">
        <w:rPr>
          <w:rFonts w:ascii="Arial" w:hAnsi="Arial" w:cs="Arial"/>
          <w:lang w:val="en-GB"/>
        </w:rPr>
        <w:t xml:space="preserve"> advance request recommend</w:t>
      </w:r>
      <w:r w:rsidR="005160A7">
        <w:rPr>
          <w:rFonts w:ascii="Arial" w:hAnsi="Arial" w:cs="Arial"/>
          <w:lang w:val="en-GB"/>
        </w:rPr>
        <w:t>ations for treasury funding to Loan Guaranty Program Portfolio Management Division. Assessed</w:t>
      </w:r>
      <w:r w:rsidR="00A41519" w:rsidRPr="00A41519">
        <w:rPr>
          <w:rFonts w:ascii="Arial" w:hAnsi="Arial" w:cs="Arial"/>
          <w:lang w:val="en-GB"/>
        </w:rPr>
        <w:t xml:space="preserve"> construction progress against loan agreement baseline</w:t>
      </w:r>
      <w:r w:rsidR="005160A7">
        <w:rPr>
          <w:rFonts w:ascii="Arial" w:hAnsi="Arial" w:cs="Arial"/>
          <w:lang w:val="en-GB"/>
        </w:rPr>
        <w:t>s</w:t>
      </w:r>
      <w:r w:rsidR="00DA140B" w:rsidRPr="00DA140B">
        <w:rPr>
          <w:rFonts w:ascii="Arial" w:hAnsi="Arial" w:cs="Arial"/>
          <w:bCs/>
          <w:lang w:val="en-US"/>
        </w:rPr>
        <w:t xml:space="preserve"> </w:t>
      </w:r>
    </w:p>
    <w:p w14:paraId="4E6389CC" w14:textId="77777777" w:rsidR="00DA140B" w:rsidRPr="00DA140B" w:rsidRDefault="00DA140B" w:rsidP="00DA140B">
      <w:pPr>
        <w:pStyle w:val="BodyText"/>
        <w:numPr>
          <w:ilvl w:val="0"/>
          <w:numId w:val="40"/>
        </w:numPr>
        <w:tabs>
          <w:tab w:val="left" w:pos="720"/>
        </w:tabs>
        <w:spacing w:before="0" w:after="0"/>
        <w:rPr>
          <w:rFonts w:ascii="Arial" w:hAnsi="Arial" w:cs="Arial"/>
          <w:bCs/>
          <w:lang w:val="en-US"/>
        </w:rPr>
      </w:pPr>
      <w:r w:rsidRPr="00073F19">
        <w:rPr>
          <w:rFonts w:ascii="Arial" w:hAnsi="Arial" w:cs="Arial"/>
          <w:bCs/>
          <w:lang w:val="en-US"/>
        </w:rPr>
        <w:t>Prepare</w:t>
      </w:r>
      <w:r w:rsidR="005160A7">
        <w:rPr>
          <w:rFonts w:ascii="Arial" w:hAnsi="Arial" w:cs="Arial"/>
          <w:bCs/>
          <w:lang w:val="en-US"/>
        </w:rPr>
        <w:t>d</w:t>
      </w:r>
      <w:r w:rsidRPr="00073F19">
        <w:rPr>
          <w:rFonts w:ascii="Arial" w:hAnsi="Arial" w:cs="Arial"/>
          <w:bCs/>
          <w:lang w:val="en-US"/>
        </w:rPr>
        <w:t xml:space="preserve"> and maintain weekly and monthly project status report</w:t>
      </w:r>
      <w:r>
        <w:rPr>
          <w:rFonts w:ascii="Arial" w:hAnsi="Arial" w:cs="Arial"/>
          <w:bCs/>
          <w:lang w:val="en-US"/>
        </w:rPr>
        <w:t xml:space="preserve">s to ensure that the </w:t>
      </w:r>
      <w:r w:rsidR="005160A7">
        <w:rPr>
          <w:rFonts w:ascii="Arial" w:hAnsi="Arial" w:cs="Arial"/>
          <w:bCs/>
          <w:lang w:val="en-US"/>
        </w:rPr>
        <w:t xml:space="preserve">PMO </w:t>
      </w:r>
      <w:r w:rsidRPr="00DA140B">
        <w:rPr>
          <w:rFonts w:ascii="Arial" w:hAnsi="Arial" w:cs="Arial"/>
          <w:bCs/>
          <w:lang w:val="en-US"/>
        </w:rPr>
        <w:t xml:space="preserve">process and processes </w:t>
      </w:r>
      <w:r w:rsidR="00A65C95">
        <w:rPr>
          <w:rFonts w:ascii="Arial" w:hAnsi="Arial" w:cs="Arial"/>
          <w:bCs/>
          <w:lang w:val="en-US"/>
        </w:rPr>
        <w:t>were</w:t>
      </w:r>
      <w:r w:rsidRPr="00DA140B">
        <w:rPr>
          <w:rFonts w:ascii="Arial" w:hAnsi="Arial" w:cs="Arial"/>
          <w:bCs/>
          <w:lang w:val="en-US"/>
        </w:rPr>
        <w:t xml:space="preserve"> kept up to date</w:t>
      </w:r>
    </w:p>
    <w:p w14:paraId="5BAA494C" w14:textId="77777777" w:rsidR="00D5541E" w:rsidRDefault="00D5541E" w:rsidP="00D5541E">
      <w:pPr>
        <w:pStyle w:val="NoSpacing"/>
        <w:jc w:val="both"/>
        <w:rPr>
          <w:rFonts w:ascii="Arial" w:hAnsi="Arial" w:cs="Arial"/>
          <w:b/>
          <w:sz w:val="20"/>
          <w:lang w:val="en-GB"/>
        </w:rPr>
      </w:pPr>
    </w:p>
    <w:p w14:paraId="2ECAE1EB" w14:textId="77777777" w:rsidR="009B0F00" w:rsidRPr="00E75BEB" w:rsidRDefault="009B0F00" w:rsidP="00D5541E">
      <w:pPr>
        <w:pStyle w:val="NoSpacing"/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b/>
          <w:sz w:val="20"/>
          <w:lang w:val="en-GB"/>
        </w:rPr>
        <w:t xml:space="preserve">Balance Interactive, </w:t>
      </w:r>
      <w:r w:rsidRPr="00E75BEB">
        <w:rPr>
          <w:rFonts w:ascii="Arial" w:hAnsi="Arial" w:cs="Arial"/>
          <w:sz w:val="20"/>
          <w:lang w:val="en-GB"/>
        </w:rPr>
        <w:t>Springfield, VA</w:t>
      </w:r>
    </w:p>
    <w:p w14:paraId="3849D122" w14:textId="77777777" w:rsidR="009B0F00" w:rsidRPr="00E75BEB" w:rsidRDefault="009B0F00" w:rsidP="009B0F00">
      <w:pPr>
        <w:pStyle w:val="NoSpacing"/>
        <w:jc w:val="both"/>
        <w:rPr>
          <w:rFonts w:ascii="Arial" w:hAnsi="Arial" w:cs="Arial"/>
          <w:b/>
          <w:sz w:val="20"/>
          <w:lang w:val="en-GB"/>
        </w:rPr>
      </w:pPr>
      <w:r w:rsidRPr="00E75BEB">
        <w:rPr>
          <w:rFonts w:ascii="Arial" w:hAnsi="Arial" w:cs="Arial"/>
          <w:b/>
          <w:sz w:val="20"/>
          <w:lang w:val="en-GB"/>
        </w:rPr>
        <w:t xml:space="preserve">Strategic </w:t>
      </w:r>
      <w:r>
        <w:rPr>
          <w:rFonts w:ascii="Arial" w:hAnsi="Arial" w:cs="Arial"/>
          <w:b/>
          <w:sz w:val="20"/>
          <w:lang w:val="en-GB"/>
        </w:rPr>
        <w:t>A</w:t>
      </w:r>
      <w:r w:rsidRPr="00E75BEB">
        <w:rPr>
          <w:rFonts w:ascii="Arial" w:hAnsi="Arial" w:cs="Arial"/>
          <w:b/>
          <w:sz w:val="20"/>
          <w:lang w:val="en-GB"/>
        </w:rPr>
        <w:t xml:space="preserve">nalyst </w:t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</w:r>
      <w:r w:rsidR="00D5541E">
        <w:rPr>
          <w:rFonts w:ascii="Arial" w:hAnsi="Arial" w:cs="Arial"/>
          <w:b/>
          <w:sz w:val="20"/>
          <w:lang w:val="en-GB"/>
        </w:rPr>
        <w:tab/>
        <w:t>December 2010 – May 2011</w:t>
      </w:r>
    </w:p>
    <w:p w14:paraId="02E8DA40" w14:textId="77777777" w:rsidR="009B0F00" w:rsidRPr="00E75BEB" w:rsidRDefault="005160A7" w:rsidP="009B0F00">
      <w:pPr>
        <w:pStyle w:val="NoSpacing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Analysed</w:t>
      </w:r>
      <w:r w:rsidR="009B0F00" w:rsidRPr="00E75BEB">
        <w:rPr>
          <w:rFonts w:ascii="Arial" w:hAnsi="Arial" w:cs="Arial"/>
          <w:sz w:val="20"/>
          <w:lang w:val="en-GB"/>
        </w:rPr>
        <w:t xml:space="preserve"> of service offerings, competitors analysis in the marketplace, determine their brand platform/message</w:t>
      </w:r>
    </w:p>
    <w:p w14:paraId="3A097502" w14:textId="77777777" w:rsidR="009B0F00" w:rsidRPr="00E75BEB" w:rsidRDefault="009B0F00" w:rsidP="009B0F00">
      <w:pPr>
        <w:pStyle w:val="NoSpacing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0"/>
        </w:rPr>
      </w:pPr>
      <w:r w:rsidRPr="00E75BEB">
        <w:rPr>
          <w:rFonts w:ascii="Arial" w:hAnsi="Arial" w:cs="Arial"/>
          <w:sz w:val="20"/>
        </w:rPr>
        <w:t>Use</w:t>
      </w:r>
      <w:r w:rsidR="005160A7">
        <w:rPr>
          <w:rFonts w:ascii="Arial" w:hAnsi="Arial" w:cs="Arial"/>
          <w:sz w:val="20"/>
        </w:rPr>
        <w:t>d</w:t>
      </w:r>
      <w:r w:rsidRPr="00E75BEB">
        <w:rPr>
          <w:rFonts w:ascii="Arial" w:hAnsi="Arial" w:cs="Arial"/>
          <w:sz w:val="20"/>
        </w:rPr>
        <w:t xml:space="preserve"> strategy canvas to map out key service offerings and rate those offerings compared to Balance Interactive.</w:t>
      </w:r>
    </w:p>
    <w:p w14:paraId="17DAAA91" w14:textId="77777777" w:rsidR="009B0F00" w:rsidRPr="00E75BEB" w:rsidRDefault="009B0F00" w:rsidP="009B0F00">
      <w:pPr>
        <w:pStyle w:val="NoSpacing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Review</w:t>
      </w:r>
      <w:r w:rsidR="005160A7">
        <w:rPr>
          <w:rFonts w:ascii="Arial" w:hAnsi="Arial" w:cs="Arial"/>
          <w:sz w:val="20"/>
          <w:lang w:val="en-GB"/>
        </w:rPr>
        <w:t>ed</w:t>
      </w:r>
      <w:r w:rsidRPr="00E75BEB">
        <w:rPr>
          <w:rFonts w:ascii="Arial" w:hAnsi="Arial" w:cs="Arial"/>
          <w:sz w:val="20"/>
          <w:lang w:val="en-GB"/>
        </w:rPr>
        <w:t xml:space="preserve"> customer feedback surveys, and develop clients retaining strategies</w:t>
      </w:r>
    </w:p>
    <w:p w14:paraId="3ACE492E" w14:textId="77777777" w:rsidR="009B0F00" w:rsidRPr="00E75BEB" w:rsidRDefault="005160A7" w:rsidP="009B0F00">
      <w:pPr>
        <w:pStyle w:val="NoSpacing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Studied</w:t>
      </w:r>
      <w:r w:rsidR="009B0F00" w:rsidRPr="00E75BEB">
        <w:rPr>
          <w:rFonts w:ascii="Arial" w:hAnsi="Arial" w:cs="Arial"/>
          <w:sz w:val="20"/>
          <w:lang w:val="en-GB"/>
        </w:rPr>
        <w:t xml:space="preserve"> Google analytics reports to track advertising ROI, and define marketing posture.</w:t>
      </w:r>
    </w:p>
    <w:p w14:paraId="16DA2EA6" w14:textId="77777777" w:rsidR="009B0F00" w:rsidRPr="00E75BEB" w:rsidRDefault="009B0F00" w:rsidP="009B0F00">
      <w:pPr>
        <w:pStyle w:val="NoSpacing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Formulate</w:t>
      </w:r>
      <w:r w:rsidR="005160A7">
        <w:rPr>
          <w:rFonts w:ascii="Arial" w:hAnsi="Arial" w:cs="Arial"/>
          <w:sz w:val="20"/>
          <w:lang w:val="en-GB"/>
        </w:rPr>
        <w:t>d</w:t>
      </w:r>
      <w:r w:rsidRPr="00E75BEB">
        <w:rPr>
          <w:rFonts w:ascii="Arial" w:hAnsi="Arial" w:cs="Arial"/>
          <w:sz w:val="20"/>
          <w:lang w:val="en-GB"/>
        </w:rPr>
        <w:t xml:space="preserve"> quantitative analysis to support strategy/business development and value creation efforts.</w:t>
      </w:r>
    </w:p>
    <w:p w14:paraId="4B3C4DFA" w14:textId="77777777" w:rsidR="009B0F00" w:rsidRPr="00E75BEB" w:rsidRDefault="009B0F00" w:rsidP="009B0F00">
      <w:pPr>
        <w:pStyle w:val="NoSpacing"/>
        <w:jc w:val="both"/>
        <w:rPr>
          <w:rFonts w:ascii="Arial" w:hAnsi="Arial" w:cs="Arial"/>
          <w:b/>
          <w:sz w:val="20"/>
          <w:lang w:val="en-GB"/>
        </w:rPr>
      </w:pPr>
    </w:p>
    <w:p w14:paraId="63884816" w14:textId="77777777" w:rsidR="009B0F00" w:rsidRPr="00E75BEB" w:rsidRDefault="009B0F00" w:rsidP="009B0F00">
      <w:pPr>
        <w:pStyle w:val="NoSpacing"/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b/>
          <w:sz w:val="20"/>
          <w:lang w:val="en-GB"/>
        </w:rPr>
        <w:t xml:space="preserve">Westinghouse, </w:t>
      </w:r>
      <w:r w:rsidRPr="00E75BEB">
        <w:rPr>
          <w:rFonts w:ascii="Arial" w:hAnsi="Arial" w:cs="Arial"/>
          <w:sz w:val="20"/>
          <w:lang w:val="en-GB"/>
        </w:rPr>
        <w:t>Paris, France</w:t>
      </w:r>
    </w:p>
    <w:p w14:paraId="7E424CC7" w14:textId="77777777" w:rsidR="009B0F00" w:rsidRPr="00E75BEB" w:rsidRDefault="009B0F00" w:rsidP="009B0F00">
      <w:pPr>
        <w:pStyle w:val="NoSpacing"/>
        <w:jc w:val="both"/>
        <w:rPr>
          <w:rFonts w:ascii="Arial" w:hAnsi="Arial" w:cs="Arial"/>
          <w:b/>
          <w:sz w:val="20"/>
          <w:lang w:val="en-GB"/>
        </w:rPr>
      </w:pPr>
      <w:r w:rsidRPr="00E75BEB">
        <w:rPr>
          <w:rFonts w:ascii="Arial" w:hAnsi="Arial" w:cs="Arial"/>
          <w:b/>
          <w:sz w:val="20"/>
          <w:lang w:val="en-GB"/>
        </w:rPr>
        <w:t>Project Engineer</w:t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="00C967F9">
        <w:rPr>
          <w:rFonts w:ascii="Arial" w:hAnsi="Arial" w:cs="Arial"/>
          <w:b/>
          <w:sz w:val="20"/>
          <w:lang w:val="en-GB"/>
        </w:rPr>
        <w:t>September</w:t>
      </w:r>
      <w:r w:rsidRPr="00E75BEB">
        <w:rPr>
          <w:rFonts w:ascii="Arial" w:hAnsi="Arial" w:cs="Arial"/>
          <w:b/>
          <w:sz w:val="20"/>
          <w:lang w:val="en-GB"/>
        </w:rPr>
        <w:t xml:space="preserve"> 2007 –</w:t>
      </w:r>
      <w:r w:rsidR="00C967F9">
        <w:rPr>
          <w:rFonts w:ascii="Arial" w:hAnsi="Arial" w:cs="Arial"/>
          <w:b/>
          <w:sz w:val="20"/>
          <w:lang w:val="en-GB"/>
        </w:rPr>
        <w:t>August</w:t>
      </w:r>
      <w:r w:rsidRPr="00E75BEB">
        <w:rPr>
          <w:rFonts w:ascii="Arial" w:hAnsi="Arial" w:cs="Arial"/>
          <w:b/>
          <w:sz w:val="20"/>
          <w:lang w:val="en-GB"/>
        </w:rPr>
        <w:t xml:space="preserve"> 2009</w:t>
      </w:r>
    </w:p>
    <w:p w14:paraId="508877DC" w14:textId="77777777" w:rsidR="009B0F00" w:rsidRPr="00E75BEB" w:rsidRDefault="00C1131A" w:rsidP="009B0F00">
      <w:pPr>
        <w:pStyle w:val="NoSpacing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Provided management support to</w:t>
      </w:r>
      <w:r w:rsidR="009B0F00" w:rsidRPr="00E75BEB">
        <w:rPr>
          <w:rFonts w:ascii="Arial" w:hAnsi="Arial" w:cs="Arial"/>
          <w:sz w:val="20"/>
          <w:lang w:val="en-GB"/>
        </w:rPr>
        <w:t xml:space="preserve"> a team in charge of performing chemical cleaning of steam generators in various French nuclear power stations</w:t>
      </w:r>
    </w:p>
    <w:p w14:paraId="1E6B1FA5" w14:textId="77777777" w:rsidR="009B0F00" w:rsidRPr="00E75BEB" w:rsidRDefault="009B0F00" w:rsidP="009B0F00">
      <w:pPr>
        <w:pStyle w:val="NoSpacing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 xml:space="preserve">Supervised a team of technicians, operators and engineers, </w:t>
      </w:r>
      <w:r w:rsidR="00C1131A">
        <w:rPr>
          <w:rFonts w:ascii="Arial" w:hAnsi="Arial" w:cs="Arial"/>
          <w:sz w:val="20"/>
          <w:lang w:val="en-GB"/>
        </w:rPr>
        <w:t>specializing in steam generator</w:t>
      </w:r>
      <w:r w:rsidRPr="00E75BEB">
        <w:rPr>
          <w:rFonts w:ascii="Arial" w:hAnsi="Arial" w:cs="Arial"/>
          <w:sz w:val="20"/>
          <w:lang w:val="en-GB"/>
        </w:rPr>
        <w:t xml:space="preserve"> cleaning.</w:t>
      </w:r>
    </w:p>
    <w:p w14:paraId="0EA9C5ED" w14:textId="77777777" w:rsidR="009B0F00" w:rsidRPr="00E75BEB" w:rsidRDefault="009B0F00" w:rsidP="009B0F00">
      <w:pPr>
        <w:pStyle w:val="NoSpacing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Managed an electrical team of seven for the installation of the cleaning systems</w:t>
      </w:r>
    </w:p>
    <w:p w14:paraId="221AC56E" w14:textId="77777777" w:rsidR="009B0F00" w:rsidRPr="00E75BEB" w:rsidRDefault="009B0F00" w:rsidP="009B0F00">
      <w:pPr>
        <w:pStyle w:val="NoSpacing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Conducted suppliers assessments and selection to ensure electrical conformity of chemical installations</w:t>
      </w:r>
    </w:p>
    <w:p w14:paraId="7814C681" w14:textId="77777777" w:rsidR="009B0F00" w:rsidRPr="00E75BEB" w:rsidRDefault="009B0F00" w:rsidP="009B0F00">
      <w:pPr>
        <w:pStyle w:val="NoSpacing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Prepared schedules, workflow charts, assigned tasks to project teams</w:t>
      </w:r>
    </w:p>
    <w:p w14:paraId="50102FE2" w14:textId="77777777" w:rsidR="009B0F00" w:rsidRPr="00E75BEB" w:rsidRDefault="009B0F00" w:rsidP="009B0F00">
      <w:pPr>
        <w:pStyle w:val="NoSpacing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Conducted research on local market conditions including customer behaviour, supply and demand of electrical parts</w:t>
      </w:r>
    </w:p>
    <w:p w14:paraId="1809D608" w14:textId="77777777" w:rsidR="009B0F00" w:rsidRPr="00E75BEB" w:rsidRDefault="009B0F00" w:rsidP="009B0F00">
      <w:pPr>
        <w:pStyle w:val="NoSpacing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Played a key role in the transfer of technology and adaptation of safety procedures of US standards to incorporate into European norms; responsible for the electrical engineering of this project.</w:t>
      </w:r>
    </w:p>
    <w:p w14:paraId="4C64BE15" w14:textId="77777777" w:rsidR="009B0F00" w:rsidRPr="00E75BEB" w:rsidRDefault="009B0F00" w:rsidP="009B0F00">
      <w:pPr>
        <w:pStyle w:val="NoSpacing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lastRenderedPageBreak/>
        <w:t>Acted as liaison and managed diversity issues among counterparts from the USA, Germany, and France</w:t>
      </w:r>
    </w:p>
    <w:p w14:paraId="4FDD08EA" w14:textId="77777777" w:rsidR="009B0F00" w:rsidRPr="00E75BEB" w:rsidRDefault="009B0F00" w:rsidP="009B0F00">
      <w:pPr>
        <w:pStyle w:val="NoSpacing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 xml:space="preserve">Created standardized electrical installation, safety and </w:t>
      </w:r>
      <w:r w:rsidR="00127CFB">
        <w:rPr>
          <w:rFonts w:ascii="Arial" w:hAnsi="Arial" w:cs="Arial"/>
          <w:sz w:val="20"/>
          <w:lang w:val="en-GB"/>
        </w:rPr>
        <w:t>construction</w:t>
      </w:r>
      <w:r w:rsidRPr="00E75BEB">
        <w:rPr>
          <w:rFonts w:ascii="Arial" w:hAnsi="Arial" w:cs="Arial"/>
          <w:sz w:val="20"/>
          <w:lang w:val="en-GB"/>
        </w:rPr>
        <w:t xml:space="preserve"> procedures</w:t>
      </w:r>
    </w:p>
    <w:p w14:paraId="6DABD850" w14:textId="77777777" w:rsidR="009B0F00" w:rsidRPr="00E75BEB" w:rsidRDefault="009B0F00" w:rsidP="009B0F00">
      <w:pPr>
        <w:pStyle w:val="NoSpacing"/>
        <w:jc w:val="both"/>
        <w:rPr>
          <w:rFonts w:ascii="Arial" w:hAnsi="Arial" w:cs="Arial"/>
          <w:b/>
          <w:sz w:val="20"/>
          <w:lang w:val="en-GB"/>
        </w:rPr>
      </w:pPr>
    </w:p>
    <w:p w14:paraId="7496770F" w14:textId="77777777" w:rsidR="009B0F00" w:rsidRPr="005B557B" w:rsidRDefault="009B0F00" w:rsidP="009B0F00">
      <w:pPr>
        <w:pStyle w:val="NoSpacing"/>
        <w:jc w:val="both"/>
        <w:rPr>
          <w:rFonts w:ascii="Arial" w:hAnsi="Arial" w:cs="Arial"/>
          <w:sz w:val="20"/>
          <w:lang w:val="en-US"/>
        </w:rPr>
      </w:pPr>
      <w:r w:rsidRPr="005B557B">
        <w:rPr>
          <w:rFonts w:ascii="Arial" w:hAnsi="Arial" w:cs="Arial"/>
          <w:b/>
          <w:sz w:val="20"/>
          <w:lang w:val="en-US"/>
        </w:rPr>
        <w:t xml:space="preserve">Astare Engineering, </w:t>
      </w:r>
      <w:r w:rsidR="00C04F54" w:rsidRPr="00C04F54">
        <w:rPr>
          <w:rFonts w:ascii="Arial" w:hAnsi="Arial" w:cs="Arial"/>
          <w:sz w:val="20"/>
          <w:lang w:val="en-US"/>
        </w:rPr>
        <w:t>Nuclear Power Station of</w:t>
      </w:r>
      <w:r w:rsidR="00C04F54">
        <w:rPr>
          <w:rFonts w:ascii="Arial" w:hAnsi="Arial" w:cs="Arial"/>
          <w:b/>
          <w:sz w:val="20"/>
          <w:lang w:val="en-US"/>
        </w:rPr>
        <w:t xml:space="preserve"> </w:t>
      </w:r>
      <w:r w:rsidRPr="005B557B">
        <w:rPr>
          <w:rFonts w:ascii="Arial" w:hAnsi="Arial" w:cs="Arial"/>
          <w:sz w:val="20"/>
          <w:lang w:val="en-US"/>
        </w:rPr>
        <w:t>Chinon</w:t>
      </w:r>
      <w:r w:rsidR="00C04F54">
        <w:rPr>
          <w:rFonts w:ascii="Arial" w:hAnsi="Arial" w:cs="Arial"/>
          <w:sz w:val="20"/>
          <w:lang w:val="en-US"/>
        </w:rPr>
        <w:t>, Dampierre and</w:t>
      </w:r>
      <w:r w:rsidR="00C04F54" w:rsidRPr="005B557B">
        <w:rPr>
          <w:rFonts w:ascii="Arial" w:hAnsi="Arial" w:cs="Arial"/>
          <w:sz w:val="20"/>
          <w:lang w:val="en-US"/>
        </w:rPr>
        <w:t xml:space="preserve"> </w:t>
      </w:r>
      <w:r w:rsidR="00C04F54">
        <w:rPr>
          <w:rFonts w:ascii="Arial" w:hAnsi="Arial" w:cs="Arial"/>
          <w:sz w:val="20"/>
          <w:lang w:val="en-US"/>
        </w:rPr>
        <w:t xml:space="preserve">St Alban, </w:t>
      </w:r>
      <w:r w:rsidRPr="005B557B">
        <w:rPr>
          <w:rFonts w:ascii="Arial" w:hAnsi="Arial" w:cs="Arial"/>
          <w:sz w:val="20"/>
          <w:lang w:val="en-US"/>
        </w:rPr>
        <w:t>France</w:t>
      </w:r>
    </w:p>
    <w:p w14:paraId="4B628059" w14:textId="77777777" w:rsidR="009B0F00" w:rsidRPr="005B557B" w:rsidRDefault="009B0F00" w:rsidP="009B0F00">
      <w:pPr>
        <w:pStyle w:val="NoSpacing"/>
        <w:jc w:val="both"/>
        <w:rPr>
          <w:rFonts w:ascii="Arial" w:hAnsi="Arial" w:cs="Arial"/>
          <w:b/>
          <w:sz w:val="20"/>
          <w:lang w:val="en-US"/>
        </w:rPr>
      </w:pPr>
      <w:r w:rsidRPr="005B557B">
        <w:rPr>
          <w:rFonts w:ascii="Arial" w:hAnsi="Arial" w:cs="Arial"/>
          <w:b/>
          <w:sz w:val="20"/>
          <w:lang w:val="en-US"/>
        </w:rPr>
        <w:t>Project Leader</w:t>
      </w:r>
      <w:r w:rsidRPr="005B557B">
        <w:rPr>
          <w:rFonts w:ascii="Arial" w:hAnsi="Arial" w:cs="Arial"/>
          <w:b/>
          <w:sz w:val="20"/>
          <w:lang w:val="en-US"/>
        </w:rPr>
        <w:tab/>
      </w:r>
      <w:r w:rsidRPr="005B557B">
        <w:rPr>
          <w:rFonts w:ascii="Arial" w:hAnsi="Arial" w:cs="Arial"/>
          <w:b/>
          <w:sz w:val="20"/>
          <w:lang w:val="en-US"/>
        </w:rPr>
        <w:tab/>
      </w:r>
      <w:r w:rsidRPr="005B557B">
        <w:rPr>
          <w:rFonts w:ascii="Arial" w:hAnsi="Arial" w:cs="Arial"/>
          <w:b/>
          <w:sz w:val="20"/>
          <w:lang w:val="en-US"/>
        </w:rPr>
        <w:tab/>
      </w:r>
      <w:r w:rsidRPr="005B557B">
        <w:rPr>
          <w:rFonts w:ascii="Arial" w:hAnsi="Arial" w:cs="Arial"/>
          <w:b/>
          <w:sz w:val="20"/>
          <w:lang w:val="en-US"/>
        </w:rPr>
        <w:tab/>
      </w:r>
      <w:r w:rsidRPr="005B557B">
        <w:rPr>
          <w:rFonts w:ascii="Arial" w:hAnsi="Arial" w:cs="Arial"/>
          <w:b/>
          <w:sz w:val="20"/>
          <w:lang w:val="en-US"/>
        </w:rPr>
        <w:tab/>
      </w:r>
      <w:r w:rsidRPr="005B557B">
        <w:rPr>
          <w:rFonts w:ascii="Arial" w:hAnsi="Arial" w:cs="Arial"/>
          <w:b/>
          <w:sz w:val="20"/>
          <w:lang w:val="en-US"/>
        </w:rPr>
        <w:tab/>
      </w:r>
      <w:r w:rsidRPr="005B557B">
        <w:rPr>
          <w:rFonts w:ascii="Arial" w:hAnsi="Arial" w:cs="Arial"/>
          <w:b/>
          <w:sz w:val="20"/>
          <w:lang w:val="en-US"/>
        </w:rPr>
        <w:tab/>
      </w:r>
      <w:r w:rsidRPr="005B557B">
        <w:rPr>
          <w:rFonts w:ascii="Arial" w:hAnsi="Arial" w:cs="Arial"/>
          <w:b/>
          <w:sz w:val="20"/>
          <w:lang w:val="en-US"/>
        </w:rPr>
        <w:tab/>
      </w:r>
      <w:r w:rsidRPr="005B557B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="00C967F9">
        <w:rPr>
          <w:rFonts w:ascii="Arial" w:hAnsi="Arial" w:cs="Arial"/>
          <w:b/>
          <w:sz w:val="20"/>
          <w:lang w:val="en-US"/>
        </w:rPr>
        <w:tab/>
      </w:r>
      <w:r w:rsidRPr="005B557B">
        <w:rPr>
          <w:rFonts w:ascii="Arial" w:hAnsi="Arial" w:cs="Arial"/>
          <w:b/>
          <w:sz w:val="20"/>
          <w:lang w:val="en-US"/>
        </w:rPr>
        <w:tab/>
        <w:t xml:space="preserve">November 2003 – </w:t>
      </w:r>
      <w:r w:rsidR="00C967F9">
        <w:rPr>
          <w:rFonts w:ascii="Arial" w:hAnsi="Arial" w:cs="Arial"/>
          <w:b/>
          <w:sz w:val="20"/>
          <w:lang w:val="en-GB"/>
        </w:rPr>
        <w:t>September</w:t>
      </w:r>
      <w:r w:rsidRPr="005B557B">
        <w:rPr>
          <w:rFonts w:ascii="Arial" w:hAnsi="Arial" w:cs="Arial"/>
          <w:b/>
          <w:sz w:val="20"/>
          <w:lang w:val="en-US"/>
        </w:rPr>
        <w:t xml:space="preserve"> 2007</w:t>
      </w:r>
    </w:p>
    <w:p w14:paraId="1CE2A097" w14:textId="77777777" w:rsidR="009B0F00" w:rsidRPr="005B557B" w:rsidRDefault="009B0F00" w:rsidP="009B0F00">
      <w:pPr>
        <w:numPr>
          <w:ilvl w:val="0"/>
          <w:numId w:val="36"/>
        </w:numPr>
        <w:tabs>
          <w:tab w:val="left" w:pos="720"/>
        </w:tabs>
        <w:jc w:val="both"/>
        <w:rPr>
          <w:rFonts w:ascii="Arial" w:hAnsi="Arial" w:cs="Arial"/>
          <w:sz w:val="20"/>
          <w:lang w:val="en-US"/>
        </w:rPr>
      </w:pPr>
      <w:r w:rsidRPr="005B557B">
        <w:rPr>
          <w:rFonts w:ascii="Arial" w:hAnsi="Arial" w:cs="Arial"/>
          <w:sz w:val="20"/>
          <w:lang w:val="en-US"/>
        </w:rPr>
        <w:t>Led a task force to implement modifications designed to improve safety and availability of a fuel loading system</w:t>
      </w:r>
      <w:r w:rsidR="00C1131A">
        <w:rPr>
          <w:rFonts w:ascii="Arial" w:hAnsi="Arial" w:cs="Arial"/>
          <w:sz w:val="20"/>
          <w:lang w:val="en-US"/>
        </w:rPr>
        <w:t xml:space="preserve"> and emergency diesel generators.</w:t>
      </w:r>
    </w:p>
    <w:p w14:paraId="3D37748E" w14:textId="77777777" w:rsidR="009B0F00" w:rsidRPr="005B557B" w:rsidRDefault="009B0F00" w:rsidP="009B0F00">
      <w:pPr>
        <w:numPr>
          <w:ilvl w:val="0"/>
          <w:numId w:val="36"/>
        </w:numPr>
        <w:tabs>
          <w:tab w:val="left" w:pos="720"/>
        </w:tabs>
        <w:jc w:val="both"/>
        <w:rPr>
          <w:rFonts w:ascii="Arial" w:hAnsi="Arial" w:cs="Arial"/>
          <w:sz w:val="20"/>
          <w:lang w:val="en-US"/>
        </w:rPr>
      </w:pPr>
      <w:r w:rsidRPr="005B557B">
        <w:rPr>
          <w:rFonts w:ascii="Arial" w:hAnsi="Arial" w:cs="Arial"/>
          <w:sz w:val="20"/>
          <w:lang w:val="en-US"/>
        </w:rPr>
        <w:t>Established a sustainable and reliable logistics process from factory to reactor vessel</w:t>
      </w:r>
    </w:p>
    <w:p w14:paraId="137F522A" w14:textId="77777777" w:rsidR="009B0F00" w:rsidRPr="005B557B" w:rsidRDefault="009B0F00" w:rsidP="009B0F00">
      <w:pPr>
        <w:numPr>
          <w:ilvl w:val="0"/>
          <w:numId w:val="36"/>
        </w:numPr>
        <w:tabs>
          <w:tab w:val="left" w:pos="720"/>
        </w:tabs>
        <w:jc w:val="both"/>
        <w:rPr>
          <w:rFonts w:ascii="Arial" w:hAnsi="Arial" w:cs="Arial"/>
          <w:sz w:val="20"/>
          <w:lang w:val="en-US"/>
        </w:rPr>
      </w:pPr>
      <w:r w:rsidRPr="005B557B">
        <w:rPr>
          <w:rFonts w:ascii="Arial" w:hAnsi="Arial" w:cs="Arial"/>
          <w:sz w:val="20"/>
          <w:lang w:val="en-US"/>
        </w:rPr>
        <w:t xml:space="preserve">Responsible for maintenance and adjustments of standards and procedures as required by the nuclear field </w:t>
      </w:r>
      <w:r w:rsidR="00A41519">
        <w:rPr>
          <w:rFonts w:ascii="Arial" w:hAnsi="Arial" w:cs="Arial"/>
          <w:sz w:val="20"/>
          <w:lang w:val="en-US"/>
        </w:rPr>
        <w:t>policies</w:t>
      </w:r>
    </w:p>
    <w:p w14:paraId="167FE249" w14:textId="77777777" w:rsidR="009B0F00" w:rsidRPr="005B557B" w:rsidRDefault="009B0F00" w:rsidP="009B0F00">
      <w:pPr>
        <w:numPr>
          <w:ilvl w:val="0"/>
          <w:numId w:val="36"/>
        </w:numPr>
        <w:tabs>
          <w:tab w:val="left" w:pos="720"/>
        </w:tabs>
        <w:jc w:val="both"/>
        <w:rPr>
          <w:rFonts w:ascii="Arial" w:hAnsi="Arial" w:cs="Arial"/>
          <w:sz w:val="20"/>
          <w:lang w:val="en-US"/>
        </w:rPr>
      </w:pPr>
      <w:r w:rsidRPr="005B557B">
        <w:rPr>
          <w:rFonts w:ascii="Arial" w:hAnsi="Arial" w:cs="Arial"/>
          <w:sz w:val="20"/>
          <w:lang w:val="en-US"/>
        </w:rPr>
        <w:t>Monitored budgets and reporting related to the project</w:t>
      </w:r>
    </w:p>
    <w:p w14:paraId="4318D9DE" w14:textId="77777777" w:rsidR="009B0F00" w:rsidRPr="005B557B" w:rsidRDefault="009B0F00" w:rsidP="009B0F00">
      <w:pPr>
        <w:numPr>
          <w:ilvl w:val="0"/>
          <w:numId w:val="36"/>
        </w:numPr>
        <w:tabs>
          <w:tab w:val="left" w:pos="720"/>
        </w:tabs>
        <w:jc w:val="both"/>
        <w:rPr>
          <w:rFonts w:ascii="Arial" w:hAnsi="Arial" w:cs="Arial"/>
          <w:sz w:val="20"/>
          <w:lang w:val="en-US"/>
        </w:rPr>
      </w:pPr>
      <w:r w:rsidRPr="005B557B">
        <w:rPr>
          <w:rFonts w:ascii="Arial" w:hAnsi="Arial" w:cs="Arial"/>
          <w:sz w:val="20"/>
          <w:lang w:val="en-US"/>
        </w:rPr>
        <w:t>Commissioning participation on the plant and diesel generators</w:t>
      </w:r>
    </w:p>
    <w:p w14:paraId="2B6B0133" w14:textId="77777777" w:rsidR="009B0F00" w:rsidRPr="00E75BEB" w:rsidRDefault="009B0F00" w:rsidP="00C967F9">
      <w:pPr>
        <w:pStyle w:val="NoSpacing"/>
        <w:spacing w:before="240"/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b/>
          <w:sz w:val="20"/>
          <w:lang w:val="en-GB"/>
        </w:rPr>
        <w:t xml:space="preserve">Cegelec, </w:t>
      </w:r>
      <w:r w:rsidRPr="00E75BEB">
        <w:rPr>
          <w:rFonts w:ascii="Arial" w:hAnsi="Arial" w:cs="Arial"/>
          <w:sz w:val="20"/>
          <w:lang w:val="en-GB"/>
        </w:rPr>
        <w:t>Paris, France</w:t>
      </w:r>
    </w:p>
    <w:p w14:paraId="4319DC6A" w14:textId="77777777" w:rsidR="009B0F00" w:rsidRPr="00E75BEB" w:rsidRDefault="009B0F00" w:rsidP="00C967F9">
      <w:pPr>
        <w:pStyle w:val="NoSpacing"/>
        <w:jc w:val="both"/>
        <w:rPr>
          <w:rFonts w:ascii="Arial" w:hAnsi="Arial" w:cs="Arial"/>
          <w:b/>
          <w:sz w:val="20"/>
          <w:lang w:val="en-GB"/>
        </w:rPr>
      </w:pPr>
      <w:r w:rsidRPr="00E75BEB">
        <w:rPr>
          <w:rFonts w:ascii="Arial" w:hAnsi="Arial" w:cs="Arial"/>
          <w:b/>
          <w:sz w:val="20"/>
          <w:lang w:val="en-GB"/>
        </w:rPr>
        <w:t>Electrical Design Technician</w:t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  <w:t>November 2002 – October 2003</w:t>
      </w:r>
    </w:p>
    <w:p w14:paraId="5229B502" w14:textId="77777777" w:rsidR="009B0F00" w:rsidRPr="00E75BEB" w:rsidRDefault="009B0F00" w:rsidP="009B0F00">
      <w:pPr>
        <w:pStyle w:val="NoSpacing"/>
        <w:numPr>
          <w:ilvl w:val="0"/>
          <w:numId w:val="31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Designed industrial electrical installations including fire detection and security system</w:t>
      </w:r>
    </w:p>
    <w:p w14:paraId="2511FA26" w14:textId="77777777" w:rsidR="009B0F00" w:rsidRPr="00E75BEB" w:rsidRDefault="009B0F00" w:rsidP="009B0F00">
      <w:pPr>
        <w:pStyle w:val="NoSpacing"/>
        <w:numPr>
          <w:ilvl w:val="0"/>
          <w:numId w:val="31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Designed to set the main parameters of the installation</w:t>
      </w:r>
    </w:p>
    <w:p w14:paraId="3DB65746" w14:textId="77777777" w:rsidR="009B0F00" w:rsidRPr="00E75BEB" w:rsidRDefault="009B0F00" w:rsidP="009B0F00">
      <w:pPr>
        <w:pStyle w:val="NoSpacing"/>
        <w:numPr>
          <w:ilvl w:val="0"/>
          <w:numId w:val="31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Responsible for creating and monitoring the project budget</w:t>
      </w:r>
    </w:p>
    <w:p w14:paraId="173EFF9C" w14:textId="77777777" w:rsidR="009B0F00" w:rsidRPr="00E75BEB" w:rsidRDefault="009B0F00" w:rsidP="009B0F00">
      <w:pPr>
        <w:pStyle w:val="NoSpacing"/>
        <w:numPr>
          <w:ilvl w:val="0"/>
          <w:numId w:val="31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Edited, reviewed and adjusted project proposals, financials and bids</w:t>
      </w:r>
    </w:p>
    <w:p w14:paraId="66E0BBB7" w14:textId="77777777" w:rsidR="009B0F00" w:rsidRPr="00E75BEB" w:rsidRDefault="009B0F00" w:rsidP="009B0F00">
      <w:pPr>
        <w:pStyle w:val="NoSpacing"/>
        <w:numPr>
          <w:ilvl w:val="0"/>
          <w:numId w:val="31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Conducted data research, parameter rating and project estimation</w:t>
      </w:r>
    </w:p>
    <w:p w14:paraId="568E5696" w14:textId="77777777" w:rsidR="009B0F00" w:rsidRPr="00E75BEB" w:rsidRDefault="009B0F00" w:rsidP="009B0F00">
      <w:pPr>
        <w:pStyle w:val="NoSpacing"/>
        <w:numPr>
          <w:ilvl w:val="0"/>
          <w:numId w:val="31"/>
        </w:numPr>
        <w:tabs>
          <w:tab w:val="left" w:pos="720"/>
        </w:tabs>
        <w:jc w:val="both"/>
        <w:rPr>
          <w:rFonts w:ascii="Arial" w:hAnsi="Arial" w:cs="Arial"/>
          <w:b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Design</w:t>
      </w:r>
      <w:r>
        <w:rPr>
          <w:rFonts w:ascii="Arial" w:hAnsi="Arial" w:cs="Arial"/>
          <w:sz w:val="20"/>
          <w:lang w:val="en-GB"/>
        </w:rPr>
        <w:t xml:space="preserve">ed electrical </w:t>
      </w:r>
      <w:r w:rsidR="001E464D">
        <w:rPr>
          <w:rFonts w:ascii="Arial" w:hAnsi="Arial" w:cs="Arial"/>
          <w:sz w:val="20"/>
          <w:lang w:val="en-GB"/>
        </w:rPr>
        <w:t>systems</w:t>
      </w:r>
      <w:r>
        <w:rPr>
          <w:rFonts w:ascii="Arial" w:hAnsi="Arial" w:cs="Arial"/>
          <w:sz w:val="20"/>
          <w:lang w:val="en-GB"/>
        </w:rPr>
        <w:t xml:space="preserve"> with auto </w:t>
      </w:r>
      <w:r w:rsidRPr="00E75BEB">
        <w:rPr>
          <w:rFonts w:ascii="Arial" w:hAnsi="Arial" w:cs="Arial"/>
          <w:sz w:val="20"/>
          <w:lang w:val="en-GB"/>
        </w:rPr>
        <w:t>CAD</w:t>
      </w:r>
    </w:p>
    <w:p w14:paraId="2D9CA30B" w14:textId="77777777" w:rsidR="009B0F00" w:rsidRPr="00E75BEB" w:rsidRDefault="009B0F00" w:rsidP="009B0F00">
      <w:pPr>
        <w:pStyle w:val="NoSpacing"/>
        <w:jc w:val="both"/>
        <w:rPr>
          <w:rFonts w:ascii="Arial" w:hAnsi="Arial" w:cs="Arial"/>
          <w:b/>
          <w:sz w:val="20"/>
          <w:lang w:val="en-GB"/>
        </w:rPr>
      </w:pPr>
    </w:p>
    <w:p w14:paraId="6D279BB5" w14:textId="77777777" w:rsidR="009B0F00" w:rsidRPr="00E75BEB" w:rsidRDefault="009B0F00" w:rsidP="009B0F00">
      <w:pPr>
        <w:pStyle w:val="NoSpacing"/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b/>
          <w:sz w:val="20"/>
          <w:lang w:val="en-GB"/>
        </w:rPr>
        <w:t xml:space="preserve">Alstom Power, </w:t>
      </w:r>
      <w:r w:rsidRPr="00E75BEB">
        <w:rPr>
          <w:rFonts w:ascii="Arial" w:hAnsi="Arial" w:cs="Arial"/>
          <w:sz w:val="20"/>
          <w:lang w:val="en-GB"/>
        </w:rPr>
        <w:t>Suez, Egypt</w:t>
      </w:r>
    </w:p>
    <w:p w14:paraId="238D703B" w14:textId="77777777" w:rsidR="009B0F00" w:rsidRPr="00E75BEB" w:rsidRDefault="009B0F00" w:rsidP="009B0F00">
      <w:pPr>
        <w:pStyle w:val="NoSpacing"/>
        <w:jc w:val="both"/>
        <w:rPr>
          <w:rFonts w:ascii="Arial" w:hAnsi="Arial" w:cs="Arial"/>
          <w:b/>
          <w:sz w:val="20"/>
          <w:lang w:val="en-GB"/>
        </w:rPr>
      </w:pPr>
      <w:r w:rsidRPr="00E75BEB">
        <w:rPr>
          <w:rFonts w:ascii="Arial" w:hAnsi="Arial" w:cs="Arial"/>
          <w:b/>
          <w:sz w:val="20"/>
          <w:lang w:val="en-GB"/>
        </w:rPr>
        <w:t>Commissioning Technician</w:t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  <w:t>April 2002 - October 2002</w:t>
      </w:r>
    </w:p>
    <w:p w14:paraId="04175C7B" w14:textId="77777777" w:rsidR="009B0F00" w:rsidRPr="00E75BEB" w:rsidRDefault="009B0F00" w:rsidP="009B0F00">
      <w:pPr>
        <w:pStyle w:val="NoSpacing"/>
        <w:numPr>
          <w:ilvl w:val="0"/>
          <w:numId w:val="3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Worked on a commissioning team during the start up of a thermal</w:t>
      </w:r>
      <w:r w:rsidR="00C1131A">
        <w:rPr>
          <w:rFonts w:ascii="Arial" w:hAnsi="Arial" w:cs="Arial"/>
          <w:sz w:val="20"/>
          <w:lang w:val="en-GB"/>
        </w:rPr>
        <w:t xml:space="preserve"> power</w:t>
      </w:r>
      <w:r w:rsidRPr="00E75BEB">
        <w:rPr>
          <w:rFonts w:ascii="Arial" w:hAnsi="Arial" w:cs="Arial"/>
          <w:sz w:val="20"/>
          <w:lang w:val="en-GB"/>
        </w:rPr>
        <w:t xml:space="preserve"> plant</w:t>
      </w:r>
    </w:p>
    <w:p w14:paraId="0F439462" w14:textId="77777777" w:rsidR="009B0F00" w:rsidRPr="00E75BEB" w:rsidRDefault="009B0F00" w:rsidP="009B0F00">
      <w:pPr>
        <w:pStyle w:val="NoSpacing"/>
        <w:numPr>
          <w:ilvl w:val="0"/>
          <w:numId w:val="3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Designed the adaptation of fire detection systems</w:t>
      </w:r>
    </w:p>
    <w:p w14:paraId="2EA021D5" w14:textId="77777777" w:rsidR="009B0F00" w:rsidRPr="00E75BEB" w:rsidRDefault="009B0F00" w:rsidP="009B0F00">
      <w:pPr>
        <w:pStyle w:val="NoSpacing"/>
        <w:numPr>
          <w:ilvl w:val="0"/>
          <w:numId w:val="30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 xml:space="preserve">Verified the accuracy of various systems in the </w:t>
      </w:r>
      <w:r w:rsidR="00A41519">
        <w:rPr>
          <w:rFonts w:ascii="Arial" w:hAnsi="Arial" w:cs="Arial"/>
          <w:sz w:val="20"/>
          <w:lang w:val="en-GB"/>
        </w:rPr>
        <w:t>start-up</w:t>
      </w:r>
      <w:r w:rsidRPr="00E75BEB">
        <w:rPr>
          <w:rFonts w:ascii="Arial" w:hAnsi="Arial" w:cs="Arial"/>
          <w:sz w:val="20"/>
          <w:lang w:val="en-GB"/>
        </w:rPr>
        <w:t xml:space="preserve"> of new thermal power plant</w:t>
      </w:r>
    </w:p>
    <w:p w14:paraId="503EC4FD" w14:textId="77777777" w:rsidR="009B0F00" w:rsidRPr="00E75BEB" w:rsidRDefault="009B0F00" w:rsidP="009B0F00">
      <w:pPr>
        <w:pStyle w:val="NoSpacing"/>
        <w:jc w:val="both"/>
        <w:rPr>
          <w:rFonts w:ascii="Arial" w:hAnsi="Arial" w:cs="Arial"/>
          <w:b/>
          <w:sz w:val="20"/>
          <w:lang w:val="en-GB"/>
        </w:rPr>
      </w:pPr>
    </w:p>
    <w:p w14:paraId="13180B3C" w14:textId="77777777" w:rsidR="009B0F00" w:rsidRPr="00E75BEB" w:rsidRDefault="005435F1" w:rsidP="009B0F00">
      <w:pPr>
        <w:pStyle w:val="NoSpacing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ST</w:t>
      </w:r>
      <w:r w:rsidR="009B0F00" w:rsidRPr="00E75BEB">
        <w:rPr>
          <w:rFonts w:ascii="Arial" w:hAnsi="Arial" w:cs="Arial"/>
          <w:b/>
          <w:sz w:val="20"/>
          <w:lang w:val="en-GB"/>
        </w:rPr>
        <w:t xml:space="preserve">. Microelectronics, </w:t>
      </w:r>
      <w:r w:rsidR="009B0F00" w:rsidRPr="00E75BEB">
        <w:rPr>
          <w:rFonts w:ascii="Arial" w:hAnsi="Arial" w:cs="Arial"/>
          <w:b/>
          <w:sz w:val="20"/>
          <w:lang w:val="en-GB"/>
        </w:rPr>
        <w:tab/>
      </w:r>
      <w:r w:rsidR="009B0F00" w:rsidRPr="00E75BEB">
        <w:rPr>
          <w:rFonts w:ascii="Arial" w:hAnsi="Arial" w:cs="Arial"/>
          <w:sz w:val="20"/>
          <w:lang w:val="en-GB"/>
        </w:rPr>
        <w:t>Tours, France</w:t>
      </w:r>
    </w:p>
    <w:p w14:paraId="1C73B0CD" w14:textId="77777777" w:rsidR="009B0F00" w:rsidRPr="00E75BEB" w:rsidRDefault="009B0F00" w:rsidP="009B0F00">
      <w:pPr>
        <w:pStyle w:val="NoSpacing"/>
        <w:jc w:val="both"/>
        <w:rPr>
          <w:rFonts w:ascii="Arial" w:hAnsi="Arial" w:cs="Arial"/>
          <w:b/>
          <w:sz w:val="20"/>
          <w:lang w:val="en-GB"/>
        </w:rPr>
      </w:pPr>
      <w:r w:rsidRPr="00E75BEB">
        <w:rPr>
          <w:rFonts w:ascii="Arial" w:hAnsi="Arial" w:cs="Arial"/>
          <w:b/>
          <w:sz w:val="20"/>
          <w:lang w:val="en-GB"/>
        </w:rPr>
        <w:t xml:space="preserve">Undergraduate Researcher  </w:t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ab/>
        <w:t>March 2001 - June 2001</w:t>
      </w:r>
    </w:p>
    <w:p w14:paraId="1D525E33" w14:textId="77777777" w:rsidR="009B0F00" w:rsidRPr="00E75BEB" w:rsidRDefault="009B0F00" w:rsidP="009B0F00">
      <w:pPr>
        <w:pStyle w:val="NoSpacing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Studied the manufacturing process of power electronic components</w:t>
      </w:r>
    </w:p>
    <w:p w14:paraId="7BF48711" w14:textId="77777777" w:rsidR="009B0F00" w:rsidRPr="00E75BEB" w:rsidRDefault="009B0F00" w:rsidP="009B0F00">
      <w:pPr>
        <w:pStyle w:val="NoSpacing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Designed and assembled electronic board for transistors testing</w:t>
      </w:r>
    </w:p>
    <w:p w14:paraId="6EEE8E62" w14:textId="77777777" w:rsidR="009B0F00" w:rsidRPr="00E75BEB" w:rsidRDefault="009B0F00" w:rsidP="009B0F00">
      <w:pPr>
        <w:pStyle w:val="NoSpacing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Tested for endurance of transistors under stress of high voltage</w:t>
      </w:r>
    </w:p>
    <w:p w14:paraId="50D94581" w14:textId="77777777" w:rsidR="009B0F00" w:rsidRPr="00E75BEB" w:rsidRDefault="009B0F00" w:rsidP="009B0F00">
      <w:pPr>
        <w:pStyle w:val="NoSpacing"/>
        <w:jc w:val="both"/>
        <w:rPr>
          <w:rFonts w:ascii="Arial" w:hAnsi="Arial" w:cs="Arial"/>
          <w:b/>
          <w:sz w:val="20"/>
          <w:lang w:val="en-GB"/>
        </w:rPr>
      </w:pPr>
    </w:p>
    <w:p w14:paraId="3A4C421A" w14:textId="77777777" w:rsidR="009B0F00" w:rsidRPr="00E75BEB" w:rsidRDefault="009B0F00" w:rsidP="009B0F00">
      <w:pPr>
        <w:pStyle w:val="NoSpacing"/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b/>
          <w:sz w:val="20"/>
          <w:lang w:val="en-GB"/>
        </w:rPr>
        <w:t xml:space="preserve">S.A.E.I., </w:t>
      </w:r>
      <w:r w:rsidRPr="00E75BEB">
        <w:rPr>
          <w:rFonts w:ascii="Arial" w:hAnsi="Arial" w:cs="Arial"/>
          <w:sz w:val="20"/>
          <w:lang w:val="en-GB"/>
        </w:rPr>
        <w:t>Laibin, China</w:t>
      </w:r>
    </w:p>
    <w:p w14:paraId="1A90A9ED" w14:textId="77777777" w:rsidR="009B0F00" w:rsidRPr="00E75BEB" w:rsidRDefault="009B0F00" w:rsidP="009B0F00">
      <w:pPr>
        <w:pStyle w:val="NoSpacing"/>
        <w:tabs>
          <w:tab w:val="left" w:pos="9270"/>
        </w:tabs>
        <w:jc w:val="both"/>
        <w:rPr>
          <w:rFonts w:ascii="Arial" w:hAnsi="Arial" w:cs="Arial"/>
          <w:b/>
          <w:sz w:val="20"/>
          <w:lang w:val="en-GB"/>
        </w:rPr>
      </w:pPr>
      <w:r w:rsidRPr="00E75BEB">
        <w:rPr>
          <w:rFonts w:ascii="Arial" w:hAnsi="Arial" w:cs="Arial"/>
          <w:b/>
          <w:sz w:val="20"/>
          <w:lang w:val="en-GB"/>
        </w:rPr>
        <w:t>Const</w:t>
      </w:r>
      <w:r>
        <w:rPr>
          <w:rFonts w:ascii="Arial" w:hAnsi="Arial" w:cs="Arial"/>
          <w:b/>
          <w:sz w:val="20"/>
          <w:lang w:val="en-GB"/>
        </w:rPr>
        <w:t>ruction Site Manager Assistant</w:t>
      </w:r>
      <w:r>
        <w:rPr>
          <w:rFonts w:ascii="Arial" w:hAnsi="Arial" w:cs="Arial"/>
          <w:b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>August 1998</w:t>
      </w:r>
    </w:p>
    <w:p w14:paraId="3AD3B1B4" w14:textId="77777777" w:rsidR="009B0F00" w:rsidRPr="00E75BEB" w:rsidRDefault="009B0F00" w:rsidP="009B0F00">
      <w:pPr>
        <w:pStyle w:val="NoSpacing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 xml:space="preserve">Assisted senior experts in charge of the </w:t>
      </w:r>
      <w:r w:rsidR="00C1131A">
        <w:rPr>
          <w:rFonts w:ascii="Arial" w:hAnsi="Arial" w:cs="Arial"/>
          <w:sz w:val="20"/>
          <w:lang w:val="en-GB"/>
        </w:rPr>
        <w:t xml:space="preserve">coal plant </w:t>
      </w:r>
      <w:r w:rsidRPr="00E75BEB">
        <w:rPr>
          <w:rFonts w:ascii="Arial" w:hAnsi="Arial" w:cs="Arial"/>
          <w:sz w:val="20"/>
          <w:lang w:val="en-GB"/>
        </w:rPr>
        <w:t>general command system tests</w:t>
      </w:r>
      <w:r w:rsidR="00C1131A">
        <w:rPr>
          <w:rFonts w:ascii="Arial" w:hAnsi="Arial" w:cs="Arial"/>
          <w:sz w:val="20"/>
          <w:lang w:val="en-GB"/>
        </w:rPr>
        <w:t xml:space="preserve"> </w:t>
      </w:r>
    </w:p>
    <w:p w14:paraId="6655209A" w14:textId="77777777" w:rsidR="009B0F00" w:rsidRPr="009B5010" w:rsidRDefault="009B0F00" w:rsidP="009B0F00">
      <w:pPr>
        <w:pStyle w:val="NoSpacing"/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Adapted to the Chinese working conditions</w:t>
      </w:r>
    </w:p>
    <w:p w14:paraId="6AD0A875" w14:textId="77777777" w:rsidR="009B5010" w:rsidRPr="00E75BEB" w:rsidRDefault="009B5010" w:rsidP="009B5010">
      <w:pPr>
        <w:pStyle w:val="BodyText"/>
        <w:spacing w:before="240" w:after="120"/>
        <w:jc w:val="left"/>
        <w:rPr>
          <w:rFonts w:ascii="Arial" w:hAnsi="Arial" w:cs="Arial"/>
          <w:b/>
          <w:u w:val="single"/>
          <w:lang w:val="en-GB"/>
        </w:rPr>
      </w:pPr>
      <w:r w:rsidRPr="00E75BEB">
        <w:rPr>
          <w:rFonts w:ascii="Arial" w:hAnsi="Arial" w:cs="Arial"/>
          <w:b/>
          <w:u w:val="single"/>
          <w:lang w:val="en-GB"/>
        </w:rPr>
        <w:t>SKILLS</w:t>
      </w:r>
    </w:p>
    <w:p w14:paraId="61DB7BA6" w14:textId="77777777" w:rsidR="00A47948" w:rsidRPr="00E75BEB" w:rsidRDefault="00A47948" w:rsidP="00A47948">
      <w:pPr>
        <w:pStyle w:val="BodyText"/>
        <w:numPr>
          <w:ilvl w:val="0"/>
          <w:numId w:val="41"/>
        </w:numPr>
        <w:tabs>
          <w:tab w:val="left" w:pos="720"/>
        </w:tabs>
        <w:spacing w:before="0" w:after="0"/>
        <w:rPr>
          <w:rFonts w:ascii="Arial" w:hAnsi="Arial" w:cs="Arial"/>
          <w:bCs/>
          <w:lang w:val="en-US"/>
        </w:rPr>
      </w:pPr>
      <w:r w:rsidRPr="00E75BEB">
        <w:rPr>
          <w:rFonts w:ascii="Arial" w:hAnsi="Arial" w:cs="Arial"/>
          <w:bCs/>
          <w:lang w:val="en-US"/>
        </w:rPr>
        <w:t xml:space="preserve">Strong expertise in transferring of US and European electrical and safety standards; focusing on Nuclear </w:t>
      </w:r>
      <w:r>
        <w:rPr>
          <w:rFonts w:ascii="Arial" w:hAnsi="Arial" w:cs="Arial"/>
          <w:bCs/>
          <w:lang w:val="en-US"/>
        </w:rPr>
        <w:t xml:space="preserve"> and Solar </w:t>
      </w:r>
      <w:r w:rsidRPr="00E75BEB">
        <w:rPr>
          <w:rFonts w:ascii="Arial" w:hAnsi="Arial" w:cs="Arial"/>
          <w:bCs/>
          <w:lang w:val="en-US"/>
        </w:rPr>
        <w:t>Power Plants</w:t>
      </w:r>
    </w:p>
    <w:p w14:paraId="3C2385EB" w14:textId="77777777" w:rsidR="00A47948" w:rsidRPr="00E75BEB" w:rsidRDefault="00A47948" w:rsidP="00A47948">
      <w:pPr>
        <w:pStyle w:val="BodyText"/>
        <w:numPr>
          <w:ilvl w:val="0"/>
          <w:numId w:val="41"/>
        </w:numPr>
        <w:tabs>
          <w:tab w:val="left" w:pos="720"/>
        </w:tabs>
        <w:spacing w:before="0" w:after="0"/>
        <w:rPr>
          <w:rFonts w:ascii="Arial" w:hAnsi="Arial" w:cs="Arial"/>
          <w:bCs/>
          <w:lang w:val="en-US"/>
        </w:rPr>
      </w:pPr>
      <w:r w:rsidRPr="000637F5">
        <w:rPr>
          <w:rFonts w:ascii="Arial" w:hAnsi="Arial" w:cs="Arial"/>
          <w:bCs/>
          <w:lang w:val="en-US"/>
        </w:rPr>
        <w:t>Experience in</w:t>
      </w:r>
      <w:r>
        <w:rPr>
          <w:rFonts w:ascii="Arial" w:hAnsi="Arial" w:cs="Arial"/>
          <w:bCs/>
          <w:lang w:val="en-US"/>
        </w:rPr>
        <w:t xml:space="preserve"> </w:t>
      </w:r>
      <w:r w:rsidR="00C1131A">
        <w:rPr>
          <w:rFonts w:ascii="Arial" w:hAnsi="Arial" w:cs="Arial"/>
          <w:bCs/>
          <w:lang w:val="en-US"/>
        </w:rPr>
        <w:t xml:space="preserve">US </w:t>
      </w:r>
      <w:r>
        <w:rPr>
          <w:rFonts w:ascii="Arial" w:hAnsi="Arial" w:cs="Arial"/>
          <w:bCs/>
          <w:lang w:val="en-US"/>
        </w:rPr>
        <w:t>federal government workflow, policies and procedures</w:t>
      </w:r>
    </w:p>
    <w:p w14:paraId="39D55074" w14:textId="77777777" w:rsidR="00A47948" w:rsidRPr="000637F5" w:rsidRDefault="00A47948" w:rsidP="00A47948">
      <w:pPr>
        <w:pStyle w:val="BodyText"/>
        <w:numPr>
          <w:ilvl w:val="0"/>
          <w:numId w:val="41"/>
        </w:numPr>
        <w:tabs>
          <w:tab w:val="left" w:pos="720"/>
        </w:tabs>
        <w:spacing w:before="0" w:after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Support, train, and guide </w:t>
      </w:r>
      <w:r w:rsidRPr="00073F19">
        <w:rPr>
          <w:rFonts w:ascii="Arial" w:hAnsi="Arial" w:cs="Arial"/>
          <w:bCs/>
          <w:lang w:val="en-US"/>
        </w:rPr>
        <w:t>Federal Projec</w:t>
      </w:r>
      <w:r>
        <w:rPr>
          <w:rFonts w:ascii="Arial" w:hAnsi="Arial" w:cs="Arial"/>
          <w:bCs/>
          <w:lang w:val="en-US"/>
        </w:rPr>
        <w:t>t Engineers</w:t>
      </w:r>
    </w:p>
    <w:p w14:paraId="477C41F0" w14:textId="77777777" w:rsidR="009B5010" w:rsidRPr="00E75BEB" w:rsidRDefault="009B5010" w:rsidP="009B5010">
      <w:pPr>
        <w:pStyle w:val="BodyText"/>
        <w:numPr>
          <w:ilvl w:val="0"/>
          <w:numId w:val="41"/>
        </w:numPr>
        <w:tabs>
          <w:tab w:val="left" w:pos="720"/>
        </w:tabs>
        <w:spacing w:before="0" w:after="0"/>
        <w:rPr>
          <w:rFonts w:ascii="Arial" w:hAnsi="Arial" w:cs="Arial"/>
          <w:bCs/>
          <w:lang w:val="en-US"/>
        </w:rPr>
      </w:pPr>
      <w:r w:rsidRPr="00E75BEB">
        <w:rPr>
          <w:rFonts w:ascii="Arial" w:hAnsi="Arial" w:cs="Arial"/>
          <w:bCs/>
          <w:lang w:val="en-US"/>
        </w:rPr>
        <w:t>Strong organizational and time management skills</w:t>
      </w:r>
    </w:p>
    <w:p w14:paraId="04FA7F30" w14:textId="77777777" w:rsidR="00A47948" w:rsidRPr="00E75BEB" w:rsidRDefault="00A47948" w:rsidP="00A47948">
      <w:pPr>
        <w:pStyle w:val="BodyText"/>
        <w:numPr>
          <w:ilvl w:val="0"/>
          <w:numId w:val="41"/>
        </w:numPr>
        <w:tabs>
          <w:tab w:val="left" w:pos="720"/>
        </w:tabs>
        <w:spacing w:before="0" w:after="0"/>
        <w:rPr>
          <w:rFonts w:ascii="Arial" w:hAnsi="Arial" w:cs="Arial"/>
          <w:bCs/>
          <w:lang w:val="en-US"/>
        </w:rPr>
      </w:pPr>
      <w:r w:rsidRPr="00E75BEB">
        <w:rPr>
          <w:rFonts w:ascii="Arial" w:hAnsi="Arial" w:cs="Arial"/>
          <w:bCs/>
          <w:lang w:val="en-US"/>
        </w:rPr>
        <w:t xml:space="preserve">Analytical know-how to visualize, articulate, and solve complex problems and concepts, and make decisions </w:t>
      </w:r>
    </w:p>
    <w:p w14:paraId="18EE169A" w14:textId="77777777" w:rsidR="009B5010" w:rsidRPr="00E75BEB" w:rsidRDefault="009B5010" w:rsidP="009B5010">
      <w:pPr>
        <w:pStyle w:val="BodyText"/>
        <w:numPr>
          <w:ilvl w:val="0"/>
          <w:numId w:val="41"/>
        </w:numPr>
        <w:tabs>
          <w:tab w:val="left" w:pos="720"/>
        </w:tabs>
        <w:spacing w:before="0" w:after="0"/>
        <w:rPr>
          <w:rFonts w:ascii="Arial" w:hAnsi="Arial" w:cs="Arial"/>
          <w:bCs/>
          <w:lang w:val="en-US"/>
        </w:rPr>
      </w:pPr>
      <w:r w:rsidRPr="00E75BEB">
        <w:rPr>
          <w:rFonts w:ascii="Arial" w:hAnsi="Arial" w:cs="Arial"/>
          <w:bCs/>
          <w:lang w:val="en-US"/>
        </w:rPr>
        <w:t>Excellent cross-cultural communication skills</w:t>
      </w:r>
    </w:p>
    <w:p w14:paraId="00E5D456" w14:textId="77777777" w:rsidR="009B5010" w:rsidRPr="00E75BEB" w:rsidRDefault="009B5010" w:rsidP="009B5010">
      <w:pPr>
        <w:pStyle w:val="BodyText"/>
        <w:numPr>
          <w:ilvl w:val="0"/>
          <w:numId w:val="41"/>
        </w:numPr>
        <w:tabs>
          <w:tab w:val="left" w:pos="720"/>
        </w:tabs>
        <w:spacing w:before="0" w:after="0"/>
        <w:rPr>
          <w:rFonts w:ascii="Arial" w:hAnsi="Arial" w:cs="Arial"/>
          <w:bCs/>
          <w:lang w:val="en-US"/>
        </w:rPr>
      </w:pPr>
      <w:r w:rsidRPr="00E75BEB">
        <w:rPr>
          <w:rFonts w:ascii="Arial" w:hAnsi="Arial" w:cs="Arial"/>
          <w:bCs/>
          <w:lang w:val="en-US"/>
        </w:rPr>
        <w:t>Ability to problem-solve across international lines</w:t>
      </w:r>
    </w:p>
    <w:p w14:paraId="0C0F982D" w14:textId="77777777" w:rsidR="009B5010" w:rsidRPr="00E75BEB" w:rsidRDefault="009B5010" w:rsidP="009B5010">
      <w:pPr>
        <w:pStyle w:val="BodyText"/>
        <w:numPr>
          <w:ilvl w:val="0"/>
          <w:numId w:val="41"/>
        </w:numPr>
        <w:tabs>
          <w:tab w:val="left" w:pos="720"/>
        </w:tabs>
        <w:spacing w:before="0" w:after="0"/>
        <w:rPr>
          <w:rFonts w:ascii="Arial" w:hAnsi="Arial" w:cs="Arial"/>
          <w:bCs/>
          <w:lang w:val="en-US"/>
        </w:rPr>
      </w:pPr>
      <w:r w:rsidRPr="00E75BEB">
        <w:rPr>
          <w:rFonts w:ascii="Arial" w:hAnsi="Arial" w:cs="Arial"/>
          <w:bCs/>
          <w:lang w:val="en-US"/>
        </w:rPr>
        <w:t>Stellar leadership skills; ability to lead specialists from various technical backgrounds</w:t>
      </w:r>
    </w:p>
    <w:p w14:paraId="4D4D9AEA" w14:textId="77777777" w:rsidR="009B5010" w:rsidRPr="00E75BEB" w:rsidRDefault="009B5010" w:rsidP="009B5010">
      <w:pPr>
        <w:pStyle w:val="BodyText"/>
        <w:numPr>
          <w:ilvl w:val="0"/>
          <w:numId w:val="41"/>
        </w:numPr>
        <w:tabs>
          <w:tab w:val="left" w:pos="720"/>
        </w:tabs>
        <w:spacing w:before="0" w:after="0"/>
        <w:rPr>
          <w:rFonts w:ascii="Arial" w:hAnsi="Arial" w:cs="Arial"/>
          <w:bCs/>
          <w:lang w:val="en-US"/>
        </w:rPr>
      </w:pPr>
      <w:r w:rsidRPr="00E75BEB">
        <w:rPr>
          <w:rFonts w:ascii="Arial" w:hAnsi="Arial" w:cs="Arial"/>
          <w:bCs/>
          <w:lang w:val="en-US"/>
        </w:rPr>
        <w:t>Ability to address challenges, allocate appropriate tasks and motivate team members</w:t>
      </w:r>
    </w:p>
    <w:p w14:paraId="353CDA90" w14:textId="77777777" w:rsidR="009B5010" w:rsidRDefault="009B5010" w:rsidP="009B5010">
      <w:pPr>
        <w:pStyle w:val="BodyText"/>
        <w:numPr>
          <w:ilvl w:val="0"/>
          <w:numId w:val="41"/>
        </w:numPr>
        <w:tabs>
          <w:tab w:val="left" w:pos="720"/>
        </w:tabs>
        <w:spacing w:before="0" w:after="0"/>
        <w:rPr>
          <w:rFonts w:ascii="Arial" w:hAnsi="Arial" w:cs="Arial"/>
          <w:bCs/>
          <w:lang w:val="en-US"/>
        </w:rPr>
      </w:pPr>
      <w:r w:rsidRPr="00E75BEB">
        <w:rPr>
          <w:rFonts w:ascii="Arial" w:hAnsi="Arial" w:cs="Arial"/>
          <w:bCs/>
          <w:lang w:val="en-US"/>
        </w:rPr>
        <w:t>Flexibility in adapting to environmental changes among various ethnic cultures and technical backgrounds</w:t>
      </w:r>
    </w:p>
    <w:p w14:paraId="7A99967C" w14:textId="77777777" w:rsidR="009B5010" w:rsidRPr="00E75BEB" w:rsidRDefault="009B5010" w:rsidP="009B5010">
      <w:pPr>
        <w:keepNext/>
        <w:numPr>
          <w:ilvl w:val="0"/>
          <w:numId w:val="41"/>
        </w:numPr>
        <w:tabs>
          <w:tab w:val="left" w:pos="720"/>
          <w:tab w:val="left" w:pos="900"/>
          <w:tab w:val="right" w:pos="9900"/>
        </w:tabs>
        <w:jc w:val="both"/>
        <w:outlineLvl w:val="4"/>
        <w:rPr>
          <w:rFonts w:ascii="Arial" w:hAnsi="Arial" w:cs="Arial"/>
          <w:bCs/>
          <w:sz w:val="20"/>
          <w:lang w:val="en-US"/>
        </w:rPr>
      </w:pPr>
      <w:r w:rsidRPr="00E75BEB">
        <w:rPr>
          <w:rFonts w:ascii="Arial" w:hAnsi="Arial" w:cs="Arial"/>
          <w:bCs/>
          <w:sz w:val="20"/>
          <w:lang w:val="en-US"/>
        </w:rPr>
        <w:t>Proficiency in Windows, Mac OS X, Word, Excel, PowerPoint, MS Project, Optima, Programming C++</w:t>
      </w:r>
    </w:p>
    <w:p w14:paraId="712EFA85" w14:textId="77777777" w:rsidR="009B5010" w:rsidRPr="00E75BEB" w:rsidRDefault="009B5010" w:rsidP="009B5010">
      <w:pPr>
        <w:keepNext/>
        <w:numPr>
          <w:ilvl w:val="0"/>
          <w:numId w:val="41"/>
        </w:numPr>
        <w:tabs>
          <w:tab w:val="left" w:pos="720"/>
          <w:tab w:val="left" w:pos="900"/>
          <w:tab w:val="right" w:pos="9900"/>
        </w:tabs>
        <w:jc w:val="both"/>
        <w:outlineLvl w:val="4"/>
        <w:rPr>
          <w:rFonts w:ascii="Arial" w:hAnsi="Arial" w:cs="Arial"/>
          <w:bCs/>
          <w:sz w:val="20"/>
          <w:lang w:val="en-US"/>
        </w:rPr>
      </w:pPr>
      <w:r w:rsidRPr="00E75BEB">
        <w:rPr>
          <w:rFonts w:ascii="Arial" w:hAnsi="Arial" w:cs="Arial"/>
          <w:bCs/>
          <w:sz w:val="20"/>
          <w:lang w:val="en-US"/>
        </w:rPr>
        <w:t>Fluent in French and English</w:t>
      </w:r>
    </w:p>
    <w:p w14:paraId="324DBAAD" w14:textId="77777777" w:rsidR="009B0F00" w:rsidRPr="00E75BEB" w:rsidRDefault="009B0F00" w:rsidP="009B5010">
      <w:pPr>
        <w:pStyle w:val="NoSpacing"/>
        <w:spacing w:before="120"/>
        <w:rPr>
          <w:rFonts w:ascii="Arial" w:hAnsi="Arial" w:cs="Arial"/>
          <w:b/>
          <w:sz w:val="20"/>
          <w:u w:val="single"/>
          <w:lang w:val="en-GB"/>
        </w:rPr>
      </w:pPr>
      <w:r w:rsidRPr="00E75BEB">
        <w:rPr>
          <w:rFonts w:ascii="Arial" w:hAnsi="Arial" w:cs="Arial"/>
          <w:b/>
          <w:sz w:val="20"/>
          <w:u w:val="single"/>
          <w:lang w:val="en-GB"/>
        </w:rPr>
        <w:t>EDUCATION</w:t>
      </w:r>
    </w:p>
    <w:p w14:paraId="6AFF4A26" w14:textId="77777777" w:rsidR="009B0F00" w:rsidRPr="00E75BEB" w:rsidRDefault="009B0F00" w:rsidP="009B0F00">
      <w:pPr>
        <w:pStyle w:val="NoSpacing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Virginia International University, Fairfax, VA</w:t>
      </w:r>
    </w:p>
    <w:p w14:paraId="5ECC82B2" w14:textId="77777777" w:rsidR="009B0F00" w:rsidRPr="00E75BEB" w:rsidRDefault="009B0F00" w:rsidP="009B0F00">
      <w:pPr>
        <w:pStyle w:val="NoSpacing"/>
        <w:tabs>
          <w:tab w:val="left" w:pos="9540"/>
        </w:tabs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MBA in Global Logistics</w:t>
      </w:r>
      <w:r>
        <w:rPr>
          <w:rFonts w:ascii="Arial" w:hAnsi="Arial" w:cs="Arial"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>April 2011</w:t>
      </w:r>
    </w:p>
    <w:p w14:paraId="66BEE045" w14:textId="77777777" w:rsidR="009B0F00" w:rsidRPr="00E75BEB" w:rsidRDefault="009B0F00" w:rsidP="009B0F00">
      <w:pPr>
        <w:pStyle w:val="NoSpacing"/>
        <w:ind w:right="100"/>
        <w:jc w:val="both"/>
        <w:rPr>
          <w:rFonts w:ascii="Arial" w:hAnsi="Arial" w:cs="Arial"/>
          <w:sz w:val="20"/>
          <w:lang w:val="en-GB"/>
        </w:rPr>
      </w:pPr>
    </w:p>
    <w:p w14:paraId="43AEAFB3" w14:textId="77777777" w:rsidR="009B0F00" w:rsidRPr="00E75BEB" w:rsidRDefault="009B0F00" w:rsidP="009B0F00">
      <w:pPr>
        <w:pStyle w:val="NoSpacing"/>
        <w:rPr>
          <w:rFonts w:ascii="Arial" w:hAnsi="Arial" w:cs="Arial"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University of Technology of Tours, France</w:t>
      </w:r>
    </w:p>
    <w:p w14:paraId="2B3A4F0E" w14:textId="5B78A97C" w:rsidR="00D94CED" w:rsidRPr="00D94CED" w:rsidRDefault="009B0F00" w:rsidP="00641A87">
      <w:pPr>
        <w:pStyle w:val="NoSpacing"/>
        <w:tabs>
          <w:tab w:val="left" w:pos="9990"/>
        </w:tabs>
        <w:rPr>
          <w:rFonts w:ascii="Arial" w:hAnsi="Arial" w:cs="Arial"/>
          <w:b/>
          <w:sz w:val="20"/>
          <w:lang w:val="en-GB"/>
        </w:rPr>
      </w:pPr>
      <w:r w:rsidRPr="00E75BEB">
        <w:rPr>
          <w:rFonts w:ascii="Arial" w:hAnsi="Arial" w:cs="Arial"/>
          <w:sz w:val="20"/>
          <w:lang w:val="en-GB"/>
        </w:rPr>
        <w:t>BS in Electrical Engineering and Industrial Computers</w:t>
      </w:r>
      <w:r>
        <w:rPr>
          <w:rFonts w:ascii="Arial" w:hAnsi="Arial" w:cs="Arial"/>
          <w:sz w:val="20"/>
          <w:lang w:val="en-GB"/>
        </w:rPr>
        <w:tab/>
      </w:r>
      <w:r w:rsidRPr="00E75BEB">
        <w:rPr>
          <w:rFonts w:ascii="Arial" w:hAnsi="Arial" w:cs="Arial"/>
          <w:b/>
          <w:sz w:val="20"/>
          <w:lang w:val="en-GB"/>
        </w:rPr>
        <w:t>2002</w:t>
      </w:r>
      <w:r w:rsidR="003B773C">
        <w:rPr>
          <w:rFonts w:ascii="Arial" w:hAnsi="Arial" w:cs="Arial"/>
          <w:b/>
          <w:sz w:val="20"/>
          <w:lang w:val="en-GB"/>
        </w:rPr>
        <w:t xml:space="preserve"> </w:t>
      </w:r>
      <w:bookmarkStart w:id="0" w:name="_GoBack"/>
      <w:bookmarkEnd w:id="0"/>
    </w:p>
    <w:sectPr w:rsidR="00D94CED" w:rsidRPr="00D94CED" w:rsidSect="009B0F00">
      <w:footerReference w:type="default" r:id="rId8"/>
      <w:pgSz w:w="12240" w:h="15840"/>
      <w:pgMar w:top="720" w:right="850" w:bottom="72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42E62" w14:textId="77777777" w:rsidR="003B773C" w:rsidRDefault="003B773C">
      <w:r>
        <w:separator/>
      </w:r>
    </w:p>
  </w:endnote>
  <w:endnote w:type="continuationSeparator" w:id="0">
    <w:p w14:paraId="5EE4953D" w14:textId="77777777" w:rsidR="003B773C" w:rsidRDefault="003B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8D785" w14:textId="77777777" w:rsidR="003B773C" w:rsidRPr="001A5916" w:rsidRDefault="003B773C" w:rsidP="009B0F0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1A8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41A87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39C19" w14:textId="77777777" w:rsidR="003B773C" w:rsidRDefault="003B773C">
      <w:r>
        <w:separator/>
      </w:r>
    </w:p>
  </w:footnote>
  <w:footnote w:type="continuationSeparator" w:id="0">
    <w:p w14:paraId="135FB8C4" w14:textId="77777777" w:rsidR="003B773C" w:rsidRDefault="003B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78CA5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0E88BE"/>
    <w:lvl w:ilvl="0" w:tplc="7788355E">
      <w:numFmt w:val="none"/>
      <w:lvlText w:val=""/>
      <w:lvlJc w:val="left"/>
      <w:pPr>
        <w:tabs>
          <w:tab w:val="num" w:pos="360"/>
        </w:tabs>
      </w:pPr>
    </w:lvl>
    <w:lvl w:ilvl="1" w:tplc="BBCAD96C">
      <w:numFmt w:val="decimal"/>
      <w:lvlText w:val=""/>
      <w:lvlJc w:val="left"/>
    </w:lvl>
    <w:lvl w:ilvl="2" w:tplc="8FBA5048">
      <w:numFmt w:val="decimal"/>
      <w:lvlText w:val=""/>
      <w:lvlJc w:val="left"/>
    </w:lvl>
    <w:lvl w:ilvl="3" w:tplc="2CE81C62">
      <w:numFmt w:val="decimal"/>
      <w:lvlText w:val=""/>
      <w:lvlJc w:val="left"/>
    </w:lvl>
    <w:lvl w:ilvl="4" w:tplc="1DD611F2">
      <w:numFmt w:val="decimal"/>
      <w:lvlText w:val=""/>
      <w:lvlJc w:val="left"/>
    </w:lvl>
    <w:lvl w:ilvl="5" w:tplc="F7C27C98">
      <w:numFmt w:val="decimal"/>
      <w:lvlText w:val=""/>
      <w:lvlJc w:val="left"/>
    </w:lvl>
    <w:lvl w:ilvl="6" w:tplc="4AD41482">
      <w:numFmt w:val="decimal"/>
      <w:lvlText w:val=""/>
      <w:lvlJc w:val="left"/>
    </w:lvl>
    <w:lvl w:ilvl="7" w:tplc="26E45A5C">
      <w:numFmt w:val="decimal"/>
      <w:lvlText w:val=""/>
      <w:lvlJc w:val="left"/>
    </w:lvl>
    <w:lvl w:ilvl="8" w:tplc="D1DC7744">
      <w:numFmt w:val="decimal"/>
      <w:lvlText w:val=""/>
      <w:lvlJc w:val="left"/>
    </w:lvl>
  </w:abstractNum>
  <w:abstractNum w:abstractNumId="2">
    <w:nsid w:val="00000002"/>
    <w:multiLevelType w:val="hybridMultilevel"/>
    <w:tmpl w:val="E65263CC"/>
    <w:lvl w:ilvl="0" w:tplc="F5041C02">
      <w:numFmt w:val="none"/>
      <w:lvlText w:val=""/>
      <w:lvlJc w:val="left"/>
      <w:pPr>
        <w:tabs>
          <w:tab w:val="num" w:pos="360"/>
        </w:tabs>
      </w:pPr>
    </w:lvl>
    <w:lvl w:ilvl="1" w:tplc="D416E506">
      <w:numFmt w:val="decimal"/>
      <w:lvlText w:val=""/>
      <w:lvlJc w:val="left"/>
    </w:lvl>
    <w:lvl w:ilvl="2" w:tplc="A9C47424">
      <w:numFmt w:val="decimal"/>
      <w:lvlText w:val=""/>
      <w:lvlJc w:val="left"/>
    </w:lvl>
    <w:lvl w:ilvl="3" w:tplc="2220947E">
      <w:numFmt w:val="decimal"/>
      <w:lvlText w:val=""/>
      <w:lvlJc w:val="left"/>
    </w:lvl>
    <w:lvl w:ilvl="4" w:tplc="4D6CA940">
      <w:numFmt w:val="decimal"/>
      <w:lvlText w:val=""/>
      <w:lvlJc w:val="left"/>
    </w:lvl>
    <w:lvl w:ilvl="5" w:tplc="7A34AD50">
      <w:numFmt w:val="decimal"/>
      <w:lvlText w:val=""/>
      <w:lvlJc w:val="left"/>
    </w:lvl>
    <w:lvl w:ilvl="6" w:tplc="571EABA8">
      <w:numFmt w:val="decimal"/>
      <w:lvlText w:val=""/>
      <w:lvlJc w:val="left"/>
    </w:lvl>
    <w:lvl w:ilvl="7" w:tplc="F36C40F4">
      <w:numFmt w:val="decimal"/>
      <w:lvlText w:val=""/>
      <w:lvlJc w:val="left"/>
    </w:lvl>
    <w:lvl w:ilvl="8" w:tplc="2C10F142">
      <w:numFmt w:val="decimal"/>
      <w:lvlText w:val=""/>
      <w:lvlJc w:val="left"/>
    </w:lvl>
  </w:abstractNum>
  <w:abstractNum w:abstractNumId="3">
    <w:nsid w:val="00000003"/>
    <w:multiLevelType w:val="hybridMultilevel"/>
    <w:tmpl w:val="F594D720"/>
    <w:lvl w:ilvl="0" w:tplc="8F2C1604">
      <w:numFmt w:val="none"/>
      <w:lvlText w:val=""/>
      <w:lvlJc w:val="left"/>
      <w:pPr>
        <w:tabs>
          <w:tab w:val="num" w:pos="360"/>
        </w:tabs>
      </w:pPr>
    </w:lvl>
    <w:lvl w:ilvl="1" w:tplc="0E8C756C">
      <w:numFmt w:val="decimal"/>
      <w:lvlText w:val=""/>
      <w:lvlJc w:val="left"/>
    </w:lvl>
    <w:lvl w:ilvl="2" w:tplc="50C89CAA">
      <w:numFmt w:val="decimal"/>
      <w:lvlText w:val=""/>
      <w:lvlJc w:val="left"/>
    </w:lvl>
    <w:lvl w:ilvl="3" w:tplc="A3E86D18">
      <w:numFmt w:val="decimal"/>
      <w:lvlText w:val=""/>
      <w:lvlJc w:val="left"/>
    </w:lvl>
    <w:lvl w:ilvl="4" w:tplc="B5BEC2CC">
      <w:numFmt w:val="decimal"/>
      <w:lvlText w:val=""/>
      <w:lvlJc w:val="left"/>
    </w:lvl>
    <w:lvl w:ilvl="5" w:tplc="A5FEB4DC">
      <w:numFmt w:val="decimal"/>
      <w:lvlText w:val=""/>
      <w:lvlJc w:val="left"/>
    </w:lvl>
    <w:lvl w:ilvl="6" w:tplc="CBC6E44C">
      <w:numFmt w:val="decimal"/>
      <w:lvlText w:val=""/>
      <w:lvlJc w:val="left"/>
    </w:lvl>
    <w:lvl w:ilvl="7" w:tplc="ED9C093A">
      <w:numFmt w:val="decimal"/>
      <w:lvlText w:val=""/>
      <w:lvlJc w:val="left"/>
    </w:lvl>
    <w:lvl w:ilvl="8" w:tplc="3BFEE43C">
      <w:numFmt w:val="decimal"/>
      <w:lvlText w:val=""/>
      <w:lvlJc w:val="left"/>
    </w:lvl>
  </w:abstractNum>
  <w:abstractNum w:abstractNumId="4">
    <w:nsid w:val="00000004"/>
    <w:multiLevelType w:val="hybridMultilevel"/>
    <w:tmpl w:val="4E569FEE"/>
    <w:lvl w:ilvl="0" w:tplc="FF5622A4">
      <w:numFmt w:val="none"/>
      <w:lvlText w:val=""/>
      <w:lvlJc w:val="left"/>
      <w:pPr>
        <w:tabs>
          <w:tab w:val="num" w:pos="360"/>
        </w:tabs>
      </w:pPr>
    </w:lvl>
    <w:lvl w:ilvl="1" w:tplc="43DE2E4C">
      <w:numFmt w:val="decimal"/>
      <w:lvlText w:val=""/>
      <w:lvlJc w:val="left"/>
    </w:lvl>
    <w:lvl w:ilvl="2" w:tplc="70B69428">
      <w:numFmt w:val="decimal"/>
      <w:lvlText w:val=""/>
      <w:lvlJc w:val="left"/>
    </w:lvl>
    <w:lvl w:ilvl="3" w:tplc="659A3FB2">
      <w:numFmt w:val="decimal"/>
      <w:lvlText w:val=""/>
      <w:lvlJc w:val="left"/>
    </w:lvl>
    <w:lvl w:ilvl="4" w:tplc="E35CFCDC">
      <w:numFmt w:val="decimal"/>
      <w:lvlText w:val=""/>
      <w:lvlJc w:val="left"/>
    </w:lvl>
    <w:lvl w:ilvl="5" w:tplc="41DAC6A0">
      <w:numFmt w:val="decimal"/>
      <w:lvlText w:val=""/>
      <w:lvlJc w:val="left"/>
    </w:lvl>
    <w:lvl w:ilvl="6" w:tplc="5E041542">
      <w:numFmt w:val="decimal"/>
      <w:lvlText w:val=""/>
      <w:lvlJc w:val="left"/>
    </w:lvl>
    <w:lvl w:ilvl="7" w:tplc="D00276C8">
      <w:numFmt w:val="decimal"/>
      <w:lvlText w:val=""/>
      <w:lvlJc w:val="left"/>
    </w:lvl>
    <w:lvl w:ilvl="8" w:tplc="70527BC2">
      <w:numFmt w:val="decimal"/>
      <w:lvlText w:val=""/>
      <w:lvlJc w:val="left"/>
    </w:lvl>
  </w:abstractNum>
  <w:abstractNum w:abstractNumId="5">
    <w:nsid w:val="00000005"/>
    <w:multiLevelType w:val="hybridMultilevel"/>
    <w:tmpl w:val="66925CCC"/>
    <w:lvl w:ilvl="0" w:tplc="5C20CBA4">
      <w:numFmt w:val="none"/>
      <w:lvlText w:val=""/>
      <w:lvlJc w:val="left"/>
      <w:pPr>
        <w:tabs>
          <w:tab w:val="num" w:pos="360"/>
        </w:tabs>
      </w:pPr>
    </w:lvl>
    <w:lvl w:ilvl="1" w:tplc="FCE8D796">
      <w:numFmt w:val="decimal"/>
      <w:lvlText w:val=""/>
      <w:lvlJc w:val="left"/>
    </w:lvl>
    <w:lvl w:ilvl="2" w:tplc="1A84B0AC">
      <w:numFmt w:val="decimal"/>
      <w:lvlText w:val=""/>
      <w:lvlJc w:val="left"/>
    </w:lvl>
    <w:lvl w:ilvl="3" w:tplc="6B88C70A">
      <w:numFmt w:val="decimal"/>
      <w:lvlText w:val=""/>
      <w:lvlJc w:val="left"/>
    </w:lvl>
    <w:lvl w:ilvl="4" w:tplc="85520FD6">
      <w:numFmt w:val="decimal"/>
      <w:lvlText w:val=""/>
      <w:lvlJc w:val="left"/>
    </w:lvl>
    <w:lvl w:ilvl="5" w:tplc="F0F2210A">
      <w:numFmt w:val="decimal"/>
      <w:lvlText w:val=""/>
      <w:lvlJc w:val="left"/>
    </w:lvl>
    <w:lvl w:ilvl="6" w:tplc="DC5EA2B8">
      <w:numFmt w:val="decimal"/>
      <w:lvlText w:val=""/>
      <w:lvlJc w:val="left"/>
    </w:lvl>
    <w:lvl w:ilvl="7" w:tplc="FA4CC496">
      <w:numFmt w:val="decimal"/>
      <w:lvlText w:val=""/>
      <w:lvlJc w:val="left"/>
    </w:lvl>
    <w:lvl w:ilvl="8" w:tplc="6B9A64C6">
      <w:numFmt w:val="decimal"/>
      <w:lvlText w:val=""/>
      <w:lvlJc w:val="left"/>
    </w:lvl>
  </w:abstractNum>
  <w:abstractNum w:abstractNumId="6">
    <w:nsid w:val="00000006"/>
    <w:multiLevelType w:val="hybridMultilevel"/>
    <w:tmpl w:val="9D262560"/>
    <w:lvl w:ilvl="0" w:tplc="45123CAE">
      <w:numFmt w:val="none"/>
      <w:lvlText w:val=""/>
      <w:lvlJc w:val="left"/>
      <w:pPr>
        <w:tabs>
          <w:tab w:val="num" w:pos="360"/>
        </w:tabs>
      </w:pPr>
    </w:lvl>
    <w:lvl w:ilvl="1" w:tplc="6F8A7F86">
      <w:numFmt w:val="decimal"/>
      <w:lvlText w:val=""/>
      <w:lvlJc w:val="left"/>
    </w:lvl>
    <w:lvl w:ilvl="2" w:tplc="A4C25894">
      <w:numFmt w:val="decimal"/>
      <w:lvlText w:val=""/>
      <w:lvlJc w:val="left"/>
    </w:lvl>
    <w:lvl w:ilvl="3" w:tplc="A824181E">
      <w:numFmt w:val="decimal"/>
      <w:lvlText w:val=""/>
      <w:lvlJc w:val="left"/>
    </w:lvl>
    <w:lvl w:ilvl="4" w:tplc="AD701842">
      <w:numFmt w:val="decimal"/>
      <w:lvlText w:val=""/>
      <w:lvlJc w:val="left"/>
    </w:lvl>
    <w:lvl w:ilvl="5" w:tplc="04301108">
      <w:numFmt w:val="decimal"/>
      <w:lvlText w:val=""/>
      <w:lvlJc w:val="left"/>
    </w:lvl>
    <w:lvl w:ilvl="6" w:tplc="9FA2A9EC">
      <w:numFmt w:val="decimal"/>
      <w:lvlText w:val=""/>
      <w:lvlJc w:val="left"/>
    </w:lvl>
    <w:lvl w:ilvl="7" w:tplc="3D508750">
      <w:numFmt w:val="decimal"/>
      <w:lvlText w:val=""/>
      <w:lvlJc w:val="left"/>
    </w:lvl>
    <w:lvl w:ilvl="8" w:tplc="716CD51C">
      <w:numFmt w:val="decimal"/>
      <w:lvlText w:val=""/>
      <w:lvlJc w:val="left"/>
    </w:lvl>
  </w:abstractNum>
  <w:abstractNum w:abstractNumId="7">
    <w:nsid w:val="00000007"/>
    <w:multiLevelType w:val="hybridMultilevel"/>
    <w:tmpl w:val="29FAD928"/>
    <w:lvl w:ilvl="0" w:tplc="7DE099C6">
      <w:numFmt w:val="none"/>
      <w:lvlText w:val=""/>
      <w:lvlJc w:val="left"/>
      <w:pPr>
        <w:tabs>
          <w:tab w:val="num" w:pos="360"/>
        </w:tabs>
      </w:pPr>
    </w:lvl>
    <w:lvl w:ilvl="1" w:tplc="B3484410">
      <w:numFmt w:val="decimal"/>
      <w:lvlText w:val=""/>
      <w:lvlJc w:val="left"/>
    </w:lvl>
    <w:lvl w:ilvl="2" w:tplc="75D25C8A">
      <w:numFmt w:val="decimal"/>
      <w:lvlText w:val=""/>
      <w:lvlJc w:val="left"/>
    </w:lvl>
    <w:lvl w:ilvl="3" w:tplc="98907254">
      <w:numFmt w:val="decimal"/>
      <w:lvlText w:val=""/>
      <w:lvlJc w:val="left"/>
    </w:lvl>
    <w:lvl w:ilvl="4" w:tplc="5992A15A">
      <w:numFmt w:val="decimal"/>
      <w:lvlText w:val=""/>
      <w:lvlJc w:val="left"/>
    </w:lvl>
    <w:lvl w:ilvl="5" w:tplc="648E2B96">
      <w:numFmt w:val="decimal"/>
      <w:lvlText w:val=""/>
      <w:lvlJc w:val="left"/>
    </w:lvl>
    <w:lvl w:ilvl="6" w:tplc="A19C5FB2">
      <w:numFmt w:val="decimal"/>
      <w:lvlText w:val=""/>
      <w:lvlJc w:val="left"/>
    </w:lvl>
    <w:lvl w:ilvl="7" w:tplc="C80AB83A">
      <w:numFmt w:val="decimal"/>
      <w:lvlText w:val=""/>
      <w:lvlJc w:val="left"/>
    </w:lvl>
    <w:lvl w:ilvl="8" w:tplc="04C2EA1E">
      <w:numFmt w:val="decimal"/>
      <w:lvlText w:val=""/>
      <w:lvlJc w:val="left"/>
    </w:lvl>
  </w:abstractNum>
  <w:abstractNum w:abstractNumId="8">
    <w:nsid w:val="00000008"/>
    <w:multiLevelType w:val="hybridMultilevel"/>
    <w:tmpl w:val="2BD86606"/>
    <w:lvl w:ilvl="0" w:tplc="60865DC8">
      <w:numFmt w:val="none"/>
      <w:lvlText w:val=""/>
      <w:lvlJc w:val="left"/>
      <w:pPr>
        <w:tabs>
          <w:tab w:val="num" w:pos="360"/>
        </w:tabs>
      </w:pPr>
    </w:lvl>
    <w:lvl w:ilvl="1" w:tplc="580ADF8E">
      <w:numFmt w:val="decimal"/>
      <w:lvlText w:val=""/>
      <w:lvlJc w:val="left"/>
    </w:lvl>
    <w:lvl w:ilvl="2" w:tplc="EFFA015A">
      <w:numFmt w:val="decimal"/>
      <w:lvlText w:val=""/>
      <w:lvlJc w:val="left"/>
    </w:lvl>
    <w:lvl w:ilvl="3" w:tplc="4B1844A8">
      <w:numFmt w:val="decimal"/>
      <w:lvlText w:val=""/>
      <w:lvlJc w:val="left"/>
    </w:lvl>
    <w:lvl w:ilvl="4" w:tplc="433A8D2A">
      <w:numFmt w:val="decimal"/>
      <w:lvlText w:val=""/>
      <w:lvlJc w:val="left"/>
    </w:lvl>
    <w:lvl w:ilvl="5" w:tplc="FDECEF46">
      <w:numFmt w:val="decimal"/>
      <w:lvlText w:val=""/>
      <w:lvlJc w:val="left"/>
    </w:lvl>
    <w:lvl w:ilvl="6" w:tplc="F5461D76">
      <w:numFmt w:val="decimal"/>
      <w:lvlText w:val=""/>
      <w:lvlJc w:val="left"/>
    </w:lvl>
    <w:lvl w:ilvl="7" w:tplc="A8F68A2A">
      <w:numFmt w:val="decimal"/>
      <w:lvlText w:val=""/>
      <w:lvlJc w:val="left"/>
    </w:lvl>
    <w:lvl w:ilvl="8" w:tplc="D3D889C8">
      <w:numFmt w:val="decimal"/>
      <w:lvlText w:val=""/>
      <w:lvlJc w:val="left"/>
    </w:lvl>
  </w:abstractNum>
  <w:abstractNum w:abstractNumId="9">
    <w:nsid w:val="01055BFE"/>
    <w:multiLevelType w:val="hybridMultilevel"/>
    <w:tmpl w:val="CB46B5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1C224A5"/>
    <w:multiLevelType w:val="hybridMultilevel"/>
    <w:tmpl w:val="1370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BA26FF"/>
    <w:multiLevelType w:val="hybridMultilevel"/>
    <w:tmpl w:val="8264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21544E"/>
    <w:multiLevelType w:val="hybridMultilevel"/>
    <w:tmpl w:val="D35E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3E301E"/>
    <w:multiLevelType w:val="hybridMultilevel"/>
    <w:tmpl w:val="44B4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AA1CA0"/>
    <w:multiLevelType w:val="hybridMultilevel"/>
    <w:tmpl w:val="A176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0523F3"/>
    <w:multiLevelType w:val="multilevel"/>
    <w:tmpl w:val="7DF0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21794E"/>
    <w:multiLevelType w:val="hybridMultilevel"/>
    <w:tmpl w:val="FA4CD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F3026C"/>
    <w:multiLevelType w:val="hybridMultilevel"/>
    <w:tmpl w:val="36862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9831EA"/>
    <w:multiLevelType w:val="hybridMultilevel"/>
    <w:tmpl w:val="98DA9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EC94DD4"/>
    <w:multiLevelType w:val="hybridMultilevel"/>
    <w:tmpl w:val="F13628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EC0A02"/>
    <w:multiLevelType w:val="hybridMultilevel"/>
    <w:tmpl w:val="24CE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D210C7"/>
    <w:multiLevelType w:val="hybridMultilevel"/>
    <w:tmpl w:val="93743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AA60F7"/>
    <w:multiLevelType w:val="hybridMultilevel"/>
    <w:tmpl w:val="C75C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422D55"/>
    <w:multiLevelType w:val="hybridMultilevel"/>
    <w:tmpl w:val="8F1E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DE57B2"/>
    <w:multiLevelType w:val="hybridMultilevel"/>
    <w:tmpl w:val="0194D5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7C066B"/>
    <w:multiLevelType w:val="hybridMultilevel"/>
    <w:tmpl w:val="C602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747893"/>
    <w:multiLevelType w:val="hybridMultilevel"/>
    <w:tmpl w:val="0298D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481E7332"/>
    <w:multiLevelType w:val="hybridMultilevel"/>
    <w:tmpl w:val="3944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10149A"/>
    <w:multiLevelType w:val="hybridMultilevel"/>
    <w:tmpl w:val="7DF0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0847B5"/>
    <w:multiLevelType w:val="hybridMultilevel"/>
    <w:tmpl w:val="4C54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F87187"/>
    <w:multiLevelType w:val="hybridMultilevel"/>
    <w:tmpl w:val="3F52A0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5ABF2371"/>
    <w:multiLevelType w:val="hybridMultilevel"/>
    <w:tmpl w:val="8BD8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1B739E"/>
    <w:multiLevelType w:val="hybridMultilevel"/>
    <w:tmpl w:val="A96E7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AA21ED"/>
    <w:multiLevelType w:val="hybridMultilevel"/>
    <w:tmpl w:val="21D2C9B0"/>
    <w:lvl w:ilvl="0" w:tplc="0DB8D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2A0049"/>
    <w:multiLevelType w:val="hybridMultilevel"/>
    <w:tmpl w:val="3718EB62"/>
    <w:lvl w:ilvl="0" w:tplc="3D74D9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46406E"/>
    <w:multiLevelType w:val="hybridMultilevel"/>
    <w:tmpl w:val="04BC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CB3641"/>
    <w:multiLevelType w:val="hybridMultilevel"/>
    <w:tmpl w:val="62C8F914"/>
    <w:lvl w:ilvl="0" w:tplc="C2C827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81005D2"/>
    <w:multiLevelType w:val="hybridMultilevel"/>
    <w:tmpl w:val="F2F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FB118D"/>
    <w:multiLevelType w:val="hybridMultilevel"/>
    <w:tmpl w:val="0050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A0371E"/>
    <w:multiLevelType w:val="hybridMultilevel"/>
    <w:tmpl w:val="9654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12919"/>
    <w:multiLevelType w:val="hybridMultilevel"/>
    <w:tmpl w:val="A26A3FE0"/>
    <w:lvl w:ilvl="0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1">
    <w:nsid w:val="7B750E9B"/>
    <w:multiLevelType w:val="hybridMultilevel"/>
    <w:tmpl w:val="F6DAD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9D308C"/>
    <w:multiLevelType w:val="hybridMultilevel"/>
    <w:tmpl w:val="5E88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A312FC"/>
    <w:multiLevelType w:val="hybridMultilevel"/>
    <w:tmpl w:val="10DE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4"/>
  </w:num>
  <w:num w:numId="3">
    <w:abstractNumId w:val="33"/>
  </w:num>
  <w:num w:numId="4">
    <w:abstractNumId w:val="28"/>
  </w:num>
  <w:num w:numId="5">
    <w:abstractNumId w:val="41"/>
  </w:num>
  <w:num w:numId="6">
    <w:abstractNumId w:val="31"/>
  </w:num>
  <w:num w:numId="7">
    <w:abstractNumId w:val="18"/>
  </w:num>
  <w:num w:numId="8">
    <w:abstractNumId w:val="37"/>
  </w:num>
  <w:num w:numId="9">
    <w:abstractNumId w:val="40"/>
  </w:num>
  <w:num w:numId="10">
    <w:abstractNumId w:val="24"/>
  </w:num>
  <w:num w:numId="11">
    <w:abstractNumId w:val="9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42"/>
  </w:num>
  <w:num w:numId="21">
    <w:abstractNumId w:val="35"/>
  </w:num>
  <w:num w:numId="22">
    <w:abstractNumId w:val="30"/>
  </w:num>
  <w:num w:numId="23">
    <w:abstractNumId w:val="15"/>
  </w:num>
  <w:num w:numId="24">
    <w:abstractNumId w:val="38"/>
  </w:num>
  <w:num w:numId="25">
    <w:abstractNumId w:val="25"/>
  </w:num>
  <w:num w:numId="26">
    <w:abstractNumId w:val="23"/>
  </w:num>
  <w:num w:numId="27">
    <w:abstractNumId w:val="26"/>
  </w:num>
  <w:num w:numId="28">
    <w:abstractNumId w:val="39"/>
  </w:num>
  <w:num w:numId="29">
    <w:abstractNumId w:val="14"/>
  </w:num>
  <w:num w:numId="30">
    <w:abstractNumId w:val="20"/>
  </w:num>
  <w:num w:numId="31">
    <w:abstractNumId w:val="43"/>
  </w:num>
  <w:num w:numId="32">
    <w:abstractNumId w:val="11"/>
  </w:num>
  <w:num w:numId="33">
    <w:abstractNumId w:val="12"/>
  </w:num>
  <w:num w:numId="34">
    <w:abstractNumId w:val="13"/>
  </w:num>
  <w:num w:numId="35">
    <w:abstractNumId w:val="19"/>
  </w:num>
  <w:num w:numId="36">
    <w:abstractNumId w:val="29"/>
  </w:num>
  <w:num w:numId="37">
    <w:abstractNumId w:val="32"/>
  </w:num>
  <w:num w:numId="38">
    <w:abstractNumId w:val="16"/>
  </w:num>
  <w:num w:numId="39">
    <w:abstractNumId w:val="21"/>
  </w:num>
  <w:num w:numId="40">
    <w:abstractNumId w:val="27"/>
  </w:num>
  <w:num w:numId="41">
    <w:abstractNumId w:val="17"/>
  </w:num>
  <w:num w:numId="42">
    <w:abstractNumId w:val="22"/>
  </w:num>
  <w:num w:numId="43">
    <w:abstractNumId w:val="10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activeWritingStyle w:appName="MSWord" w:lang="fr-FR" w:vendorID="9" w:dllVersion="512" w:checkStyle="1"/>
  <w:activeWritingStyle w:appName="MSWord" w:lang="fr-FR" w:vendorID="65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4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F96"/>
    <w:rsid w:val="00026A2A"/>
    <w:rsid w:val="00053F8F"/>
    <w:rsid w:val="00056DD2"/>
    <w:rsid w:val="000637F5"/>
    <w:rsid w:val="00075530"/>
    <w:rsid w:val="000E6FE1"/>
    <w:rsid w:val="00127CFB"/>
    <w:rsid w:val="00152096"/>
    <w:rsid w:val="00187BB1"/>
    <w:rsid w:val="001E464D"/>
    <w:rsid w:val="002B74FC"/>
    <w:rsid w:val="00316C1F"/>
    <w:rsid w:val="003504E1"/>
    <w:rsid w:val="00367F8A"/>
    <w:rsid w:val="003B484F"/>
    <w:rsid w:val="003B773C"/>
    <w:rsid w:val="00403365"/>
    <w:rsid w:val="00420D13"/>
    <w:rsid w:val="005160A7"/>
    <w:rsid w:val="005435F1"/>
    <w:rsid w:val="005968B6"/>
    <w:rsid w:val="00641A87"/>
    <w:rsid w:val="00717242"/>
    <w:rsid w:val="00764C40"/>
    <w:rsid w:val="007979A2"/>
    <w:rsid w:val="007C32F7"/>
    <w:rsid w:val="007E0815"/>
    <w:rsid w:val="008147D3"/>
    <w:rsid w:val="008879E0"/>
    <w:rsid w:val="008D4D9C"/>
    <w:rsid w:val="008D7F04"/>
    <w:rsid w:val="00973FD2"/>
    <w:rsid w:val="009B0F00"/>
    <w:rsid w:val="009B5010"/>
    <w:rsid w:val="00A0575B"/>
    <w:rsid w:val="00A11068"/>
    <w:rsid w:val="00A41519"/>
    <w:rsid w:val="00A47948"/>
    <w:rsid w:val="00A57F2B"/>
    <w:rsid w:val="00A65C95"/>
    <w:rsid w:val="00A77A28"/>
    <w:rsid w:val="00A90D55"/>
    <w:rsid w:val="00AC1999"/>
    <w:rsid w:val="00AE35C1"/>
    <w:rsid w:val="00B20631"/>
    <w:rsid w:val="00BF7EFA"/>
    <w:rsid w:val="00C04F54"/>
    <w:rsid w:val="00C050BA"/>
    <w:rsid w:val="00C10BC8"/>
    <w:rsid w:val="00C1131A"/>
    <w:rsid w:val="00C23570"/>
    <w:rsid w:val="00C579EE"/>
    <w:rsid w:val="00C967F9"/>
    <w:rsid w:val="00D13547"/>
    <w:rsid w:val="00D5541E"/>
    <w:rsid w:val="00D67185"/>
    <w:rsid w:val="00D77536"/>
    <w:rsid w:val="00D94CED"/>
    <w:rsid w:val="00DA140B"/>
    <w:rsid w:val="00DC58A0"/>
    <w:rsid w:val="00DD033B"/>
    <w:rsid w:val="00E50F96"/>
    <w:rsid w:val="00EF1417"/>
    <w:rsid w:val="00F25BF6"/>
    <w:rsid w:val="00F56CF6"/>
    <w:rsid w:val="00F6124F"/>
    <w:rsid w:val="00F905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  <w14:docId w14:val="2749E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Colorful List" w:uiPriority="34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66A"/>
    <w:rPr>
      <w:sz w:val="24"/>
      <w:lang w:val="fr-FR" w:eastAsia="fr-FR" w:bidi="he-IL"/>
    </w:rPr>
  </w:style>
  <w:style w:type="paragraph" w:styleId="Heading1">
    <w:name w:val="heading 1"/>
    <w:basedOn w:val="Normal"/>
    <w:next w:val="Normal"/>
    <w:qFormat/>
    <w:rsid w:val="003A366A"/>
    <w:pPr>
      <w:keepNext/>
      <w:widowControl w:val="0"/>
      <w:spacing w:before="240" w:line="240" w:lineRule="exact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3A366A"/>
    <w:pPr>
      <w:keepNext/>
      <w:widowControl w:val="0"/>
      <w:spacing w:before="240" w:line="240" w:lineRule="exact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3A366A"/>
    <w:pPr>
      <w:keepNext/>
      <w:widowControl w:val="0"/>
      <w:spacing w:line="360" w:lineRule="auto"/>
      <w:ind w:left="720" w:firstLine="720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3A366A"/>
    <w:pPr>
      <w:keepNext/>
      <w:widowControl w:val="0"/>
      <w:spacing w:line="360" w:lineRule="auto"/>
      <w:ind w:left="1440"/>
      <w:outlineLvl w:val="3"/>
    </w:pPr>
    <w:rPr>
      <w:b/>
      <w:caps/>
      <w:sz w:val="28"/>
      <w:u w:val="single"/>
    </w:rPr>
  </w:style>
  <w:style w:type="paragraph" w:styleId="Heading5">
    <w:name w:val="heading 5"/>
    <w:basedOn w:val="Normal"/>
    <w:next w:val="Normal"/>
    <w:qFormat/>
    <w:rsid w:val="003A366A"/>
    <w:pPr>
      <w:keepNext/>
      <w:spacing w:before="40" w:after="40"/>
      <w:ind w:left="1559" w:hanging="1559"/>
      <w:jc w:val="both"/>
      <w:outlineLvl w:val="4"/>
    </w:pPr>
    <w:rPr>
      <w:i/>
      <w:noProof/>
      <w:sz w:val="22"/>
    </w:rPr>
  </w:style>
  <w:style w:type="paragraph" w:styleId="Heading6">
    <w:name w:val="heading 6"/>
    <w:basedOn w:val="Normal"/>
    <w:next w:val="Normal"/>
    <w:qFormat/>
    <w:rsid w:val="003A366A"/>
    <w:pPr>
      <w:keepNext/>
      <w:spacing w:before="120" w:after="40" w:line="360" w:lineRule="auto"/>
      <w:ind w:left="1559" w:hanging="1559"/>
      <w:jc w:val="both"/>
      <w:outlineLvl w:val="5"/>
    </w:pPr>
    <w:rPr>
      <w:iCs/>
      <w:sz w:val="22"/>
      <w:u w:val="single"/>
    </w:rPr>
  </w:style>
  <w:style w:type="paragraph" w:styleId="Heading7">
    <w:name w:val="heading 7"/>
    <w:basedOn w:val="Normal"/>
    <w:next w:val="Normal"/>
    <w:qFormat/>
    <w:rsid w:val="003A366A"/>
    <w:pPr>
      <w:keepNext/>
      <w:jc w:val="center"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366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A366A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A366A"/>
    <w:pPr>
      <w:spacing w:before="40" w:after="40"/>
      <w:ind w:left="1134" w:hanging="414"/>
      <w:jc w:val="both"/>
    </w:pPr>
    <w:rPr>
      <w:noProof/>
      <w:sz w:val="22"/>
    </w:rPr>
  </w:style>
  <w:style w:type="paragraph" w:styleId="BodyText">
    <w:name w:val="Body Text"/>
    <w:basedOn w:val="Normal"/>
    <w:link w:val="BodyTextChar"/>
    <w:rsid w:val="003A366A"/>
    <w:pPr>
      <w:keepNext/>
      <w:spacing w:before="40" w:after="40"/>
      <w:jc w:val="both"/>
      <w:outlineLvl w:val="4"/>
    </w:pPr>
    <w:rPr>
      <w:sz w:val="20"/>
    </w:rPr>
  </w:style>
  <w:style w:type="paragraph" w:styleId="BodyTextIndent2">
    <w:name w:val="Body Text Indent 2"/>
    <w:basedOn w:val="Normal"/>
    <w:rsid w:val="003A366A"/>
    <w:pPr>
      <w:tabs>
        <w:tab w:val="left" w:pos="1418"/>
      </w:tabs>
      <w:spacing w:before="40" w:after="40"/>
      <w:ind w:left="1418" w:hanging="135"/>
      <w:jc w:val="both"/>
    </w:pPr>
    <w:rPr>
      <w:noProof/>
      <w:sz w:val="20"/>
    </w:rPr>
  </w:style>
  <w:style w:type="paragraph" w:styleId="BodyTextIndent3">
    <w:name w:val="Body Text Indent 3"/>
    <w:basedOn w:val="Normal"/>
    <w:rsid w:val="003A366A"/>
    <w:pPr>
      <w:ind w:left="360"/>
    </w:pPr>
  </w:style>
  <w:style w:type="character" w:styleId="PageNumber">
    <w:name w:val="page number"/>
    <w:basedOn w:val="DefaultParagraphFont"/>
    <w:rsid w:val="001A5916"/>
  </w:style>
  <w:style w:type="character" w:styleId="Hyperlink">
    <w:name w:val="Hyperlink"/>
    <w:basedOn w:val="DefaultParagraphFont"/>
    <w:rsid w:val="00A730A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6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F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F07"/>
    <w:rPr>
      <w:lang w:val="fr-FR" w:eastAsia="fr-FR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F07"/>
    <w:rPr>
      <w:b/>
      <w:bCs/>
      <w:lang w:val="fr-FR" w:eastAsia="fr-FR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F07"/>
    <w:rPr>
      <w:rFonts w:ascii="Tahoma" w:hAnsi="Tahoma" w:cs="Tahoma"/>
      <w:sz w:val="16"/>
      <w:szCs w:val="16"/>
      <w:lang w:val="fr-FR" w:eastAsia="fr-FR" w:bidi="he-IL"/>
    </w:rPr>
  </w:style>
  <w:style w:type="paragraph" w:customStyle="1" w:styleId="MediumGrid1-Accent21">
    <w:name w:val="Medium Grid 1 - Accent 21"/>
    <w:basedOn w:val="Normal"/>
    <w:uiPriority w:val="34"/>
    <w:qFormat/>
    <w:rsid w:val="00FE73EE"/>
    <w:pPr>
      <w:ind w:left="720"/>
      <w:contextualSpacing/>
    </w:pPr>
    <w:rPr>
      <w:rFonts w:eastAsia="Cambria"/>
      <w:szCs w:val="24"/>
      <w:lang w:val="en-US" w:eastAsia="en-US" w:bidi="ar-SA"/>
    </w:rPr>
  </w:style>
  <w:style w:type="paragraph" w:styleId="NoSpacing">
    <w:name w:val="No Spacing"/>
    <w:qFormat/>
    <w:rsid w:val="002367DE"/>
    <w:rPr>
      <w:sz w:val="24"/>
      <w:lang w:val="fr-FR" w:eastAsia="fr-FR" w:bidi="he-IL"/>
    </w:rPr>
  </w:style>
  <w:style w:type="paragraph" w:styleId="ListParagraph">
    <w:name w:val="List Paragraph"/>
    <w:basedOn w:val="Normal"/>
    <w:uiPriority w:val="34"/>
    <w:qFormat/>
    <w:rsid w:val="00A415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0637F5"/>
    <w:rPr>
      <w:lang w:val="fr-FR" w:eastAsia="fr-FR" w:bidi="he-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1057</Words>
  <Characters>6028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Pierre MEGE</vt:lpstr>
    </vt:vector>
  </TitlesOfParts>
  <Company>Université de Tours</Company>
  <LinksUpToDate>false</LinksUpToDate>
  <CharactersWithSpaces>7071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mailto:pierre.mege@campus.viu.edu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 MEGE</dc:title>
  <dc:subject/>
  <dc:creator>Pierre MEGE</dc:creator>
  <cp:keywords/>
  <cp:lastModifiedBy>Pierre Mege</cp:lastModifiedBy>
  <cp:revision>15</cp:revision>
  <cp:lastPrinted>2012-03-08T15:20:00Z</cp:lastPrinted>
  <dcterms:created xsi:type="dcterms:W3CDTF">2012-03-05T14:05:00Z</dcterms:created>
  <dcterms:modified xsi:type="dcterms:W3CDTF">2012-04-16T19:07:00Z</dcterms:modified>
</cp:coreProperties>
</file>