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8A" w:rsidRPr="008C3450" w:rsidRDefault="007D688A" w:rsidP="007D688A">
      <w:pPr>
        <w:rPr>
          <w:i/>
          <w:color w:val="808080" w:themeColor="background1" w:themeShade="80"/>
        </w:rPr>
      </w:pPr>
      <w:bookmarkStart w:id="0" w:name="_GoBack"/>
      <w:bookmarkEnd w:id="0"/>
      <w:r>
        <w:t>I spoke with you on May 15</w:t>
      </w:r>
      <w:r>
        <w:rPr>
          <w:vertAlign w:val="superscript"/>
        </w:rPr>
        <w:t>th</w:t>
      </w:r>
      <w:r>
        <w:t xml:space="preserve"> in regards to your behavior and attitude towards your coworkers. This is the second time I am talking to you.  During your interview with the QA Manager, you mentioned that you had supervisor experience. Did </w:t>
      </w:r>
      <w:r>
        <w:rPr>
          <w:u w:val="single"/>
        </w:rPr>
        <w:t>you lie?</w:t>
      </w:r>
      <w:r w:rsidR="009645AB">
        <w:rPr>
          <w:u w:val="single"/>
        </w:rPr>
        <w:t xml:space="preserve"> </w:t>
      </w:r>
      <w:r w:rsidR="009645AB" w:rsidRPr="008C3450">
        <w:rPr>
          <w:i/>
          <w:color w:val="808080" w:themeColor="background1" w:themeShade="80"/>
        </w:rPr>
        <w:t>No, I did not lie. I had my own business and was courteous towards my employees, I wasn’t bossy or anything</w:t>
      </w:r>
      <w:r w:rsidR="008C3450" w:rsidRPr="008C3450">
        <w:rPr>
          <w:i/>
          <w:color w:val="808080" w:themeColor="background1" w:themeShade="80"/>
        </w:rPr>
        <w:t>. I would never disrespect anyone and maybe opinion wise; others think differently.</w:t>
      </w:r>
    </w:p>
    <w:p w:rsidR="007D688A" w:rsidRDefault="007D688A" w:rsidP="007D688A">
      <w:r>
        <w:rPr>
          <w:u w:val="single"/>
        </w:rPr>
        <w:t>D</w:t>
      </w:r>
      <w:r>
        <w:t xml:space="preserve">id you simply not understand what you were asked? </w:t>
      </w:r>
    </w:p>
    <w:p w:rsidR="007D688A" w:rsidRPr="008C3450" w:rsidRDefault="007D688A" w:rsidP="007D688A">
      <w:pPr>
        <w:rPr>
          <w:i/>
          <w:color w:val="808080" w:themeColor="background1" w:themeShade="80"/>
        </w:rPr>
      </w:pPr>
      <w:r>
        <w:t>Your English is okay but how are your reading and writing skills?</w:t>
      </w:r>
      <w:r w:rsidR="009645AB">
        <w:t xml:space="preserve"> </w:t>
      </w:r>
      <w:r w:rsidR="009645AB" w:rsidRPr="008C3450">
        <w:rPr>
          <w:i/>
          <w:color w:val="808080" w:themeColor="background1" w:themeShade="80"/>
        </w:rPr>
        <w:t>They could use some work, John is a huge help.</w:t>
      </w:r>
    </w:p>
    <w:p w:rsidR="007D688A" w:rsidRPr="008C3450" w:rsidRDefault="007D688A" w:rsidP="007D688A">
      <w:pPr>
        <w:rPr>
          <w:i/>
          <w:color w:val="808080" w:themeColor="background1" w:themeShade="80"/>
        </w:rPr>
      </w:pPr>
      <w:r>
        <w:t xml:space="preserve">I have noticed that most of your GMP checklists are </w:t>
      </w:r>
      <w:r w:rsidR="008C3450">
        <w:t>blank;</w:t>
      </w:r>
      <w:r>
        <w:t xml:space="preserve"> I find it hard to believe that there were absolutely no deficiencies on any of those days</w:t>
      </w:r>
      <w:r w:rsidRPr="008C3450">
        <w:rPr>
          <w:color w:val="808080" w:themeColor="background1" w:themeShade="80"/>
        </w:rPr>
        <w:t xml:space="preserve">. </w:t>
      </w:r>
      <w:r w:rsidR="009645AB" w:rsidRPr="008C3450">
        <w:rPr>
          <w:i/>
          <w:color w:val="808080" w:themeColor="background1" w:themeShade="80"/>
        </w:rPr>
        <w:t>I understand that, but if you see my Checklists from this week you will see an improvement.</w:t>
      </w:r>
    </w:p>
    <w:p w:rsidR="007D688A" w:rsidRPr="008C3450" w:rsidRDefault="007D688A" w:rsidP="007D688A">
      <w:pPr>
        <w:rPr>
          <w:i/>
          <w:color w:val="808080" w:themeColor="background1" w:themeShade="80"/>
        </w:rPr>
      </w:pPr>
      <w:r>
        <w:t xml:space="preserve">Your work is unacceptable due to your attitude towards others. </w:t>
      </w:r>
      <w:r w:rsidR="009645AB" w:rsidRPr="008C3450">
        <w:rPr>
          <w:i/>
        </w:rPr>
        <w:t xml:space="preserve">– </w:t>
      </w:r>
      <w:r w:rsidR="009645AB" w:rsidRPr="008C3450">
        <w:rPr>
          <w:i/>
          <w:color w:val="808080" w:themeColor="background1" w:themeShade="80"/>
        </w:rPr>
        <w:t>I believe my attitude is okay and I treat others with respect and courtesy.</w:t>
      </w:r>
    </w:p>
    <w:p w:rsidR="009645AB" w:rsidRDefault="007D688A" w:rsidP="007D688A">
      <w:pPr>
        <w:rPr>
          <w:i/>
          <w:color w:val="808080" w:themeColor="background1" w:themeShade="80"/>
        </w:rPr>
      </w:pPr>
      <w:r>
        <w:rPr>
          <w:u w:val="single"/>
        </w:rPr>
        <w:t>Give specific examples and re</w:t>
      </w:r>
      <w:r w:rsidR="009645AB">
        <w:rPr>
          <w:u w:val="single"/>
        </w:rPr>
        <w:t xml:space="preserve">ference incidents Heng shared. </w:t>
      </w:r>
      <w:r w:rsidR="009645AB" w:rsidRPr="008C3450">
        <w:rPr>
          <w:i/>
          <w:color w:val="808080" w:themeColor="background1" w:themeShade="80"/>
        </w:rPr>
        <w:t>She explained that the lady that had an issue with her, had history with her in regards to a time before she was doing GMP monitoring; so she believes the lady took it personal when asked to sanitize.</w:t>
      </w:r>
    </w:p>
    <w:p w:rsidR="008C3450" w:rsidRPr="008C3450" w:rsidRDefault="008C3450" w:rsidP="007D688A">
      <w:pPr>
        <w:rPr>
          <w:i/>
          <w:color w:val="808080" w:themeColor="background1" w:themeShade="80"/>
        </w:rPr>
      </w:pPr>
    </w:p>
    <w:p w:rsidR="009645AB" w:rsidRDefault="007D688A" w:rsidP="007D688A">
      <w:r>
        <w:rPr>
          <w:u w:val="single"/>
        </w:rPr>
        <w:t>W</w:t>
      </w:r>
      <w:r>
        <w:t xml:space="preserve">e aren’t asking you to be friends with everyone but you do need to get along with others. We ask that you give other employees the same respect that you would want for yourself. Understand that sometimes because of language barriers, not all employees will understand so feel free to notify the supervisor. </w:t>
      </w:r>
    </w:p>
    <w:p w:rsidR="007D688A" w:rsidRDefault="007D688A" w:rsidP="007D688A">
      <w:r>
        <w:rPr>
          <w:u w:val="single"/>
        </w:rPr>
        <w:t>Talk about giving people the benefit of the doubt, an opportunity to do what they are supposed to, and don't be accusatory towards them.</w:t>
      </w:r>
      <w:r w:rsidR="009645AB">
        <w:t xml:space="preserve"> -</w:t>
      </w:r>
      <w:r>
        <w:t xml:space="preserve"> I will place you with another GMP monitor for the next 2 weeks so that you have some more guidance, I will be following up with your trainer on how you are doing. If you continue to have issues or problems with other employees we will have no other choice but to return you to Production, and can potentially lead to disciplinary action. </w:t>
      </w:r>
      <w:r w:rsidR="009645AB">
        <w:t>(I explained this to Mayra)</w:t>
      </w:r>
    </w:p>
    <w:p w:rsidR="007D688A" w:rsidRDefault="007D688A" w:rsidP="007D688A">
      <w:r>
        <w:t> </w:t>
      </w:r>
    </w:p>
    <w:p w:rsidR="007D688A" w:rsidRDefault="007D688A" w:rsidP="007D688A">
      <w:r>
        <w:t xml:space="preserve">Improvement Plan – I plan on making her set some goals for herself and have her tell me how she plans to achieve those goals. I will also include changes that need to meet work performance expectations. </w:t>
      </w:r>
      <w:r>
        <w:rPr>
          <w:rFonts w:ascii="Wingdings" w:hAnsi="Wingdings"/>
        </w:rPr>
        <w:t></w:t>
      </w:r>
      <w:r>
        <w:t xml:space="preserve"> </w:t>
      </w:r>
    </w:p>
    <w:p w:rsidR="00FD0C9D" w:rsidRDefault="00FD0C9D" w:rsidP="007D688A"/>
    <w:p w:rsidR="002F66A1" w:rsidRDefault="00FD0C9D" w:rsidP="007D688A">
      <w:r>
        <w:t xml:space="preserve">I explained to Mayra that her attitude was </w:t>
      </w:r>
      <w:r w:rsidR="009645AB">
        <w:t>unacceptable;</w:t>
      </w:r>
      <w:r>
        <w:t xml:space="preserve"> we worked on an improvement plan in order for her to do a better job. </w:t>
      </w:r>
      <w:r w:rsidR="009645AB">
        <w:t>We came up with a following and I am providing her with a copy of what we agreed on so that she keeps that in mind. I also informed her of the consequences if she doesn’t comply and explained that this is a “probationary period” and nothing is set</w:t>
      </w:r>
      <w:r w:rsidR="002F66A1">
        <w:t xml:space="preserve"> in stone. </w:t>
      </w:r>
    </w:p>
    <w:p w:rsidR="00FD0C9D" w:rsidRDefault="002F66A1" w:rsidP="007D688A">
      <w:r w:rsidRPr="002F66A1">
        <w:rPr>
          <w:b/>
        </w:rPr>
        <w:t>Targeted Date for Improvements:</w:t>
      </w:r>
      <w:r>
        <w:t xml:space="preserve">  I gave her 2 weeks to work on #1 and #2. I gave her 2 months for #3. I hope you’re okay with that.</w:t>
      </w:r>
    </w:p>
    <w:p w:rsidR="00FD0C9D" w:rsidRDefault="00FD0C9D"/>
    <w:p w:rsidR="00FD0C9D" w:rsidRDefault="00FD0C9D">
      <w:pPr>
        <w:sectPr w:rsidR="00FD0C9D" w:rsidSect="008C3450">
          <w:pgSz w:w="12240" w:h="15840"/>
          <w:pgMar w:top="720" w:right="720" w:bottom="720" w:left="720" w:header="720" w:footer="720" w:gutter="0"/>
          <w:cols w:space="720"/>
          <w:docGrid w:linePitch="360"/>
        </w:sectPr>
      </w:pPr>
    </w:p>
    <w:p w:rsidR="00FD0C9D" w:rsidRDefault="00FD0C9D"/>
    <w:p w:rsidR="008C3450" w:rsidRDefault="008C3450"/>
    <w:p w:rsidR="00FD0C9D" w:rsidRDefault="00FD0C9D">
      <w:r>
        <w:t>Goals</w:t>
      </w:r>
      <w:r>
        <w:tab/>
      </w:r>
      <w:r>
        <w:tab/>
      </w:r>
      <w:r>
        <w:tab/>
      </w:r>
      <w:r>
        <w:tab/>
      </w:r>
      <w:r>
        <w:tab/>
      </w:r>
      <w:r>
        <w:tab/>
      </w:r>
      <w:r>
        <w:tab/>
      </w:r>
      <w:r>
        <w:tab/>
      </w:r>
    </w:p>
    <w:p w:rsidR="007D688A" w:rsidRDefault="00FD0C9D" w:rsidP="007D688A">
      <w:pPr>
        <w:pStyle w:val="ListParagraph"/>
        <w:numPr>
          <w:ilvl w:val="0"/>
          <w:numId w:val="1"/>
        </w:numPr>
      </w:pPr>
      <w:r>
        <w:t xml:space="preserve">No Confrontations with other employees. </w:t>
      </w:r>
    </w:p>
    <w:p w:rsidR="00FD0C9D" w:rsidRDefault="00FD0C9D" w:rsidP="007D688A">
      <w:pPr>
        <w:pStyle w:val="ListParagraph"/>
        <w:numPr>
          <w:ilvl w:val="0"/>
          <w:numId w:val="1"/>
        </w:numPr>
      </w:pPr>
      <w:r>
        <w:t>Try to get better and do the right things without getting in trouble</w:t>
      </w:r>
    </w:p>
    <w:p w:rsidR="00FD0C9D" w:rsidRDefault="00FD0C9D" w:rsidP="007D688A">
      <w:pPr>
        <w:pStyle w:val="ListParagraph"/>
        <w:numPr>
          <w:ilvl w:val="0"/>
          <w:numId w:val="1"/>
        </w:numPr>
      </w:pPr>
      <w:r>
        <w:t>Improve my reading and writing skills</w:t>
      </w: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FD0C9D">
      <w:pPr>
        <w:pStyle w:val="ListParagraph"/>
        <w:ind w:left="360"/>
      </w:pPr>
    </w:p>
    <w:p w:rsidR="00FD0C9D" w:rsidRDefault="00FD0C9D" w:rsidP="00A60EF2"/>
    <w:p w:rsidR="00FD0C9D" w:rsidRDefault="00FD0C9D" w:rsidP="00FD0C9D">
      <w:pPr>
        <w:pStyle w:val="ListParagraph"/>
        <w:ind w:left="360"/>
      </w:pPr>
    </w:p>
    <w:p w:rsidR="00FD0C9D" w:rsidRDefault="00FD0C9D" w:rsidP="00FD0C9D">
      <w:pPr>
        <w:pStyle w:val="ListParagraph"/>
        <w:ind w:left="360"/>
      </w:pPr>
      <w:r>
        <w:t>Action Plan</w:t>
      </w:r>
    </w:p>
    <w:p w:rsidR="00FD0C9D" w:rsidRDefault="00FD0C9D" w:rsidP="00FD0C9D">
      <w:pPr>
        <w:pStyle w:val="ListParagraph"/>
        <w:ind w:left="360"/>
      </w:pPr>
    </w:p>
    <w:p w:rsidR="00FD0C9D" w:rsidRDefault="00FD0C9D" w:rsidP="00FD0C9D">
      <w:pPr>
        <w:pStyle w:val="ListParagraph"/>
        <w:numPr>
          <w:ilvl w:val="0"/>
          <w:numId w:val="2"/>
        </w:numPr>
      </w:pPr>
      <w:r>
        <w:t>Continue being courteous towards others and speak to them with respect.</w:t>
      </w:r>
    </w:p>
    <w:p w:rsidR="00FD0C9D" w:rsidRDefault="00FD0C9D" w:rsidP="00FD0C9D">
      <w:pPr>
        <w:pStyle w:val="ListParagraph"/>
        <w:numPr>
          <w:ilvl w:val="0"/>
          <w:numId w:val="2"/>
        </w:numPr>
      </w:pPr>
      <w:r>
        <w:t>Think of what to say before I say it, and try to not be impulsive. Maintain self-control.</w:t>
      </w:r>
    </w:p>
    <w:p w:rsidR="00FD0C9D" w:rsidRDefault="00FD0C9D" w:rsidP="00FD0C9D">
      <w:pPr>
        <w:pStyle w:val="ListParagraph"/>
        <w:numPr>
          <w:ilvl w:val="0"/>
          <w:numId w:val="2"/>
        </w:numPr>
      </w:pPr>
      <w:r>
        <w:t xml:space="preserve">Willing to enroll in an ESL program within the community in order to better my reading and writing skills. </w:t>
      </w:r>
    </w:p>
    <w:p w:rsidR="00FD0C9D" w:rsidRPr="00FD0C9D" w:rsidRDefault="00FD0C9D" w:rsidP="00FD0C9D">
      <w:pPr>
        <w:pStyle w:val="ListParagraph"/>
      </w:pPr>
    </w:p>
    <w:sectPr w:rsidR="00FD0C9D" w:rsidRPr="00FD0C9D" w:rsidSect="00FD0C9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722"/>
    <w:multiLevelType w:val="hybridMultilevel"/>
    <w:tmpl w:val="6D26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C2F5C"/>
    <w:multiLevelType w:val="hybridMultilevel"/>
    <w:tmpl w:val="CED69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8A"/>
    <w:rsid w:val="002F66A1"/>
    <w:rsid w:val="007045CD"/>
    <w:rsid w:val="007D688A"/>
    <w:rsid w:val="008C3450"/>
    <w:rsid w:val="009645AB"/>
    <w:rsid w:val="00A60EF2"/>
    <w:rsid w:val="00AD6E30"/>
    <w:rsid w:val="00D72D13"/>
    <w:rsid w:val="00FD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88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688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D0C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88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688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D0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77595">
      <w:bodyDiv w:val="1"/>
      <w:marLeft w:val="0"/>
      <w:marRight w:val="0"/>
      <w:marTop w:val="0"/>
      <w:marBottom w:val="0"/>
      <w:divBdr>
        <w:top w:val="none" w:sz="0" w:space="0" w:color="auto"/>
        <w:left w:val="none" w:sz="0" w:space="0" w:color="auto"/>
        <w:bottom w:val="none" w:sz="0" w:space="0" w:color="auto"/>
        <w:right w:val="none" w:sz="0" w:space="0" w:color="auto"/>
      </w:divBdr>
    </w:div>
    <w:div w:id="244270252">
      <w:bodyDiv w:val="1"/>
      <w:marLeft w:val="0"/>
      <w:marRight w:val="0"/>
      <w:marTop w:val="0"/>
      <w:marBottom w:val="0"/>
      <w:divBdr>
        <w:top w:val="none" w:sz="0" w:space="0" w:color="auto"/>
        <w:left w:val="none" w:sz="0" w:space="0" w:color="auto"/>
        <w:bottom w:val="none" w:sz="0" w:space="0" w:color="auto"/>
        <w:right w:val="none" w:sz="0" w:space="0" w:color="auto"/>
      </w:divBdr>
    </w:div>
    <w:div w:id="6733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dc:creator>
  <cp:lastModifiedBy>Kelsey</cp:lastModifiedBy>
  <cp:revision>2</cp:revision>
  <cp:lastPrinted>2014-05-21T20:58:00Z</cp:lastPrinted>
  <dcterms:created xsi:type="dcterms:W3CDTF">2014-05-22T12:40:00Z</dcterms:created>
  <dcterms:modified xsi:type="dcterms:W3CDTF">2014-05-22T12:40:00Z</dcterms:modified>
</cp:coreProperties>
</file>