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09" w:rsidRDefault="00AF066E">
      <w:bookmarkStart w:id="0" w:name="_GoBack"/>
      <w:bookmarkEnd w:id="0"/>
      <w:r>
        <w:rPr>
          <w:rFonts w:ascii="Times New Roman" w:hAnsi="Times New Roman" w:cs="Times New Roman"/>
          <w:b/>
          <w:color w:val="222222"/>
          <w:sz w:val="40"/>
        </w:rPr>
        <w:t>Satoru Lyons</w:t>
      </w:r>
    </w:p>
    <w:p w:rsidR="00EF5E09" w:rsidRDefault="00AF066E">
      <w:r>
        <w:rPr>
          <w:rFonts w:ascii="Arial" w:hAnsi="Arial" w:cs="Arial"/>
          <w:color w:val="222222"/>
          <w:sz w:val="24"/>
        </w:rPr>
        <w:br/>
      </w:r>
      <w:r>
        <w:rPr>
          <w:rFonts w:ascii="Times New Roman" w:hAnsi="Times New Roman" w:cs="Times New Roman"/>
          <w:color w:val="222222"/>
          <w:sz w:val="24"/>
        </w:rPr>
        <w:t>Client-focused, self-motivated professional offering extensive experience at building a strong relationship with customers. With integrity as guidance, with respect to any profession, I guarantee to show culminated work ethic and drive to perform work with</w:t>
      </w:r>
      <w:r>
        <w:rPr>
          <w:rFonts w:ascii="Times New Roman" w:hAnsi="Times New Roman" w:cs="Times New Roman"/>
          <w:color w:val="222222"/>
          <w:sz w:val="24"/>
        </w:rPr>
        <w:t xml:space="preserve"> intention to succeed, and with determination to keep progressing forward through vicissitude of life.</w:t>
      </w:r>
    </w:p>
    <w:p w:rsidR="00EF5E09" w:rsidRDefault="00AF066E">
      <w:r>
        <w:rPr>
          <w:rFonts w:ascii="Arial" w:hAnsi="Arial" w:cs="Arial"/>
          <w:color w:val="222222"/>
          <w:sz w:val="24"/>
        </w:rPr>
        <w:br/>
      </w:r>
      <w:r>
        <w:rPr>
          <w:rFonts w:ascii="Times New Roman" w:hAnsi="Times New Roman" w:cs="Times New Roman"/>
          <w:b/>
          <w:color w:val="222222"/>
          <w:sz w:val="32"/>
          <w:u w:val="single"/>
        </w:rPr>
        <w:t>Professional Experience</w:t>
      </w:r>
    </w:p>
    <w:p w:rsidR="00EF5E09" w:rsidRDefault="00EF5E09"/>
    <w:p w:rsidR="00EF5E09" w:rsidRDefault="00AF066E">
      <w:r>
        <w:rPr>
          <w:rFonts w:ascii="Times New Roman" w:hAnsi="Times New Roman" w:cs="Times New Roman"/>
          <w:b/>
          <w:color w:val="222222"/>
          <w:sz w:val="28"/>
        </w:rPr>
        <w:t>Slitter/Overnight warehouse help</w:t>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color w:val="222222"/>
          <w:sz w:val="24"/>
        </w:rPr>
        <w:t>09/2013 to present</w:t>
      </w:r>
    </w:p>
    <w:p w:rsidR="00EF5E09" w:rsidRDefault="00AF066E">
      <w:r>
        <w:rPr>
          <w:rFonts w:ascii="Times New Roman" w:hAnsi="Times New Roman" w:cs="Times New Roman"/>
          <w:b/>
          <w:color w:val="222222"/>
          <w:sz w:val="28"/>
        </w:rPr>
        <w:t xml:space="preserve">American Wholesale </w:t>
      </w:r>
      <w:proofErr w:type="gramStart"/>
      <w:r>
        <w:rPr>
          <w:rFonts w:ascii="Times New Roman" w:hAnsi="Times New Roman" w:cs="Times New Roman"/>
          <w:b/>
          <w:color w:val="222222"/>
          <w:sz w:val="28"/>
        </w:rPr>
        <w:t>Thermography(</w:t>
      </w:r>
      <w:proofErr w:type="gramEnd"/>
      <w:r>
        <w:rPr>
          <w:rFonts w:ascii="Times New Roman" w:hAnsi="Times New Roman" w:cs="Times New Roman"/>
          <w:b/>
          <w:color w:val="222222"/>
          <w:sz w:val="28"/>
        </w:rPr>
        <w:t>AWT)</w:t>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color w:val="222222"/>
          <w:sz w:val="24"/>
        </w:rPr>
        <w:t>Manassas, VA</w:t>
      </w:r>
    </w:p>
    <w:p w:rsidR="00EF5E09" w:rsidRDefault="00AF066E">
      <w:r>
        <w:rPr>
          <w:rFonts w:ascii="Times New Roman" w:hAnsi="Times New Roman" w:cs="Times New Roman"/>
          <w:i/>
          <w:color w:val="222222"/>
          <w:sz w:val="24"/>
        </w:rPr>
        <w:t>Manual labor work</w:t>
      </w:r>
      <w:r>
        <w:rPr>
          <w:rFonts w:ascii="Times New Roman" w:hAnsi="Times New Roman" w:cs="Times New Roman"/>
          <w:i/>
          <w:color w:val="222222"/>
          <w:sz w:val="24"/>
        </w:rPr>
        <w:t>ing with two slitting machines, one four up and another twelve, completing 60-120+ orders of business cards fresh off the press, daily warehouse maintenance and stocking shelves for the pressmen’s convenience and improving overall efficacy of the business.</w:t>
      </w:r>
      <w:r>
        <w:rPr>
          <w:rFonts w:ascii="Times New Roman" w:hAnsi="Times New Roman" w:cs="Times New Roman"/>
          <w:i/>
          <w:color w:val="222222"/>
          <w:sz w:val="24"/>
        </w:rPr>
        <w:t xml:space="preserve"> </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Inventory check and stocking over 100 different variety of cover &amp; letterhead stocks, plain and panel cards, regular and windowed envelopes; gaining product knowledge of the materials and becoming acclimated with the printing business.</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Experience sli</w:t>
      </w:r>
      <w:r>
        <w:rPr>
          <w:rFonts w:ascii="Times New Roman" w:hAnsi="Times New Roman" w:cs="Times New Roman"/>
          <w:color w:val="222222"/>
          <w:sz w:val="24"/>
        </w:rPr>
        <w:t xml:space="preserve">tting down delicate PMS colored cards, on thin parchment to thick #110 </w:t>
      </w:r>
      <w:proofErr w:type="gramStart"/>
      <w:r>
        <w:rPr>
          <w:rFonts w:ascii="Times New Roman" w:hAnsi="Times New Roman" w:cs="Times New Roman"/>
          <w:color w:val="222222"/>
          <w:sz w:val="24"/>
        </w:rPr>
        <w:t>stock</w:t>
      </w:r>
      <w:proofErr w:type="gramEnd"/>
      <w:r>
        <w:rPr>
          <w:rFonts w:ascii="Times New Roman" w:hAnsi="Times New Roman" w:cs="Times New Roman"/>
          <w:color w:val="222222"/>
          <w:sz w:val="24"/>
        </w:rPr>
        <w:t>. Ability to slit frequent bleeding flat prints with no smudges, double sided flat and raised cards, custom fold over orders, pre-printed customer shells, with accurate border alig</w:t>
      </w:r>
      <w:r>
        <w:rPr>
          <w:rFonts w:ascii="Times New Roman" w:hAnsi="Times New Roman" w:cs="Times New Roman"/>
          <w:color w:val="222222"/>
          <w:sz w:val="24"/>
        </w:rPr>
        <w:t>nment when applicable.</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Minimal need for setup when slitting, reducing the amount of materials the pressmen need to use to achieve the desired order count.</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A hint of personal touch; fitting as much card that can fit into the boxes in hope that the esthe</w:t>
      </w:r>
      <w:r>
        <w:rPr>
          <w:rFonts w:ascii="Times New Roman" w:hAnsi="Times New Roman" w:cs="Times New Roman"/>
          <w:color w:val="222222"/>
          <w:sz w:val="24"/>
        </w:rPr>
        <w:t xml:space="preserve">tically pleasing bulge of the box gives the customers a feeling they are getting what they pay their earned money for. </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The final conduit to assure quality before the cards are shipped to the clients, scanning for anomalies for each job to notify the pre</w:t>
      </w:r>
      <w:r>
        <w:rPr>
          <w:rFonts w:ascii="Times New Roman" w:hAnsi="Times New Roman" w:cs="Times New Roman"/>
          <w:color w:val="222222"/>
          <w:sz w:val="24"/>
        </w:rPr>
        <w:t xml:space="preserve">ssmen in case there is miscellaneous mistake such as misspelling, short printed orders, undesired smudges or misaligned borders etc. </w:t>
      </w:r>
    </w:p>
    <w:p w:rsidR="00EF5E09" w:rsidRDefault="00AF066E">
      <w:pPr>
        <w:ind w:left="720"/>
      </w:pPr>
      <w:r>
        <w:rPr>
          <w:rFonts w:ascii="Times New Roman" w:hAnsi="Times New Roman" w:cs="Times New Roman"/>
          <w:color w:val="222222"/>
          <w:sz w:val="24"/>
        </w:rPr>
        <w:lastRenderedPageBreak/>
        <w:t>•</w:t>
      </w:r>
      <w:r>
        <w:rPr>
          <w:rFonts w:ascii="Times New Roman" w:hAnsi="Times New Roman" w:cs="Times New Roman"/>
          <w:color w:val="222222"/>
          <w:sz w:val="24"/>
        </w:rPr>
        <w:tab/>
        <w:t>Daily maintenance of the slitting machines, in rare cases troubleshooting them; general custodial work.</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Overall effici</w:t>
      </w:r>
      <w:r>
        <w:rPr>
          <w:rFonts w:ascii="Times New Roman" w:hAnsi="Times New Roman" w:cs="Times New Roman"/>
          <w:color w:val="222222"/>
          <w:sz w:val="24"/>
        </w:rPr>
        <w:t xml:space="preserve">ency; finishing a day’s worth of stocking, slitting + cleaning in some days less than four hours for an allotted eight hour shift while maintaining integrity to the client and to the profession and accuracy to provide the customers the best possible cards </w:t>
      </w:r>
      <w:r>
        <w:rPr>
          <w:rFonts w:ascii="Times New Roman" w:hAnsi="Times New Roman" w:cs="Times New Roman"/>
          <w:color w:val="222222"/>
          <w:sz w:val="24"/>
        </w:rPr>
        <w:t>they desire.</w:t>
      </w:r>
    </w:p>
    <w:p w:rsidR="00EF5E09" w:rsidRDefault="00AF066E">
      <w:r>
        <w:rPr>
          <w:rFonts w:ascii="Arial" w:hAnsi="Arial" w:cs="Arial"/>
          <w:color w:val="222222"/>
          <w:sz w:val="24"/>
        </w:rPr>
        <w:br/>
      </w:r>
      <w:r>
        <w:rPr>
          <w:rFonts w:ascii="Times New Roman" w:hAnsi="Times New Roman" w:cs="Times New Roman"/>
          <w:b/>
          <w:color w:val="222222"/>
          <w:sz w:val="28"/>
        </w:rPr>
        <w:t>Account Executive</w:t>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t xml:space="preserve">          </w:t>
      </w:r>
      <w:r>
        <w:rPr>
          <w:rFonts w:ascii="Times New Roman" w:hAnsi="Times New Roman" w:cs="Times New Roman"/>
          <w:color w:val="222222"/>
          <w:sz w:val="24"/>
        </w:rPr>
        <w:t>07/2012 to 11/2012</w:t>
      </w:r>
      <w:r>
        <w:rPr>
          <w:rFonts w:ascii="Times New Roman" w:hAnsi="Times New Roman" w:cs="Times New Roman"/>
          <w:b/>
          <w:color w:val="222222"/>
          <w:sz w:val="28"/>
        </w:rPr>
        <w:t xml:space="preserve"> </w:t>
      </w:r>
    </w:p>
    <w:p w:rsidR="00EF5E09" w:rsidRDefault="00AF066E">
      <w:r>
        <w:rPr>
          <w:rFonts w:ascii="Times New Roman" w:hAnsi="Times New Roman" w:cs="Times New Roman"/>
          <w:b/>
          <w:color w:val="222222"/>
          <w:sz w:val="28"/>
        </w:rPr>
        <w:t xml:space="preserve">AIM Connections </w:t>
      </w:r>
      <w:r>
        <w:rPr>
          <w:rFonts w:ascii="Times New Roman" w:hAnsi="Times New Roman" w:cs="Times New Roman"/>
          <w:color w:val="222222"/>
          <w:sz w:val="28"/>
        </w:rPr>
        <w:t>(formerly BTC Inc.)</w:t>
      </w:r>
      <w:r>
        <w:rPr>
          <w:rFonts w:ascii="Times New Roman" w:hAnsi="Times New Roman" w:cs="Times New Roman"/>
          <w:color w:val="222222"/>
          <w:sz w:val="28"/>
        </w:rPr>
        <w:tab/>
      </w:r>
      <w:r>
        <w:rPr>
          <w:rFonts w:ascii="Times New Roman" w:hAnsi="Times New Roman" w:cs="Times New Roman"/>
          <w:color w:val="222222"/>
          <w:sz w:val="28"/>
        </w:rPr>
        <w:tab/>
      </w:r>
      <w:r>
        <w:rPr>
          <w:rFonts w:ascii="Times New Roman" w:hAnsi="Times New Roman" w:cs="Times New Roman"/>
          <w:color w:val="222222"/>
          <w:sz w:val="28"/>
        </w:rPr>
        <w:tab/>
      </w:r>
      <w:r>
        <w:rPr>
          <w:rFonts w:ascii="Times New Roman" w:hAnsi="Times New Roman" w:cs="Times New Roman"/>
          <w:color w:val="222222"/>
          <w:sz w:val="28"/>
        </w:rPr>
        <w:tab/>
      </w:r>
      <w:r>
        <w:rPr>
          <w:rFonts w:ascii="Times New Roman" w:hAnsi="Times New Roman" w:cs="Times New Roman"/>
          <w:color w:val="222222"/>
          <w:sz w:val="28"/>
        </w:rPr>
        <w:tab/>
      </w:r>
      <w:r>
        <w:rPr>
          <w:rFonts w:ascii="Times New Roman" w:hAnsi="Times New Roman" w:cs="Times New Roman"/>
          <w:color w:val="222222"/>
          <w:sz w:val="24"/>
        </w:rPr>
        <w:t>Vienna, VA</w:t>
      </w:r>
    </w:p>
    <w:p w:rsidR="00EF5E09" w:rsidRDefault="00AF066E">
      <w:r>
        <w:rPr>
          <w:rFonts w:ascii="Times New Roman" w:hAnsi="Times New Roman" w:cs="Times New Roman"/>
          <w:i/>
          <w:color w:val="222222"/>
          <w:sz w:val="24"/>
        </w:rPr>
        <w:t>Provided major retail clients the power of face to face referral marketing to gain new customers, increased revenue, increased brand awar</w:t>
      </w:r>
      <w:r>
        <w:rPr>
          <w:rFonts w:ascii="Times New Roman" w:hAnsi="Times New Roman" w:cs="Times New Roman"/>
          <w:i/>
          <w:color w:val="222222"/>
          <w:sz w:val="24"/>
        </w:rPr>
        <w:t>eness and enhanced customer loyalty.</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 xml:space="preserve">Worked with Home Depot to promote their new cabinet </w:t>
      </w:r>
      <w:proofErr w:type="spellStart"/>
      <w:r>
        <w:rPr>
          <w:rFonts w:ascii="Times New Roman" w:hAnsi="Times New Roman" w:cs="Times New Roman"/>
          <w:color w:val="222222"/>
          <w:sz w:val="24"/>
        </w:rPr>
        <w:t>refacing</w:t>
      </w:r>
      <w:proofErr w:type="spellEnd"/>
      <w:r>
        <w:rPr>
          <w:rFonts w:ascii="Times New Roman" w:hAnsi="Times New Roman" w:cs="Times New Roman"/>
          <w:color w:val="222222"/>
          <w:sz w:val="24"/>
        </w:rPr>
        <w:t xml:space="preserve"> program to customers, each appointment set having the potential for a minimum of $10,000 sales revenue for Home Depot and their contractors. </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Hired as pro</w:t>
      </w:r>
      <w:r>
        <w:rPr>
          <w:rFonts w:ascii="Times New Roman" w:hAnsi="Times New Roman" w:cs="Times New Roman"/>
          <w:color w:val="222222"/>
          <w:sz w:val="24"/>
        </w:rPr>
        <w:t>motion distributor, promoted to Account Executive in less than a week due to meeting the requirements needed in 4 days.</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Played a vital role into creating an office with leaders that are able to teach accurate product knowledge, company formula to success</w:t>
      </w:r>
      <w:r>
        <w:rPr>
          <w:rFonts w:ascii="Times New Roman" w:hAnsi="Times New Roman" w:cs="Times New Roman"/>
          <w:color w:val="222222"/>
          <w:sz w:val="24"/>
        </w:rPr>
        <w:t xml:space="preserve">, and direct marketing techniques to new promotion distributor, and in turn the newly hired distributors are able to teach other recruits the accurate information about our business. </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Mentored over 10 junior distributors, training them in the field to ap</w:t>
      </w:r>
      <w:r>
        <w:rPr>
          <w:rFonts w:ascii="Times New Roman" w:hAnsi="Times New Roman" w:cs="Times New Roman"/>
          <w:color w:val="222222"/>
          <w:sz w:val="24"/>
        </w:rPr>
        <w:t>proach customers and to inform them of the promotion, assisting customers with setting an appointment with Home Depot Home Services.</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In charge of resumes and interview process for the company, explaining prospective recruits our management training progr</w:t>
      </w:r>
      <w:r>
        <w:rPr>
          <w:rFonts w:ascii="Times New Roman" w:hAnsi="Times New Roman" w:cs="Times New Roman"/>
          <w:color w:val="222222"/>
          <w:sz w:val="24"/>
        </w:rPr>
        <w:t xml:space="preserve">am and to see if their interest and their personality is a fit for our team. Hired 6 recruits personally, helping 3 individuals get promoted to Account Executive level. </w:t>
      </w:r>
    </w:p>
    <w:p w:rsidR="00EF5E09" w:rsidRDefault="00EF5E09">
      <w:pPr>
        <w:ind w:left="360"/>
      </w:pPr>
    </w:p>
    <w:p w:rsidR="00EF5E09" w:rsidRDefault="00EF5E09">
      <w:pPr>
        <w:ind w:left="360"/>
      </w:pPr>
    </w:p>
    <w:p w:rsidR="00EF5E09" w:rsidRDefault="00AF066E">
      <w:r>
        <w:rPr>
          <w:rFonts w:ascii="Times New Roman" w:hAnsi="Times New Roman" w:cs="Times New Roman"/>
          <w:b/>
          <w:color w:val="222222"/>
          <w:sz w:val="28"/>
        </w:rPr>
        <w:t>Tennis Attendant/Coach</w:t>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t xml:space="preserve">       </w:t>
      </w:r>
      <w:r>
        <w:rPr>
          <w:rFonts w:ascii="Times New Roman" w:hAnsi="Times New Roman" w:cs="Times New Roman"/>
          <w:color w:val="222222"/>
          <w:sz w:val="24"/>
        </w:rPr>
        <w:t>2008 to 2010</w:t>
      </w:r>
    </w:p>
    <w:p w:rsidR="00EF5E09" w:rsidRDefault="00AF066E">
      <w:pPr>
        <w:ind w:right="1710"/>
      </w:pPr>
      <w:r>
        <w:rPr>
          <w:rFonts w:ascii="Times New Roman" w:hAnsi="Times New Roman" w:cs="Times New Roman"/>
          <w:b/>
          <w:color w:val="222222"/>
          <w:sz w:val="28"/>
        </w:rPr>
        <w:lastRenderedPageBreak/>
        <w:t>Montclair Country Club</w:t>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t xml:space="preserve">       </w:t>
      </w:r>
      <w:r>
        <w:rPr>
          <w:rFonts w:ascii="Times New Roman" w:hAnsi="Times New Roman" w:cs="Times New Roman"/>
          <w:color w:val="222222"/>
          <w:sz w:val="24"/>
        </w:rPr>
        <w:t>D</w:t>
      </w:r>
      <w:r>
        <w:rPr>
          <w:rFonts w:ascii="Times New Roman" w:hAnsi="Times New Roman" w:cs="Times New Roman"/>
          <w:color w:val="222222"/>
          <w:sz w:val="24"/>
        </w:rPr>
        <w:t>umfries, VA</w:t>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Arial" w:hAnsi="Arial" w:cs="Arial"/>
          <w:color w:val="222222"/>
          <w:sz w:val="24"/>
        </w:rPr>
        <w:br/>
      </w:r>
      <w:proofErr w:type="gramStart"/>
      <w:r>
        <w:rPr>
          <w:rFonts w:ascii="Times New Roman" w:hAnsi="Times New Roman" w:cs="Times New Roman"/>
          <w:i/>
          <w:color w:val="222222"/>
          <w:sz w:val="24"/>
        </w:rPr>
        <w:t>Managed</w:t>
      </w:r>
      <w:proofErr w:type="gramEnd"/>
      <w:r>
        <w:rPr>
          <w:rFonts w:ascii="Times New Roman" w:hAnsi="Times New Roman" w:cs="Times New Roman"/>
          <w:i/>
          <w:color w:val="222222"/>
          <w:sz w:val="24"/>
        </w:rPr>
        <w:t xml:space="preserve"> the tennis operation for the country club, providing club members friendly customer service and a competent hitting partner.</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r>
      <w:r>
        <w:rPr>
          <w:rFonts w:ascii="Times New Roman" w:hAnsi="Times New Roman" w:cs="Times New Roman"/>
          <w:color w:val="222222"/>
          <w:sz w:val="24"/>
        </w:rPr>
        <w:t xml:space="preserve">Maintained accurate and updated profiles of all members of the club by contacting them via directly, over the web, or through a telephone device. </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r>
      <w:r>
        <w:rPr>
          <w:rFonts w:ascii="Times New Roman" w:hAnsi="Times New Roman" w:cs="Times New Roman"/>
          <w:color w:val="222222"/>
          <w:sz w:val="24"/>
        </w:rPr>
        <w:t>Prepared newsletters, bulletin boards and website to promote different activities the club held as a member services</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Head organizer of the United States Tennis Association tournaments held at the country club. Over 100 tennis players competed in differen</w:t>
      </w:r>
      <w:r>
        <w:rPr>
          <w:rFonts w:ascii="Times New Roman" w:hAnsi="Times New Roman" w:cs="Times New Roman"/>
          <w:color w:val="222222"/>
          <w:sz w:val="24"/>
        </w:rPr>
        <w:t xml:space="preserve">t age brackets to prove </w:t>
      </w:r>
      <w:proofErr w:type="gramStart"/>
      <w:r>
        <w:rPr>
          <w:rFonts w:ascii="Times New Roman" w:hAnsi="Times New Roman" w:cs="Times New Roman"/>
          <w:color w:val="222222"/>
          <w:sz w:val="24"/>
        </w:rPr>
        <w:t>who was the best of the best in Montclair and the surrounding Northern Virginia cities</w:t>
      </w:r>
      <w:proofErr w:type="gramEnd"/>
      <w:r>
        <w:rPr>
          <w:rFonts w:ascii="Times New Roman" w:hAnsi="Times New Roman" w:cs="Times New Roman"/>
          <w:color w:val="222222"/>
          <w:sz w:val="24"/>
        </w:rPr>
        <w:t xml:space="preserve">. </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 xml:space="preserve">Maintained an attractive atmosphere in the club house where members like to shop and browse through effectively marketed displays of quality </w:t>
      </w:r>
      <w:r>
        <w:rPr>
          <w:rFonts w:ascii="Times New Roman" w:hAnsi="Times New Roman" w:cs="Times New Roman"/>
          <w:color w:val="222222"/>
          <w:sz w:val="24"/>
        </w:rPr>
        <w:t>merchandise from major athletic brands such as Nike, Adidas, Fila, Reebok, Wilson, Dunlop, Head etc.</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 xml:space="preserve">Taught tennis to members varying in ages from 5 to 45+. </w:t>
      </w:r>
      <w:proofErr w:type="gramStart"/>
      <w:r>
        <w:rPr>
          <w:rFonts w:ascii="Times New Roman" w:hAnsi="Times New Roman" w:cs="Times New Roman"/>
          <w:color w:val="222222"/>
          <w:sz w:val="24"/>
        </w:rPr>
        <w:t>Helped operate summer camps with total of kids 50+ around the ages of 7-14 throughout the dog day</w:t>
      </w:r>
      <w:r>
        <w:rPr>
          <w:rFonts w:ascii="Times New Roman" w:hAnsi="Times New Roman" w:cs="Times New Roman"/>
          <w:color w:val="222222"/>
          <w:sz w:val="24"/>
        </w:rPr>
        <w:t>s of June, July, and August for two years.</w:t>
      </w:r>
      <w:proofErr w:type="gramEnd"/>
    </w:p>
    <w:p w:rsidR="00EF5E09" w:rsidRDefault="00EF5E09"/>
    <w:p w:rsidR="00EF5E09" w:rsidRDefault="00AF066E">
      <w:r>
        <w:rPr>
          <w:rFonts w:ascii="Times New Roman" w:hAnsi="Times New Roman" w:cs="Times New Roman"/>
          <w:b/>
          <w:color w:val="222222"/>
          <w:sz w:val="28"/>
        </w:rPr>
        <w:t>Teller</w:t>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t xml:space="preserve">          </w:t>
      </w:r>
      <w:r>
        <w:rPr>
          <w:rFonts w:ascii="Times New Roman" w:hAnsi="Times New Roman" w:cs="Times New Roman"/>
          <w:color w:val="222222"/>
          <w:sz w:val="24"/>
        </w:rPr>
        <w:t>2006 to 2007</w:t>
      </w:r>
      <w:r>
        <w:rPr>
          <w:rFonts w:ascii="Arial" w:hAnsi="Arial" w:cs="Arial"/>
          <w:color w:val="222222"/>
          <w:sz w:val="24"/>
        </w:rPr>
        <w:br/>
      </w:r>
      <w:r>
        <w:rPr>
          <w:rFonts w:ascii="Times New Roman" w:hAnsi="Times New Roman" w:cs="Times New Roman"/>
          <w:b/>
          <w:color w:val="222222"/>
          <w:sz w:val="28"/>
        </w:rPr>
        <w:t>Global Express Check Cashing</w:t>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b/>
          <w:color w:val="222222"/>
          <w:sz w:val="24"/>
        </w:rPr>
        <w:tab/>
      </w:r>
      <w:r>
        <w:rPr>
          <w:rFonts w:ascii="Times New Roman" w:hAnsi="Times New Roman" w:cs="Times New Roman"/>
          <w:color w:val="222222"/>
          <w:sz w:val="24"/>
        </w:rPr>
        <w:t>Manassas, VA</w:t>
      </w:r>
      <w:r>
        <w:rPr>
          <w:rFonts w:ascii="Arial" w:hAnsi="Arial" w:cs="Arial"/>
          <w:color w:val="222222"/>
          <w:sz w:val="24"/>
        </w:rPr>
        <w:br/>
      </w:r>
      <w:proofErr w:type="gramStart"/>
      <w:r>
        <w:rPr>
          <w:rFonts w:ascii="Times New Roman" w:hAnsi="Times New Roman" w:cs="Times New Roman"/>
          <w:i/>
          <w:color w:val="222222"/>
          <w:sz w:val="24"/>
        </w:rPr>
        <w:t>Performed</w:t>
      </w:r>
      <w:proofErr w:type="gramEnd"/>
      <w:r>
        <w:rPr>
          <w:rFonts w:ascii="Times New Roman" w:hAnsi="Times New Roman" w:cs="Times New Roman"/>
          <w:i/>
          <w:color w:val="222222"/>
          <w:sz w:val="24"/>
        </w:rPr>
        <w:t xml:space="preserve"> routine Western Union currency exchange, sales/cashing of lottery</w:t>
      </w:r>
      <w:r>
        <w:rPr>
          <w:rFonts w:ascii="Times New Roman" w:hAnsi="Times New Roman" w:cs="Times New Roman"/>
          <w:i/>
          <w:color w:val="222222"/>
          <w:sz w:val="24"/>
        </w:rPr>
        <w:br/>
        <w:t>tickets/scratches, check cashing in a courteous, a</w:t>
      </w:r>
      <w:r>
        <w:rPr>
          <w:rFonts w:ascii="Times New Roman" w:hAnsi="Times New Roman" w:cs="Times New Roman"/>
          <w:i/>
          <w:color w:val="222222"/>
          <w:sz w:val="24"/>
        </w:rPr>
        <w:t>ccurate, and efficient manner.</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Over 50+ Western Union currency exchange and check cashing on a daily basis.</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Responsibly handled on an average of $10,000-$15,000 daily without a single mistake in the account book.</w:t>
      </w:r>
    </w:p>
    <w:p w:rsidR="00EF5E09" w:rsidRDefault="00AF066E">
      <w:pPr>
        <w:ind w:left="720"/>
      </w:pPr>
      <w:r>
        <w:rPr>
          <w:rFonts w:ascii="Times New Roman" w:hAnsi="Times New Roman" w:cs="Times New Roman"/>
          <w:color w:val="222222"/>
          <w:sz w:val="24"/>
        </w:rPr>
        <w:t>•</w:t>
      </w:r>
      <w:r>
        <w:rPr>
          <w:rFonts w:ascii="Times New Roman" w:hAnsi="Times New Roman" w:cs="Times New Roman"/>
          <w:color w:val="222222"/>
          <w:sz w:val="24"/>
        </w:rPr>
        <w:tab/>
        <w:t>Properly identified the problems when</w:t>
      </w:r>
      <w:r>
        <w:rPr>
          <w:rFonts w:ascii="Times New Roman" w:hAnsi="Times New Roman" w:cs="Times New Roman"/>
          <w:color w:val="222222"/>
          <w:sz w:val="24"/>
        </w:rPr>
        <w:t>ever the computer/network was working with delay; in case of complex technical issues, contacting the ISP for troubleshooting and resolution to successfully get the currency exchange program back online in a timely manner.</w:t>
      </w:r>
    </w:p>
    <w:p w:rsidR="00EF5E09" w:rsidRDefault="00EF5E09">
      <w:pPr>
        <w:ind w:left="90"/>
      </w:pPr>
    </w:p>
    <w:p w:rsidR="00EF5E09" w:rsidRDefault="00AF066E">
      <w:r>
        <w:rPr>
          <w:rFonts w:ascii="Times New Roman" w:hAnsi="Times New Roman" w:cs="Times New Roman"/>
          <w:b/>
          <w:color w:val="222222"/>
          <w:sz w:val="32"/>
          <w:u w:val="single"/>
        </w:rPr>
        <w:lastRenderedPageBreak/>
        <w:br/>
        <w:t>EDUCATION</w:t>
      </w:r>
    </w:p>
    <w:p w:rsidR="00EF5E09" w:rsidRDefault="00EF5E09"/>
    <w:p w:rsidR="00EF5E09" w:rsidRDefault="00AF066E">
      <w:r>
        <w:rPr>
          <w:rFonts w:ascii="Times New Roman" w:hAnsi="Times New Roman" w:cs="Times New Roman"/>
          <w:b/>
          <w:color w:val="222222"/>
          <w:sz w:val="28"/>
        </w:rPr>
        <w:t>Virginia Commonwealt</w:t>
      </w:r>
      <w:r>
        <w:rPr>
          <w:rFonts w:ascii="Times New Roman" w:hAnsi="Times New Roman" w:cs="Times New Roman"/>
          <w:b/>
          <w:color w:val="222222"/>
          <w:sz w:val="28"/>
        </w:rPr>
        <w:t>h University School of Business</w:t>
      </w:r>
      <w:r>
        <w:rPr>
          <w:rFonts w:ascii="Times New Roman" w:hAnsi="Times New Roman" w:cs="Times New Roman"/>
          <w:b/>
          <w:color w:val="222222"/>
          <w:sz w:val="28"/>
        </w:rPr>
        <w:tab/>
      </w:r>
      <w:r>
        <w:rPr>
          <w:rFonts w:ascii="Times New Roman" w:hAnsi="Times New Roman" w:cs="Times New Roman"/>
          <w:b/>
          <w:color w:val="222222"/>
          <w:sz w:val="28"/>
        </w:rPr>
        <w:tab/>
      </w:r>
      <w:r>
        <w:rPr>
          <w:rFonts w:ascii="Times New Roman" w:hAnsi="Times New Roman" w:cs="Times New Roman"/>
          <w:color w:val="222222"/>
          <w:sz w:val="24"/>
        </w:rPr>
        <w:t>2010 to 2012</w:t>
      </w:r>
      <w:r>
        <w:rPr>
          <w:rFonts w:ascii="Arial" w:hAnsi="Arial" w:cs="Arial"/>
          <w:color w:val="222222"/>
          <w:sz w:val="24"/>
        </w:rPr>
        <w:br/>
      </w:r>
      <w:r>
        <w:rPr>
          <w:rFonts w:ascii="Times New Roman" w:hAnsi="Times New Roman" w:cs="Times New Roman"/>
          <w:b/>
          <w:color w:val="222222"/>
          <w:sz w:val="28"/>
        </w:rPr>
        <w:t xml:space="preserve">Major: </w:t>
      </w:r>
      <w:r>
        <w:rPr>
          <w:rFonts w:ascii="Times New Roman" w:hAnsi="Times New Roman" w:cs="Times New Roman"/>
          <w:i/>
          <w:color w:val="222222"/>
          <w:sz w:val="24"/>
        </w:rPr>
        <w:t>Business Management &amp; Admin.</w:t>
      </w:r>
      <w:r>
        <w:rPr>
          <w:rFonts w:ascii="Times New Roman" w:hAnsi="Times New Roman" w:cs="Times New Roman"/>
          <w:color w:val="222222"/>
          <w:sz w:val="28"/>
        </w:rPr>
        <w:tab/>
      </w:r>
      <w:r>
        <w:rPr>
          <w:rFonts w:ascii="Times New Roman" w:hAnsi="Times New Roman" w:cs="Times New Roman"/>
          <w:color w:val="222222"/>
          <w:sz w:val="28"/>
        </w:rPr>
        <w:tab/>
      </w:r>
      <w:r>
        <w:rPr>
          <w:rFonts w:ascii="Times New Roman" w:hAnsi="Times New Roman" w:cs="Times New Roman"/>
          <w:color w:val="222222"/>
          <w:sz w:val="28"/>
        </w:rPr>
        <w:tab/>
      </w:r>
      <w:r>
        <w:rPr>
          <w:rFonts w:ascii="Times New Roman" w:hAnsi="Times New Roman" w:cs="Times New Roman"/>
          <w:color w:val="222222"/>
          <w:sz w:val="28"/>
        </w:rPr>
        <w:tab/>
        <w:t xml:space="preserve">                  </w:t>
      </w:r>
      <w:r>
        <w:rPr>
          <w:rFonts w:ascii="Times New Roman" w:hAnsi="Times New Roman" w:cs="Times New Roman"/>
          <w:color w:val="222222"/>
          <w:sz w:val="24"/>
        </w:rPr>
        <w:t>Richmond, VA</w:t>
      </w:r>
    </w:p>
    <w:p w:rsidR="00EF5E09" w:rsidRDefault="00AF066E">
      <w:r>
        <w:rPr>
          <w:rFonts w:ascii="Arial" w:hAnsi="Arial" w:cs="Arial"/>
          <w:color w:val="222222"/>
          <w:sz w:val="24"/>
        </w:rPr>
        <w:br/>
      </w:r>
      <w:r>
        <w:rPr>
          <w:rFonts w:ascii="Times New Roman" w:hAnsi="Times New Roman" w:cs="Times New Roman"/>
          <w:b/>
          <w:color w:val="222222"/>
          <w:sz w:val="28"/>
        </w:rPr>
        <w:t>Gar-Field Senior Hig</w:t>
      </w:r>
      <w:r>
        <w:rPr>
          <w:rFonts w:ascii="Arial" w:hAnsi="Arial" w:cs="Arial"/>
          <w:b/>
          <w:color w:val="222222"/>
          <w:sz w:val="28"/>
        </w:rPr>
        <w:t>h</w:t>
      </w:r>
      <w:r>
        <w:rPr>
          <w:rFonts w:ascii="Arial" w:hAnsi="Arial" w:cs="Arial"/>
          <w:b/>
          <w:color w:val="222222"/>
          <w:sz w:val="28"/>
        </w:rPr>
        <w:tab/>
      </w:r>
      <w:r>
        <w:rPr>
          <w:rFonts w:ascii="Arial" w:hAnsi="Arial" w:cs="Arial"/>
          <w:b/>
          <w:color w:val="222222"/>
          <w:sz w:val="28"/>
        </w:rPr>
        <w:tab/>
      </w:r>
      <w:r>
        <w:rPr>
          <w:rFonts w:ascii="Arial" w:hAnsi="Arial" w:cs="Arial"/>
          <w:b/>
          <w:color w:val="222222"/>
          <w:sz w:val="28"/>
        </w:rPr>
        <w:tab/>
      </w:r>
      <w:r>
        <w:rPr>
          <w:rFonts w:ascii="Arial" w:hAnsi="Arial" w:cs="Arial"/>
          <w:b/>
          <w:color w:val="222222"/>
          <w:sz w:val="28"/>
        </w:rPr>
        <w:tab/>
      </w:r>
      <w:r>
        <w:rPr>
          <w:rFonts w:ascii="Arial" w:hAnsi="Arial" w:cs="Arial"/>
          <w:b/>
          <w:color w:val="222222"/>
          <w:sz w:val="28"/>
        </w:rPr>
        <w:tab/>
      </w:r>
      <w:r>
        <w:rPr>
          <w:rFonts w:ascii="Arial" w:hAnsi="Arial" w:cs="Arial"/>
          <w:b/>
          <w:color w:val="222222"/>
          <w:sz w:val="28"/>
        </w:rPr>
        <w:tab/>
      </w:r>
      <w:r>
        <w:rPr>
          <w:rFonts w:ascii="Arial" w:hAnsi="Arial" w:cs="Arial"/>
          <w:b/>
          <w:color w:val="222222"/>
          <w:sz w:val="28"/>
        </w:rPr>
        <w:tab/>
      </w:r>
      <w:r>
        <w:rPr>
          <w:rFonts w:ascii="Arial" w:hAnsi="Arial" w:cs="Arial"/>
          <w:b/>
          <w:color w:val="222222"/>
          <w:sz w:val="28"/>
        </w:rPr>
        <w:tab/>
      </w:r>
      <w:r>
        <w:rPr>
          <w:rFonts w:ascii="Times New Roman" w:hAnsi="Times New Roman" w:cs="Times New Roman"/>
          <w:color w:val="222222"/>
          <w:sz w:val="24"/>
        </w:rPr>
        <w:t>2006</w:t>
      </w:r>
      <w:r>
        <w:rPr>
          <w:rFonts w:ascii="Arial" w:hAnsi="Arial" w:cs="Arial"/>
          <w:b/>
          <w:color w:val="222222"/>
          <w:sz w:val="28"/>
        </w:rPr>
        <w:t xml:space="preserve"> </w:t>
      </w:r>
      <w:r>
        <w:rPr>
          <w:rFonts w:ascii="Times New Roman" w:hAnsi="Times New Roman" w:cs="Times New Roman"/>
          <w:color w:val="222222"/>
          <w:sz w:val="24"/>
        </w:rPr>
        <w:t>to 2010</w:t>
      </w:r>
      <w:r>
        <w:rPr>
          <w:rFonts w:ascii="Arial" w:hAnsi="Arial" w:cs="Arial"/>
          <w:b/>
          <w:color w:val="222222"/>
          <w:sz w:val="28"/>
        </w:rPr>
        <w:br/>
      </w:r>
    </w:p>
    <w:p w:rsidR="00EF5E09" w:rsidRDefault="00EF5E09"/>
    <w:sectPr w:rsidR="00EF5E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09"/>
    <w:rsid w:val="00AF066E"/>
    <w:rsid w:val="00EF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CocoaOOXMLWriter/1265.19</generator>
</meta>
</file>

<file path=customXml/itemProps1.xml><?xml version="1.0" encoding="utf-8"?>
<ds:datastoreItem xmlns:ds="http://schemas.openxmlformats.org/officeDocument/2006/customXml" ds:itemID="{EDB9AAA8-34B7-40C6-A4F1-02610459990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William Strayhorn</dc:creator>
  <cp:lastModifiedBy>Tina Krol</cp:lastModifiedBy>
  <cp:revision>2</cp:revision>
  <dcterms:created xsi:type="dcterms:W3CDTF">2014-04-02T15:42:00Z</dcterms:created>
  <dcterms:modified xsi:type="dcterms:W3CDTF">2014-04-02T15:42:00Z</dcterms:modified>
</cp:coreProperties>
</file>