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BFC" w:rsidRPr="00A44721" w:rsidRDefault="00C81B7A" w:rsidP="004A6ED3">
      <w:pPr>
        <w:pStyle w:val="NoSpacing"/>
        <w:pBdr>
          <w:top w:val="single" w:sz="6" w:space="1" w:color="9F9F9F" w:shadow="1"/>
          <w:left w:val="single" w:sz="6" w:space="4" w:color="9F9F9F" w:shadow="1"/>
          <w:bottom w:val="single" w:sz="6" w:space="1" w:color="9F9F9F" w:shadow="1"/>
          <w:right w:val="single" w:sz="6" w:space="4" w:color="9F9F9F" w:shadow="1"/>
        </w:pBdr>
        <w:jc w:val="center"/>
        <w:rPr>
          <w:rStyle w:val="SubtleEmphasis"/>
          <w:rFonts w:ascii="Californian FB" w:hAnsi="Californian FB"/>
          <w:b/>
          <w:color w:val="auto"/>
          <w:position w:val="6"/>
          <w:sz w:val="36"/>
          <w:szCs w:val="36"/>
        </w:rPr>
      </w:pPr>
      <w:bookmarkStart w:id="0" w:name="_GoBack"/>
      <w:bookmarkEnd w:id="0"/>
      <w:r w:rsidRPr="00A44721">
        <w:rPr>
          <w:rStyle w:val="SubtleEmphasis"/>
          <w:rFonts w:ascii="Californian FB" w:hAnsi="Californian FB"/>
          <w:b/>
          <w:color w:val="auto"/>
          <w:position w:val="6"/>
          <w:sz w:val="36"/>
          <w:szCs w:val="36"/>
        </w:rPr>
        <w:t xml:space="preserve">Lynn </w:t>
      </w:r>
      <w:r w:rsidR="007A65FE" w:rsidRPr="00A44721">
        <w:rPr>
          <w:rStyle w:val="SubtleEmphasis"/>
          <w:rFonts w:ascii="Californian FB" w:hAnsi="Californian FB"/>
          <w:b/>
          <w:color w:val="auto"/>
          <w:position w:val="6"/>
          <w:sz w:val="36"/>
          <w:szCs w:val="36"/>
        </w:rPr>
        <w:t xml:space="preserve">B. </w:t>
      </w:r>
      <w:r w:rsidRPr="00A44721">
        <w:rPr>
          <w:rStyle w:val="SubtleEmphasis"/>
          <w:rFonts w:ascii="Californian FB" w:hAnsi="Californian FB"/>
          <w:b/>
          <w:color w:val="auto"/>
          <w:position w:val="6"/>
          <w:sz w:val="36"/>
          <w:szCs w:val="36"/>
        </w:rPr>
        <w:t>Harker</w:t>
      </w:r>
    </w:p>
    <w:p w:rsidR="00C81B7A" w:rsidRPr="00A44721" w:rsidRDefault="00C81B7A" w:rsidP="004A6ED3">
      <w:pPr>
        <w:pStyle w:val="NoSpacing"/>
        <w:pBdr>
          <w:top w:val="single" w:sz="6" w:space="1" w:color="9F9F9F" w:shadow="1"/>
          <w:left w:val="single" w:sz="6" w:space="4" w:color="9F9F9F" w:shadow="1"/>
          <w:bottom w:val="single" w:sz="6" w:space="1" w:color="9F9F9F" w:shadow="1"/>
          <w:right w:val="single" w:sz="6" w:space="4" w:color="9F9F9F" w:shadow="1"/>
        </w:pBdr>
        <w:jc w:val="center"/>
        <w:rPr>
          <w:rStyle w:val="SubtleEmphasis"/>
          <w:rFonts w:ascii="Californian FB" w:hAnsi="Californian FB"/>
          <w:color w:val="auto"/>
          <w:position w:val="6"/>
          <w:sz w:val="28"/>
          <w:szCs w:val="36"/>
        </w:rPr>
      </w:pPr>
      <w:r w:rsidRPr="00A44721">
        <w:rPr>
          <w:rStyle w:val="SubtleEmphasis"/>
          <w:rFonts w:ascii="Californian FB" w:hAnsi="Californian FB"/>
          <w:color w:val="auto"/>
          <w:position w:val="6"/>
          <w:sz w:val="28"/>
          <w:szCs w:val="36"/>
        </w:rPr>
        <w:t>18515 29</w:t>
      </w:r>
      <w:r w:rsidRPr="00A44721">
        <w:rPr>
          <w:rStyle w:val="SubtleEmphasis"/>
          <w:rFonts w:ascii="Californian FB" w:hAnsi="Californian FB"/>
          <w:color w:val="auto"/>
          <w:position w:val="6"/>
          <w:sz w:val="28"/>
          <w:szCs w:val="36"/>
          <w:vertAlign w:val="superscript"/>
        </w:rPr>
        <w:t>th</w:t>
      </w:r>
      <w:r w:rsidRPr="00A44721">
        <w:rPr>
          <w:rStyle w:val="SubtleEmphasis"/>
          <w:rFonts w:ascii="Californian FB" w:hAnsi="Californian FB"/>
          <w:color w:val="auto"/>
          <w:position w:val="6"/>
          <w:sz w:val="28"/>
          <w:szCs w:val="36"/>
        </w:rPr>
        <w:t xml:space="preserve"> Ave N. Plymouth, MN 55447</w:t>
      </w:r>
    </w:p>
    <w:p w:rsidR="00705CC6" w:rsidRPr="00A44721" w:rsidRDefault="00C81B7A" w:rsidP="004A6ED3">
      <w:pPr>
        <w:pStyle w:val="NoSpacing"/>
        <w:pBdr>
          <w:top w:val="single" w:sz="6" w:space="1" w:color="9F9F9F" w:shadow="1"/>
          <w:left w:val="single" w:sz="6" w:space="4" w:color="9F9F9F" w:shadow="1"/>
          <w:bottom w:val="single" w:sz="6" w:space="1" w:color="9F9F9F" w:shadow="1"/>
          <w:right w:val="single" w:sz="6" w:space="4" w:color="9F9F9F" w:shadow="1"/>
        </w:pBdr>
        <w:jc w:val="center"/>
        <w:rPr>
          <w:rStyle w:val="SubtleEmphasis"/>
          <w:color w:val="auto"/>
          <w:sz w:val="26"/>
          <w:szCs w:val="26"/>
        </w:rPr>
      </w:pPr>
      <w:r w:rsidRPr="00A44721">
        <w:rPr>
          <w:rStyle w:val="SubtleEmphasis"/>
          <w:rFonts w:ascii="Californian FB" w:hAnsi="Californian FB"/>
          <w:color w:val="auto"/>
          <w:sz w:val="26"/>
          <w:szCs w:val="26"/>
        </w:rPr>
        <w:t>(612)670-4307</w:t>
      </w:r>
      <w:r w:rsidR="002C20B7">
        <w:rPr>
          <w:rStyle w:val="SubtleEmphasis"/>
          <w:rFonts w:ascii="Californian FB" w:hAnsi="Californian FB"/>
          <w:color w:val="auto"/>
          <w:sz w:val="26"/>
          <w:szCs w:val="26"/>
        </w:rPr>
        <w:t xml:space="preserve"> </w:t>
      </w:r>
      <w:r w:rsidRPr="00A44721">
        <w:rPr>
          <w:rStyle w:val="SubtleEmphasis"/>
          <w:rFonts w:ascii="Californian FB" w:hAnsi="Californian FB"/>
          <w:color w:val="auto"/>
          <w:sz w:val="26"/>
          <w:szCs w:val="26"/>
        </w:rPr>
        <w:t xml:space="preserve"> LynnHarker@Outlook.com</w:t>
      </w:r>
    </w:p>
    <w:p w:rsidR="00511357" w:rsidRPr="00A44721" w:rsidRDefault="00511357" w:rsidP="00705CC6">
      <w:pPr>
        <w:pStyle w:val="NoSpacing"/>
        <w:jc w:val="center"/>
        <w:rPr>
          <w:rFonts w:ascii="Gisha" w:hAnsi="Gisha" w:cs="Gisha"/>
          <w:sz w:val="20"/>
          <w:szCs w:val="20"/>
        </w:rPr>
      </w:pPr>
    </w:p>
    <w:p w:rsidR="001B0607" w:rsidRPr="00A44721" w:rsidRDefault="001B0607" w:rsidP="008D01FD">
      <w:pPr>
        <w:spacing w:after="0" w:line="240" w:lineRule="auto"/>
        <w:jc w:val="center"/>
        <w:rPr>
          <w:rFonts w:ascii="Gisha" w:eastAsia="Times New Roman" w:hAnsi="Gisha" w:cs="Gisha"/>
          <w:b/>
          <w:bCs/>
          <w:sz w:val="20"/>
          <w:szCs w:val="20"/>
        </w:rPr>
      </w:pPr>
    </w:p>
    <w:p w:rsidR="000A2F1E" w:rsidRPr="00A44721" w:rsidRDefault="008D01FD" w:rsidP="008D01FD">
      <w:pPr>
        <w:spacing w:after="0" w:line="240" w:lineRule="auto"/>
        <w:jc w:val="center"/>
        <w:rPr>
          <w:rFonts w:ascii="Gisha" w:eastAsia="Times New Roman" w:hAnsi="Gisha" w:cs="Gisha"/>
          <w:b/>
          <w:bCs/>
          <w:sz w:val="21"/>
          <w:szCs w:val="21"/>
        </w:rPr>
      </w:pPr>
      <w:r w:rsidRPr="00A44721">
        <w:rPr>
          <w:rFonts w:ascii="Gisha" w:eastAsia="Times New Roman" w:hAnsi="Gisha" w:cs="Gisha"/>
          <w:b/>
          <w:bCs/>
          <w:sz w:val="21"/>
          <w:szCs w:val="21"/>
        </w:rPr>
        <w:t>CORE COMPETENCIES</w:t>
      </w:r>
    </w:p>
    <w:p w:rsidR="001B0607" w:rsidRPr="00A44721" w:rsidRDefault="001B0607" w:rsidP="008D01FD">
      <w:pPr>
        <w:spacing w:after="0" w:line="240" w:lineRule="auto"/>
        <w:jc w:val="center"/>
        <w:rPr>
          <w:rFonts w:ascii="Gisha" w:hAnsi="Gisha" w:cs="Gisha"/>
          <w:sz w:val="21"/>
          <w:szCs w:val="21"/>
        </w:rPr>
      </w:pPr>
    </w:p>
    <w:tbl>
      <w:tblPr>
        <w:tblW w:w="10386" w:type="dxa"/>
        <w:tblInd w:w="612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5238"/>
      </w:tblGrid>
      <w:tr w:rsidR="00A44721" w:rsidRPr="00A44721" w:rsidTr="007A65FE">
        <w:trPr>
          <w:trHeight w:val="1533"/>
        </w:trPr>
        <w:tc>
          <w:tcPr>
            <w:tcW w:w="51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C" w:rsidRPr="00A44721" w:rsidRDefault="00810BFC" w:rsidP="00810BFC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C81B7A" w:rsidRPr="00A44721">
              <w:rPr>
                <w:rFonts w:ascii="Gisha" w:eastAsia="Times New Roman" w:hAnsi="Gisha" w:cs="Gisha"/>
                <w:sz w:val="20"/>
                <w:szCs w:val="20"/>
              </w:rPr>
              <w:t>Full Cycle Recruiting</w:t>
            </w:r>
          </w:p>
          <w:p w:rsidR="00F41FF2" w:rsidRPr="00A44721" w:rsidRDefault="00810BFC" w:rsidP="00F41FF2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7A65FE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Hiring Manager </w:t>
            </w:r>
            <w:r w:rsidR="002C20B7">
              <w:rPr>
                <w:rFonts w:ascii="Gisha" w:eastAsia="Times New Roman" w:hAnsi="Gisha" w:cs="Gisha"/>
                <w:sz w:val="20"/>
                <w:szCs w:val="20"/>
              </w:rPr>
              <w:t>Relationship Building</w:t>
            </w:r>
          </w:p>
          <w:p w:rsidR="00810BFC" w:rsidRPr="00A44721" w:rsidRDefault="00810BFC" w:rsidP="00810BFC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C72A53" w:rsidRPr="00A44721">
              <w:rPr>
                <w:rFonts w:ascii="Gisha" w:eastAsia="Times New Roman" w:hAnsi="Gisha" w:cs="Gisha"/>
                <w:sz w:val="20"/>
                <w:szCs w:val="20"/>
              </w:rPr>
              <w:t>Social Media/Internet Recruiting</w:t>
            </w: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870F8B" w:rsidRPr="00A44721">
              <w:rPr>
                <w:rFonts w:ascii="Gisha" w:eastAsia="Times New Roman" w:hAnsi="Gisha" w:cs="Gisha"/>
                <w:sz w:val="20"/>
                <w:szCs w:val="20"/>
              </w:rPr>
              <w:t>&amp; Sourcing</w:t>
            </w:r>
          </w:p>
          <w:p w:rsidR="009D6D32" w:rsidRPr="00A44721" w:rsidRDefault="0057070D" w:rsidP="009D6D32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810BFC" w:rsidRPr="00A44721">
              <w:rPr>
                <w:rFonts w:ascii="Gisha" w:eastAsia="Times New Roman" w:hAnsi="Gisha" w:cs="Gisha"/>
                <w:sz w:val="20"/>
                <w:szCs w:val="20"/>
              </w:rPr>
              <w:t>Applicant Tracking systems</w:t>
            </w:r>
            <w:r w:rsidR="009D6D32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</w:p>
          <w:p w:rsidR="009D6D32" w:rsidRDefault="00C81B7A" w:rsidP="009D6D32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9D6D32" w:rsidRPr="00A44721">
              <w:rPr>
                <w:rFonts w:ascii="Gisha" w:eastAsia="Times New Roman" w:hAnsi="Gisha" w:cs="Gisha"/>
                <w:sz w:val="20"/>
                <w:szCs w:val="20"/>
              </w:rPr>
              <w:t>Analyz</w:t>
            </w:r>
            <w:r w:rsidR="00732A51">
              <w:rPr>
                <w:rFonts w:ascii="Gisha" w:eastAsia="Times New Roman" w:hAnsi="Gisha" w:cs="Gisha"/>
                <w:sz w:val="20"/>
                <w:szCs w:val="20"/>
              </w:rPr>
              <w:t>e Recruitment Reporting/Trends Metrics</w:t>
            </w:r>
          </w:p>
          <w:p w:rsidR="00732A51" w:rsidRPr="00A44721" w:rsidRDefault="00732A51" w:rsidP="009D6D32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2C20B7">
              <w:rPr>
                <w:rFonts w:ascii="Gisha" w:eastAsia="Times New Roman" w:hAnsi="Gisha" w:cs="Gisha"/>
                <w:sz w:val="20"/>
                <w:szCs w:val="20"/>
              </w:rPr>
              <w:t>Virtually Based Home Office Since 1999</w:t>
            </w:r>
          </w:p>
          <w:p w:rsidR="009D6D32" w:rsidRPr="00A44721" w:rsidRDefault="009D6D32" w:rsidP="009D6D32">
            <w:pPr>
              <w:numPr>
                <w:ilvl w:val="0"/>
                <w:numId w:val="15"/>
              </w:numPr>
              <w:shd w:val="clear" w:color="auto" w:fill="FCFCFC"/>
              <w:spacing w:after="75" w:line="330" w:lineRule="atLeast"/>
              <w:ind w:left="0"/>
              <w:textAlignment w:val="baseline"/>
              <w:rPr>
                <w:rFonts w:ascii="Gisha" w:eastAsia="Times New Roman" w:hAnsi="Gisha" w:cs="Gisha"/>
                <w:sz w:val="20"/>
                <w:szCs w:val="20"/>
              </w:rPr>
            </w:pPr>
          </w:p>
        </w:tc>
        <w:tc>
          <w:tcPr>
            <w:tcW w:w="52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C" w:rsidRPr="00A44721" w:rsidRDefault="00810BFC" w:rsidP="00810BFC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>Behavioral</w:t>
            </w:r>
            <w:r w:rsidR="008D01FD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Based </w:t>
            </w:r>
            <w:r w:rsidR="00870F8B" w:rsidRPr="00A44721">
              <w:rPr>
                <w:rFonts w:ascii="Gisha" w:eastAsia="Times New Roman" w:hAnsi="Gisha" w:cs="Gisha"/>
                <w:sz w:val="20"/>
                <w:szCs w:val="20"/>
              </w:rPr>
              <w:t>I</w:t>
            </w:r>
            <w:r w:rsidRPr="00A44721">
              <w:rPr>
                <w:rFonts w:ascii="Gisha" w:eastAsia="Times New Roman" w:hAnsi="Gisha" w:cs="Gisha"/>
                <w:sz w:val="20"/>
                <w:szCs w:val="20"/>
              </w:rPr>
              <w:t>nterviewing</w:t>
            </w:r>
          </w:p>
          <w:p w:rsidR="00810BFC" w:rsidRPr="00A44721" w:rsidRDefault="00A44721" w:rsidP="00810BFC">
            <w:pPr>
              <w:spacing w:after="0" w:line="240" w:lineRule="auto"/>
              <w:ind w:left="480" w:right="120" w:hanging="360"/>
              <w:rPr>
                <w:rFonts w:ascii="Gisha" w:eastAsia="Times New Roman" w:hAnsi="Gisha" w:cs="Gisha"/>
                <w:sz w:val="20"/>
                <w:szCs w:val="20"/>
              </w:rPr>
            </w:pPr>
            <w:r>
              <w:rPr>
                <w:rFonts w:ascii="Gisha" w:eastAsia="Times New Roman" w:hAnsi="Gisha" w:cs="Gisha"/>
                <w:sz w:val="20"/>
                <w:szCs w:val="20"/>
              </w:rPr>
              <w:t xml:space="preserve">Candidate </w:t>
            </w:r>
            <w:r w:rsidR="008D01FD" w:rsidRPr="00A44721">
              <w:rPr>
                <w:rFonts w:ascii="Gisha" w:eastAsia="Times New Roman" w:hAnsi="Gisha" w:cs="Gisha"/>
                <w:sz w:val="20"/>
                <w:szCs w:val="20"/>
              </w:rPr>
              <w:t>Training/Mentoring/</w:t>
            </w:r>
            <w:r w:rsidR="00810BFC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Coaching </w:t>
            </w:r>
          </w:p>
          <w:p w:rsidR="00810BFC" w:rsidRPr="00A44721" w:rsidRDefault="00AD4F3C" w:rsidP="00AD4F3C">
            <w:pPr>
              <w:spacing w:after="0" w:line="240" w:lineRule="auto"/>
              <w:ind w:right="12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810BFC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8D01FD" w:rsidRPr="00A44721">
              <w:rPr>
                <w:rFonts w:ascii="Gisha" w:eastAsia="Times New Roman" w:hAnsi="Gisha" w:cs="Gisha"/>
                <w:sz w:val="20"/>
                <w:szCs w:val="20"/>
              </w:rPr>
              <w:t>State/Feder</w:t>
            </w:r>
            <w:r w:rsidR="002C20B7">
              <w:rPr>
                <w:rFonts w:ascii="Gisha" w:eastAsia="Times New Roman" w:hAnsi="Gisha" w:cs="Gisha"/>
                <w:sz w:val="20"/>
                <w:szCs w:val="20"/>
              </w:rPr>
              <w:t>al Labor Laws/Compliance</w:t>
            </w:r>
            <w:r w:rsidR="00810BFC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</w:p>
          <w:p w:rsidR="00BE7A5C" w:rsidRPr="00A44721" w:rsidRDefault="00AD4F3C" w:rsidP="00C81B7A">
            <w:pPr>
              <w:spacing w:after="0" w:line="240" w:lineRule="auto"/>
              <w:ind w:right="12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810BFC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  <w:r w:rsidR="00870F8B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Team </w:t>
            </w:r>
            <w:r w:rsidR="00A44721">
              <w:rPr>
                <w:rFonts w:ascii="Gisha" w:eastAsia="Times New Roman" w:hAnsi="Gisha" w:cs="Gisha"/>
                <w:sz w:val="20"/>
                <w:szCs w:val="20"/>
              </w:rPr>
              <w:t>Leader</w:t>
            </w:r>
            <w:r w:rsidR="008D01FD" w:rsidRPr="00A44721">
              <w:rPr>
                <w:rFonts w:ascii="Gisha" w:eastAsia="Times New Roman" w:hAnsi="Gisha" w:cs="Gisha"/>
                <w:sz w:val="20"/>
                <w:szCs w:val="20"/>
              </w:rPr>
              <w:t>/Development/Building</w:t>
            </w:r>
          </w:p>
          <w:p w:rsidR="00810BFC" w:rsidRPr="00A44721" w:rsidRDefault="00C81B7A" w:rsidP="00BE7A5C">
            <w:pPr>
              <w:spacing w:after="0" w:line="240" w:lineRule="auto"/>
              <w:ind w:right="12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 High Volume/High Velocity Recruiting</w:t>
            </w:r>
          </w:p>
          <w:p w:rsidR="00732A51" w:rsidRDefault="00D27304" w:rsidP="00A44721">
            <w:pPr>
              <w:spacing w:after="0" w:line="240" w:lineRule="auto"/>
              <w:ind w:right="120"/>
              <w:rPr>
                <w:rFonts w:ascii="Gisha" w:eastAsia="Times New Roman" w:hAnsi="Gisha" w:cs="Gisha"/>
                <w:sz w:val="20"/>
                <w:szCs w:val="20"/>
              </w:rPr>
            </w:pPr>
            <w:r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 </w:t>
            </w:r>
            <w:r w:rsidR="00A44721">
              <w:rPr>
                <w:rFonts w:ascii="Gisha" w:eastAsia="Times New Roman" w:hAnsi="Gisha" w:cs="Gisha"/>
                <w:sz w:val="20"/>
                <w:szCs w:val="20"/>
              </w:rPr>
              <w:t>Process Improvement Champion</w:t>
            </w:r>
          </w:p>
          <w:p w:rsidR="005F13FA" w:rsidRPr="00A44721" w:rsidRDefault="00732A51" w:rsidP="00A44721">
            <w:pPr>
              <w:spacing w:after="0" w:line="240" w:lineRule="auto"/>
              <w:ind w:right="120"/>
              <w:rPr>
                <w:rFonts w:ascii="Gisha" w:eastAsia="Times New Roman" w:hAnsi="Gisha" w:cs="Gisha"/>
                <w:sz w:val="20"/>
                <w:szCs w:val="20"/>
              </w:rPr>
            </w:pPr>
            <w:r>
              <w:rPr>
                <w:rFonts w:ascii="Gisha" w:eastAsia="Times New Roman" w:hAnsi="Gisha" w:cs="Gisha"/>
                <w:sz w:val="20"/>
                <w:szCs w:val="20"/>
              </w:rPr>
              <w:t xml:space="preserve">  </w:t>
            </w:r>
            <w:r w:rsidR="00D27304" w:rsidRPr="00A44721">
              <w:rPr>
                <w:rFonts w:ascii="Gisha" w:eastAsia="Times New Roman" w:hAnsi="Gisha" w:cs="Gisha"/>
                <w:sz w:val="20"/>
                <w:szCs w:val="20"/>
              </w:rPr>
              <w:t xml:space="preserve"> </w:t>
            </w:r>
          </w:p>
        </w:tc>
      </w:tr>
      <w:tr w:rsidR="00A44721" w:rsidRPr="00A44721" w:rsidTr="008D01FD">
        <w:tc>
          <w:tcPr>
            <w:tcW w:w="51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C" w:rsidRPr="00A44721" w:rsidRDefault="00810BFC" w:rsidP="00810BFC">
            <w:pPr>
              <w:spacing w:before="100" w:beforeAutospacing="1" w:after="100" w:afterAutospacing="1" w:line="240" w:lineRule="auto"/>
              <w:rPr>
                <w:rFonts w:ascii="Gisha" w:eastAsia="Times New Roman" w:hAnsi="Gisha" w:cs="Gisha"/>
                <w:sz w:val="15"/>
                <w:szCs w:val="15"/>
              </w:rPr>
            </w:pPr>
          </w:p>
        </w:tc>
        <w:tc>
          <w:tcPr>
            <w:tcW w:w="52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C" w:rsidRPr="00A44721" w:rsidRDefault="00810BFC" w:rsidP="00810BFC">
            <w:pPr>
              <w:spacing w:before="100" w:beforeAutospacing="1" w:after="100" w:afterAutospacing="1" w:line="240" w:lineRule="auto"/>
              <w:rPr>
                <w:rFonts w:ascii="Gisha" w:eastAsia="Times New Roman" w:hAnsi="Gisha" w:cs="Gisha"/>
                <w:sz w:val="15"/>
                <w:szCs w:val="15"/>
              </w:rPr>
            </w:pPr>
          </w:p>
        </w:tc>
      </w:tr>
      <w:tr w:rsidR="00810BFC" w:rsidRPr="00A44721" w:rsidTr="008D01FD">
        <w:tc>
          <w:tcPr>
            <w:tcW w:w="51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C" w:rsidRPr="00A44721" w:rsidRDefault="00810BFC" w:rsidP="00810BFC">
            <w:pPr>
              <w:spacing w:before="100" w:beforeAutospacing="1" w:after="100" w:afterAutospacing="1" w:line="240" w:lineRule="auto"/>
              <w:rPr>
                <w:rFonts w:ascii="Gisha" w:eastAsia="Times New Roman" w:hAnsi="Gisha" w:cs="Gisha"/>
                <w:sz w:val="15"/>
                <w:szCs w:val="15"/>
              </w:rPr>
            </w:pPr>
          </w:p>
        </w:tc>
        <w:tc>
          <w:tcPr>
            <w:tcW w:w="52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C" w:rsidRPr="00A44721" w:rsidRDefault="00810BFC" w:rsidP="00810BFC">
            <w:pPr>
              <w:spacing w:before="100" w:beforeAutospacing="1" w:after="100" w:afterAutospacing="1" w:line="240" w:lineRule="auto"/>
              <w:rPr>
                <w:rFonts w:ascii="Gisha" w:eastAsia="Times New Roman" w:hAnsi="Gisha" w:cs="Gisha"/>
                <w:sz w:val="15"/>
                <w:szCs w:val="15"/>
              </w:rPr>
            </w:pPr>
          </w:p>
        </w:tc>
      </w:tr>
    </w:tbl>
    <w:p w:rsidR="008D01FD" w:rsidRPr="00A44721" w:rsidRDefault="008D01FD" w:rsidP="00810BFC">
      <w:pPr>
        <w:spacing w:after="0" w:line="240" w:lineRule="auto"/>
        <w:jc w:val="center"/>
        <w:rPr>
          <w:rFonts w:ascii="Gisha" w:eastAsia="Times New Roman" w:hAnsi="Gisha" w:cs="Gisha"/>
          <w:b/>
          <w:bCs/>
          <w:sz w:val="20"/>
          <w:szCs w:val="20"/>
        </w:rPr>
      </w:pPr>
    </w:p>
    <w:p w:rsidR="00810BFC" w:rsidRDefault="00810BFC" w:rsidP="00810BFC">
      <w:pPr>
        <w:spacing w:after="0" w:line="240" w:lineRule="auto"/>
        <w:jc w:val="center"/>
        <w:rPr>
          <w:rFonts w:ascii="Gisha" w:eastAsia="Times New Roman" w:hAnsi="Gisha" w:cs="Gisha"/>
          <w:b/>
          <w:bCs/>
          <w:sz w:val="20"/>
          <w:szCs w:val="20"/>
        </w:rPr>
      </w:pPr>
      <w:r w:rsidRPr="00A44721">
        <w:rPr>
          <w:rFonts w:ascii="Gisha" w:eastAsia="Times New Roman" w:hAnsi="Gisha" w:cs="Gisha"/>
          <w:b/>
          <w:bCs/>
          <w:sz w:val="20"/>
          <w:szCs w:val="20"/>
        </w:rPr>
        <w:t>PROFESSIONAL EXPERIENCE</w:t>
      </w:r>
    </w:p>
    <w:p w:rsidR="002C20B7" w:rsidRDefault="002C20B7" w:rsidP="00810BFC">
      <w:pPr>
        <w:spacing w:after="0" w:line="240" w:lineRule="auto"/>
        <w:jc w:val="center"/>
        <w:rPr>
          <w:rFonts w:ascii="Gisha" w:eastAsia="Times New Roman" w:hAnsi="Gisha" w:cs="Gisha"/>
          <w:b/>
          <w:bCs/>
          <w:sz w:val="20"/>
          <w:szCs w:val="20"/>
        </w:rPr>
      </w:pPr>
    </w:p>
    <w:p w:rsidR="002C20B7" w:rsidRPr="00A44721" w:rsidRDefault="002C20B7" w:rsidP="002C20B7">
      <w:pPr>
        <w:pStyle w:val="NoSpacing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/>
          <w:b/>
          <w:sz w:val="20"/>
          <w:szCs w:val="20"/>
        </w:rPr>
        <w:t xml:space="preserve">Travelers                         </w:t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  <w:t xml:space="preserve"> </w:t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  <w:t xml:space="preserve">                      </w:t>
      </w:r>
      <w:r>
        <w:rPr>
          <w:rFonts w:ascii="Gisha" w:hAnsi="Gisha" w:cs="Gisha"/>
          <w:b/>
          <w:sz w:val="20"/>
          <w:szCs w:val="20"/>
        </w:rPr>
        <w:t xml:space="preserve">                     March</w:t>
      </w:r>
      <w:r w:rsidRPr="00A44721">
        <w:rPr>
          <w:rFonts w:ascii="Gisha" w:hAnsi="Gisha" w:cs="Gisha"/>
          <w:b/>
          <w:sz w:val="20"/>
          <w:szCs w:val="20"/>
        </w:rPr>
        <w:t xml:space="preserve"> 201</w:t>
      </w:r>
      <w:r>
        <w:rPr>
          <w:rFonts w:ascii="Gisha" w:hAnsi="Gisha" w:cs="Gisha"/>
          <w:b/>
          <w:sz w:val="20"/>
          <w:szCs w:val="20"/>
        </w:rPr>
        <w:t>5</w:t>
      </w:r>
      <w:r w:rsidRPr="00A44721">
        <w:rPr>
          <w:rFonts w:ascii="Gisha" w:hAnsi="Gisha" w:cs="Gisha"/>
          <w:b/>
          <w:sz w:val="20"/>
          <w:szCs w:val="20"/>
        </w:rPr>
        <w:t>- Present</w:t>
      </w:r>
      <w:r w:rsidRPr="00A44721">
        <w:rPr>
          <w:rFonts w:ascii="Gisha" w:hAnsi="Gisha" w:cs="Gisha"/>
          <w:b/>
          <w:sz w:val="20"/>
          <w:szCs w:val="20"/>
        </w:rPr>
        <w:tab/>
        <w:t xml:space="preserve">                      </w:t>
      </w:r>
    </w:p>
    <w:p w:rsidR="002C20B7" w:rsidRPr="00A44721" w:rsidRDefault="002C20B7" w:rsidP="002C20B7">
      <w:pPr>
        <w:pStyle w:val="NoSpacing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/>
          <w:b/>
          <w:sz w:val="20"/>
          <w:szCs w:val="20"/>
        </w:rPr>
        <w:t>Talent Acquisition Consultant (Contract)</w:t>
      </w:r>
    </w:p>
    <w:p w:rsidR="002C20B7" w:rsidRPr="00A44721" w:rsidRDefault="002C20B7" w:rsidP="002C20B7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Identify and hire talent across a variety of disciplines and lines of business, including Executive Management</w:t>
      </w:r>
      <w:r w:rsidR="008B1527">
        <w:rPr>
          <w:rFonts w:ascii="Gisha" w:hAnsi="Gisha" w:cs="Gisha"/>
          <w:sz w:val="20"/>
          <w:szCs w:val="20"/>
        </w:rPr>
        <w:t xml:space="preserve">, Call Center Management, Business Continuity, Underwriting, and Sales. </w:t>
      </w:r>
    </w:p>
    <w:p w:rsidR="002C20B7" w:rsidRDefault="008B1527" w:rsidP="002C20B7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 xml:space="preserve">Successfully developed and execute comprehensive recruiting strategies customized to suit the needs of the business. </w:t>
      </w:r>
    </w:p>
    <w:p w:rsidR="008B1527" w:rsidRDefault="008B1527" w:rsidP="002C20B7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 xml:space="preserve">Collaborate closely with Hiring Managers and Human Resource Generalists to identify and select top talent. </w:t>
      </w:r>
    </w:p>
    <w:p w:rsidR="008B1527" w:rsidRPr="00A44721" w:rsidRDefault="008B1527" w:rsidP="002C20B7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ATS Kenexa Brass Ring</w:t>
      </w:r>
    </w:p>
    <w:p w:rsidR="002C20B7" w:rsidRPr="00A44721" w:rsidRDefault="002C20B7" w:rsidP="002C20B7">
      <w:pPr>
        <w:spacing w:after="0" w:line="240" w:lineRule="auto"/>
        <w:rPr>
          <w:rFonts w:ascii="Gisha" w:eastAsia="Times New Roman" w:hAnsi="Gisha" w:cs="Gisha"/>
          <w:b/>
          <w:bCs/>
          <w:sz w:val="20"/>
          <w:szCs w:val="20"/>
        </w:rPr>
      </w:pPr>
    </w:p>
    <w:p w:rsidR="008D01FD" w:rsidRPr="00A44721" w:rsidRDefault="008D01FD" w:rsidP="00810BFC">
      <w:pPr>
        <w:spacing w:after="0" w:line="240" w:lineRule="auto"/>
        <w:jc w:val="center"/>
        <w:rPr>
          <w:rFonts w:ascii="Gisha" w:eastAsia="Times New Roman" w:hAnsi="Gisha" w:cs="Gisha"/>
          <w:b/>
          <w:bCs/>
          <w:sz w:val="20"/>
          <w:szCs w:val="20"/>
        </w:rPr>
      </w:pPr>
    </w:p>
    <w:p w:rsidR="008D01FD" w:rsidRPr="00A44721" w:rsidRDefault="00C81B7A" w:rsidP="001B0607">
      <w:pPr>
        <w:pStyle w:val="NoSpacing"/>
        <w:rPr>
          <w:rFonts w:ascii="Gisha" w:hAnsi="Gisha" w:cs="Gisha"/>
          <w:b/>
          <w:sz w:val="20"/>
          <w:szCs w:val="20"/>
        </w:rPr>
      </w:pPr>
      <w:r w:rsidRPr="00A44721">
        <w:rPr>
          <w:rFonts w:ascii="Gisha" w:hAnsi="Gisha" w:cs="Gisha"/>
          <w:b/>
          <w:sz w:val="20"/>
          <w:szCs w:val="20"/>
        </w:rPr>
        <w:t>Randstad Sourceright</w:t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="00F41FF2" w:rsidRPr="00A44721">
        <w:rPr>
          <w:rFonts w:ascii="Gisha" w:hAnsi="Gisha" w:cs="Gisha"/>
          <w:b/>
          <w:sz w:val="20"/>
          <w:szCs w:val="20"/>
        </w:rPr>
        <w:t xml:space="preserve"> </w:t>
      </w:r>
      <w:r w:rsidR="001F6606" w:rsidRPr="00A44721">
        <w:rPr>
          <w:rFonts w:ascii="Gisha" w:hAnsi="Gisha" w:cs="Gisha"/>
          <w:b/>
          <w:sz w:val="20"/>
          <w:szCs w:val="20"/>
        </w:rPr>
        <w:tab/>
      </w:r>
      <w:r w:rsidR="001F6606" w:rsidRPr="00A44721">
        <w:rPr>
          <w:rFonts w:ascii="Gisha" w:hAnsi="Gisha" w:cs="Gisha"/>
          <w:b/>
          <w:sz w:val="20"/>
          <w:szCs w:val="20"/>
        </w:rPr>
        <w:tab/>
      </w:r>
      <w:r w:rsidR="001F6606" w:rsidRPr="00A44721">
        <w:rPr>
          <w:rFonts w:ascii="Gisha" w:hAnsi="Gisha" w:cs="Gisha"/>
          <w:b/>
          <w:sz w:val="20"/>
          <w:szCs w:val="20"/>
        </w:rPr>
        <w:tab/>
      </w:r>
      <w:r w:rsidR="001F6606" w:rsidRPr="00A44721">
        <w:rPr>
          <w:rFonts w:ascii="Gisha" w:hAnsi="Gisha" w:cs="Gisha"/>
          <w:b/>
          <w:sz w:val="20"/>
          <w:szCs w:val="20"/>
        </w:rPr>
        <w:tab/>
        <w:t xml:space="preserve">                   </w:t>
      </w:r>
      <w:r w:rsidR="001B0607" w:rsidRPr="00A44721">
        <w:rPr>
          <w:rFonts w:ascii="Gisha" w:hAnsi="Gisha" w:cs="Gisha"/>
          <w:b/>
          <w:sz w:val="20"/>
          <w:szCs w:val="20"/>
        </w:rPr>
        <w:t xml:space="preserve">   </w:t>
      </w:r>
      <w:r w:rsidR="00A339D3" w:rsidRPr="00A44721">
        <w:rPr>
          <w:rFonts w:ascii="Gisha" w:hAnsi="Gisha" w:cs="Gisha"/>
          <w:b/>
          <w:sz w:val="20"/>
          <w:szCs w:val="20"/>
        </w:rPr>
        <w:t xml:space="preserve">                June</w:t>
      </w:r>
      <w:r w:rsidR="001B0607" w:rsidRPr="00A44721">
        <w:rPr>
          <w:rFonts w:ascii="Gisha" w:hAnsi="Gisha" w:cs="Gisha"/>
          <w:b/>
          <w:sz w:val="20"/>
          <w:szCs w:val="20"/>
        </w:rPr>
        <w:t xml:space="preserve"> 201</w:t>
      </w:r>
      <w:r w:rsidR="00A339D3" w:rsidRPr="00A44721">
        <w:rPr>
          <w:rFonts w:ascii="Gisha" w:hAnsi="Gisha" w:cs="Gisha"/>
          <w:b/>
          <w:sz w:val="20"/>
          <w:szCs w:val="20"/>
        </w:rPr>
        <w:t>1</w:t>
      </w:r>
      <w:r w:rsidR="002C20B7">
        <w:rPr>
          <w:rFonts w:ascii="Gisha" w:hAnsi="Gisha" w:cs="Gisha"/>
          <w:b/>
          <w:sz w:val="20"/>
          <w:szCs w:val="20"/>
        </w:rPr>
        <w:t>- March 2015</w:t>
      </w:r>
      <w:r w:rsidR="00810BFC" w:rsidRPr="00A44721">
        <w:rPr>
          <w:rFonts w:ascii="Gisha" w:hAnsi="Gisha" w:cs="Gisha"/>
          <w:b/>
          <w:sz w:val="20"/>
          <w:szCs w:val="20"/>
        </w:rPr>
        <w:tab/>
        <w:t xml:space="preserve">                      </w:t>
      </w:r>
    </w:p>
    <w:p w:rsidR="00810BFC" w:rsidRPr="00A44721" w:rsidRDefault="00A339D3" w:rsidP="001B0607">
      <w:pPr>
        <w:pStyle w:val="NoSpacing"/>
        <w:rPr>
          <w:rFonts w:ascii="Gisha" w:hAnsi="Gisha" w:cs="Gisha"/>
          <w:b/>
          <w:sz w:val="20"/>
          <w:szCs w:val="20"/>
        </w:rPr>
      </w:pPr>
      <w:r w:rsidRPr="00A44721">
        <w:rPr>
          <w:rFonts w:ascii="Gisha" w:hAnsi="Gisha" w:cs="Gisha"/>
          <w:b/>
          <w:sz w:val="20"/>
          <w:szCs w:val="20"/>
        </w:rPr>
        <w:t>Senior Recruiter</w:t>
      </w:r>
      <w:r w:rsidR="001B0607" w:rsidRPr="00A44721">
        <w:rPr>
          <w:rFonts w:ascii="Gisha" w:hAnsi="Gisha" w:cs="Gisha"/>
          <w:b/>
          <w:sz w:val="20"/>
          <w:szCs w:val="20"/>
        </w:rPr>
        <w:t xml:space="preserve"> </w:t>
      </w:r>
    </w:p>
    <w:p w:rsidR="00D27304" w:rsidRPr="00A44721" w:rsidRDefault="00D27304" w:rsidP="00D27304">
      <w:pPr>
        <w:pStyle w:val="NoSpacing"/>
        <w:jc w:val="center"/>
        <w:rPr>
          <w:rFonts w:ascii="Gisha" w:hAnsi="Gisha" w:cs="Gisha"/>
          <w:b/>
          <w:sz w:val="20"/>
          <w:szCs w:val="20"/>
        </w:rPr>
      </w:pPr>
      <w:r w:rsidRPr="00A44721">
        <w:rPr>
          <w:rFonts w:ascii="Gisha" w:hAnsi="Gisha" w:cs="Gisha"/>
          <w:b/>
          <w:sz w:val="20"/>
          <w:szCs w:val="20"/>
        </w:rPr>
        <w:t>Progressive Insurance (6/2011-7/2013) – Wyndham Worldwide (7/2013</w:t>
      </w:r>
      <w:r w:rsidR="0037296E">
        <w:rPr>
          <w:rFonts w:ascii="Gisha" w:hAnsi="Gisha" w:cs="Gisha"/>
          <w:b/>
          <w:sz w:val="20"/>
          <w:szCs w:val="20"/>
        </w:rPr>
        <w:t>-5/2014) MetLife (5/2014-3/2015</w:t>
      </w:r>
      <w:r w:rsidRPr="00A44721">
        <w:rPr>
          <w:rFonts w:ascii="Gisha" w:hAnsi="Gisha" w:cs="Gisha"/>
          <w:b/>
          <w:sz w:val="20"/>
          <w:szCs w:val="20"/>
        </w:rPr>
        <w:t>)</w:t>
      </w:r>
    </w:p>
    <w:p w:rsidR="00810BFC" w:rsidRPr="00A44721" w:rsidRDefault="00F41FF2" w:rsidP="000A2F1E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 w:rsidRPr="00A44721">
        <w:rPr>
          <w:rFonts w:ascii="Gisha" w:hAnsi="Gisha" w:cs="Gisha"/>
          <w:sz w:val="20"/>
          <w:szCs w:val="20"/>
        </w:rPr>
        <w:t>Drive hiring</w:t>
      </w:r>
      <w:r w:rsidR="005175F6" w:rsidRPr="00A44721">
        <w:rPr>
          <w:rFonts w:ascii="Gisha" w:hAnsi="Gisha" w:cs="Gisha"/>
          <w:sz w:val="20"/>
          <w:szCs w:val="20"/>
        </w:rPr>
        <w:t xml:space="preserve"> process </w:t>
      </w:r>
      <w:r w:rsidR="00751139">
        <w:rPr>
          <w:rFonts w:ascii="Gisha" w:hAnsi="Gisha" w:cs="Gisha"/>
          <w:sz w:val="20"/>
          <w:szCs w:val="20"/>
        </w:rPr>
        <w:t xml:space="preserve">at all levels </w:t>
      </w:r>
      <w:r w:rsidR="005175F6" w:rsidRPr="00A44721">
        <w:rPr>
          <w:rFonts w:ascii="Gisha" w:hAnsi="Gisha" w:cs="Gisha"/>
          <w:sz w:val="20"/>
          <w:szCs w:val="20"/>
        </w:rPr>
        <w:t xml:space="preserve">for a </w:t>
      </w:r>
      <w:r w:rsidR="00443662" w:rsidRPr="00A44721">
        <w:rPr>
          <w:rFonts w:ascii="Gisha" w:hAnsi="Gisha" w:cs="Gisha"/>
          <w:sz w:val="20"/>
          <w:szCs w:val="20"/>
        </w:rPr>
        <w:t xml:space="preserve">numerous </w:t>
      </w:r>
      <w:r w:rsidR="005175F6" w:rsidRPr="00A44721">
        <w:rPr>
          <w:rFonts w:ascii="Gisha" w:hAnsi="Gisha" w:cs="Gisha"/>
          <w:sz w:val="20"/>
          <w:szCs w:val="20"/>
        </w:rPr>
        <w:t xml:space="preserve">nationwide </w:t>
      </w:r>
      <w:r w:rsidR="00810BFC" w:rsidRPr="00A44721">
        <w:rPr>
          <w:rFonts w:ascii="Gisha" w:hAnsi="Gisha" w:cs="Gisha"/>
          <w:sz w:val="20"/>
          <w:szCs w:val="20"/>
        </w:rPr>
        <w:t>organization</w:t>
      </w:r>
      <w:r w:rsidR="00443662" w:rsidRPr="00A44721">
        <w:rPr>
          <w:rFonts w:ascii="Gisha" w:hAnsi="Gisha" w:cs="Gisha"/>
          <w:sz w:val="20"/>
          <w:szCs w:val="20"/>
        </w:rPr>
        <w:t>s</w:t>
      </w:r>
      <w:r w:rsidR="00810BFC" w:rsidRPr="00A44721">
        <w:rPr>
          <w:rFonts w:ascii="Gisha" w:hAnsi="Gisha" w:cs="Gisha"/>
          <w:sz w:val="20"/>
          <w:szCs w:val="20"/>
        </w:rPr>
        <w:t xml:space="preserve"> in </w:t>
      </w:r>
      <w:r w:rsidR="00751139">
        <w:rPr>
          <w:rFonts w:ascii="Gisha" w:hAnsi="Gisha" w:cs="Gisha"/>
          <w:sz w:val="20"/>
          <w:szCs w:val="20"/>
        </w:rPr>
        <w:t xml:space="preserve">both high-volume and </w:t>
      </w:r>
      <w:r w:rsidR="00810BFC" w:rsidRPr="00A44721">
        <w:rPr>
          <w:rFonts w:ascii="Gisha" w:hAnsi="Gisha" w:cs="Gisha"/>
          <w:sz w:val="20"/>
          <w:szCs w:val="20"/>
        </w:rPr>
        <w:t>time-sensitive environment</w:t>
      </w:r>
      <w:r w:rsidR="00751139">
        <w:rPr>
          <w:rFonts w:ascii="Gisha" w:hAnsi="Gisha" w:cs="Gisha"/>
          <w:sz w:val="20"/>
          <w:szCs w:val="20"/>
        </w:rPr>
        <w:t>s</w:t>
      </w:r>
      <w:r w:rsidR="00810BFC" w:rsidRPr="00A44721">
        <w:rPr>
          <w:rFonts w:ascii="Gisha" w:hAnsi="Gisha" w:cs="Gisha"/>
          <w:sz w:val="20"/>
          <w:szCs w:val="20"/>
        </w:rPr>
        <w:t>, managing several projects simultaneously.</w:t>
      </w:r>
    </w:p>
    <w:p w:rsidR="00443662" w:rsidRPr="00A44721" w:rsidRDefault="00810BFC" w:rsidP="00443662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 w:rsidRPr="00A44721">
        <w:rPr>
          <w:rFonts w:ascii="Gisha" w:hAnsi="Gisha" w:cs="Gisha"/>
          <w:sz w:val="20"/>
          <w:szCs w:val="20"/>
        </w:rPr>
        <w:t xml:space="preserve">Efficiently handle high volume/full-cycle recruiting for </w:t>
      </w:r>
      <w:r w:rsidR="00443662" w:rsidRPr="00A44721">
        <w:rPr>
          <w:rFonts w:ascii="Gisha" w:hAnsi="Gisha" w:cs="Gisha"/>
          <w:sz w:val="20"/>
          <w:szCs w:val="20"/>
        </w:rPr>
        <w:t xml:space="preserve">a variety of RPO clients including: Progressive Insurance, Wyndham Worldwide Hospitality, </w:t>
      </w:r>
      <w:r w:rsidR="00751139">
        <w:rPr>
          <w:rFonts w:ascii="Gisha" w:hAnsi="Gisha" w:cs="Gisha"/>
          <w:sz w:val="20"/>
          <w:szCs w:val="20"/>
        </w:rPr>
        <w:t xml:space="preserve">MetLife, and AT&amp;T. </w:t>
      </w:r>
    </w:p>
    <w:p w:rsidR="00443662" w:rsidRPr="00A44721" w:rsidRDefault="00443662" w:rsidP="00443662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 w:rsidRPr="00A44721">
        <w:rPr>
          <w:rFonts w:ascii="Gisha" w:hAnsi="Gisha" w:cs="Gisha"/>
          <w:sz w:val="20"/>
          <w:szCs w:val="20"/>
        </w:rPr>
        <w:t>Ensure timely and effective communication with Hiring Managers and HR Business Partners as well as interacting with all levels of employees, answering questions and providing detailed information.</w:t>
      </w:r>
    </w:p>
    <w:p w:rsidR="00810BFC" w:rsidRPr="00A44721" w:rsidRDefault="00810BFC" w:rsidP="000A2F1E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 w:rsidRPr="00A44721">
        <w:rPr>
          <w:rFonts w:ascii="Gisha" w:hAnsi="Gisha" w:cs="Gisha"/>
          <w:sz w:val="20"/>
          <w:szCs w:val="20"/>
        </w:rPr>
        <w:t>Administer numerous sourcing strategies including referral generation, ad placement, sourcing, cold-calling and networking techniques to develop a qualified pool of candidates.</w:t>
      </w:r>
    </w:p>
    <w:p w:rsidR="00810BFC" w:rsidRPr="00A44721" w:rsidRDefault="00810BFC" w:rsidP="000A2F1E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 w:rsidRPr="00A44721">
        <w:rPr>
          <w:rFonts w:ascii="Gisha" w:hAnsi="Gisha" w:cs="Gisha"/>
          <w:sz w:val="20"/>
          <w:szCs w:val="20"/>
        </w:rPr>
        <w:t>Consistently surpass all performance metrics to achieve departmental goals and to satisfy needs of District Sales Manager</w:t>
      </w:r>
      <w:r w:rsidR="005175F6" w:rsidRPr="00A44721">
        <w:rPr>
          <w:rFonts w:ascii="Gisha" w:hAnsi="Gisha" w:cs="Gisha"/>
          <w:sz w:val="20"/>
          <w:szCs w:val="20"/>
        </w:rPr>
        <w:t>s/ VPs and territories assigned including Triage.</w:t>
      </w:r>
    </w:p>
    <w:p w:rsidR="004924F6" w:rsidRPr="00A44721" w:rsidRDefault="004924F6" w:rsidP="000A2F1E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sz w:val="20"/>
          <w:szCs w:val="20"/>
        </w:rPr>
      </w:pPr>
      <w:r w:rsidRPr="00A44721">
        <w:rPr>
          <w:rFonts w:ascii="Gisha" w:hAnsi="Gisha" w:cs="Gisha"/>
          <w:sz w:val="20"/>
          <w:szCs w:val="20"/>
          <w:shd w:val="clear" w:color="auto" w:fill="FFFFFF"/>
        </w:rPr>
        <w:t>Obtain all necessary documentation and approvals prior to presenting offer to candidates.</w:t>
      </w:r>
    </w:p>
    <w:p w:rsidR="00BE7A5C" w:rsidRPr="00A44721" w:rsidRDefault="00BE7A5C" w:rsidP="00BE7A5C">
      <w:pPr>
        <w:pStyle w:val="ListParagraph"/>
        <w:numPr>
          <w:ilvl w:val="0"/>
          <w:numId w:val="2"/>
        </w:numPr>
        <w:rPr>
          <w:rFonts w:ascii="Gisha" w:hAnsi="Gisha" w:cs="Gisha"/>
          <w:sz w:val="20"/>
          <w:szCs w:val="20"/>
        </w:rPr>
      </w:pPr>
      <w:r w:rsidRPr="00A44721">
        <w:rPr>
          <w:rFonts w:ascii="Gisha" w:hAnsi="Gisha" w:cs="Gisha"/>
          <w:sz w:val="20"/>
          <w:szCs w:val="20"/>
        </w:rPr>
        <w:t>Superior ability in creative sourcing, tactical recruiting, pre-screening, telephone interviewing techniques, behavioral assessments, candidate selection, offers/salary negotiations, on-boarding/new-hire process &amp; I-9 verification certified and high-volume/high performance cultures.</w:t>
      </w:r>
    </w:p>
    <w:p w:rsidR="00527650" w:rsidRPr="00A44721" w:rsidRDefault="00527650" w:rsidP="00527650">
      <w:pPr>
        <w:pStyle w:val="ListParagraph"/>
        <w:numPr>
          <w:ilvl w:val="0"/>
          <w:numId w:val="2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Partnered with college recruiters in hiring interns and manager in training, and diversity candidates to meet and exceed the region hiring goals. </w:t>
      </w:r>
    </w:p>
    <w:p w:rsidR="00F51331" w:rsidRPr="00A44721" w:rsidRDefault="00F51331" w:rsidP="00F51331">
      <w:pPr>
        <w:pStyle w:val="ListParagraph"/>
        <w:numPr>
          <w:ilvl w:val="0"/>
          <w:numId w:val="2"/>
        </w:numPr>
        <w:spacing w:before="100" w:after="100" w:line="220" w:lineRule="atLeast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Promoted referrals and networking opportunities to have better candidate pool/ pipeline using multiple ATS systems including Taleo, Smashfly, Bullhorn, eRecruit, and other proprietary applicant tracking systems. </w:t>
      </w:r>
    </w:p>
    <w:p w:rsidR="00527650" w:rsidRPr="00A44721" w:rsidRDefault="00527650" w:rsidP="00F51331">
      <w:pPr>
        <w:pStyle w:val="ListParagraph"/>
        <w:rPr>
          <w:rFonts w:ascii="Gisha" w:hAnsi="Gisha" w:cs="Gisha"/>
          <w:sz w:val="20"/>
          <w:szCs w:val="20"/>
        </w:rPr>
      </w:pPr>
    </w:p>
    <w:p w:rsidR="001B0607" w:rsidRPr="00A44721" w:rsidRDefault="001B0607" w:rsidP="001B0607">
      <w:pPr>
        <w:pStyle w:val="NoSpacing"/>
        <w:rPr>
          <w:rFonts w:ascii="Gisha" w:hAnsi="Gisha" w:cs="Gisha"/>
          <w:b/>
          <w:sz w:val="12"/>
          <w:szCs w:val="12"/>
        </w:rPr>
      </w:pPr>
    </w:p>
    <w:p w:rsidR="00600292" w:rsidRDefault="00600292" w:rsidP="001B0607">
      <w:pPr>
        <w:pStyle w:val="NoSpacing"/>
        <w:rPr>
          <w:rFonts w:ascii="Gisha" w:hAnsi="Gisha" w:cs="Gisha"/>
          <w:b/>
          <w:sz w:val="20"/>
          <w:szCs w:val="20"/>
        </w:rPr>
      </w:pPr>
    </w:p>
    <w:p w:rsidR="00600292" w:rsidRDefault="00600292" w:rsidP="001B0607">
      <w:pPr>
        <w:pStyle w:val="NoSpacing"/>
        <w:rPr>
          <w:rFonts w:ascii="Gisha" w:hAnsi="Gisha" w:cs="Gisha"/>
          <w:b/>
          <w:sz w:val="20"/>
          <w:szCs w:val="20"/>
        </w:rPr>
      </w:pPr>
    </w:p>
    <w:p w:rsidR="00600292" w:rsidRDefault="00600292" w:rsidP="001B0607">
      <w:pPr>
        <w:pStyle w:val="NoSpacing"/>
        <w:rPr>
          <w:rFonts w:ascii="Gisha" w:hAnsi="Gisha" w:cs="Gisha"/>
          <w:b/>
          <w:sz w:val="20"/>
          <w:szCs w:val="20"/>
        </w:rPr>
      </w:pPr>
    </w:p>
    <w:p w:rsidR="00600292" w:rsidRDefault="00600292" w:rsidP="001B0607">
      <w:pPr>
        <w:pStyle w:val="NoSpacing"/>
        <w:rPr>
          <w:rFonts w:ascii="Gisha" w:hAnsi="Gisha" w:cs="Gisha"/>
          <w:b/>
          <w:sz w:val="20"/>
          <w:szCs w:val="20"/>
        </w:rPr>
      </w:pPr>
    </w:p>
    <w:p w:rsidR="00600292" w:rsidRDefault="00600292" w:rsidP="001B0607">
      <w:pPr>
        <w:pStyle w:val="NoSpacing"/>
        <w:rPr>
          <w:rFonts w:ascii="Gisha" w:hAnsi="Gisha" w:cs="Gisha"/>
          <w:b/>
          <w:sz w:val="20"/>
          <w:szCs w:val="20"/>
        </w:rPr>
      </w:pPr>
    </w:p>
    <w:p w:rsidR="00600292" w:rsidRDefault="00600292" w:rsidP="001B0607">
      <w:pPr>
        <w:pStyle w:val="NoSpacing"/>
        <w:rPr>
          <w:rFonts w:ascii="Gisha" w:hAnsi="Gisha" w:cs="Gisha"/>
          <w:b/>
          <w:sz w:val="20"/>
          <w:szCs w:val="20"/>
        </w:rPr>
      </w:pPr>
    </w:p>
    <w:p w:rsidR="00600292" w:rsidRPr="00A44721" w:rsidRDefault="00600292" w:rsidP="00600292">
      <w:pPr>
        <w:spacing w:after="0" w:line="240" w:lineRule="auto"/>
        <w:jc w:val="right"/>
        <w:rPr>
          <w:rFonts w:ascii="Gisha" w:eastAsia="Times New Roman" w:hAnsi="Gisha" w:cs="Gisha"/>
          <w:bCs/>
          <w:sz w:val="20"/>
          <w:szCs w:val="20"/>
        </w:rPr>
      </w:pPr>
      <w:r>
        <w:rPr>
          <w:rFonts w:ascii="Gisha" w:eastAsia="Times New Roman" w:hAnsi="Gisha" w:cs="Gisha"/>
          <w:bCs/>
          <w:sz w:val="20"/>
          <w:szCs w:val="20"/>
        </w:rPr>
        <w:lastRenderedPageBreak/>
        <w:t>Lynn Harker Resume, page 2</w:t>
      </w:r>
    </w:p>
    <w:p w:rsidR="00600292" w:rsidRDefault="00600292" w:rsidP="00600292">
      <w:pPr>
        <w:pStyle w:val="NoSpacing"/>
        <w:jc w:val="right"/>
        <w:rPr>
          <w:rFonts w:ascii="Gisha" w:hAnsi="Gisha" w:cs="Gisha"/>
          <w:b/>
          <w:sz w:val="20"/>
          <w:szCs w:val="20"/>
        </w:rPr>
      </w:pPr>
    </w:p>
    <w:p w:rsidR="00600292" w:rsidRDefault="00600292" w:rsidP="001B0607">
      <w:pPr>
        <w:pStyle w:val="NoSpacing"/>
        <w:rPr>
          <w:rFonts w:ascii="Gisha" w:hAnsi="Gisha" w:cs="Gisha"/>
          <w:b/>
          <w:sz w:val="20"/>
          <w:szCs w:val="20"/>
        </w:rPr>
      </w:pPr>
    </w:p>
    <w:p w:rsidR="00BE7A5C" w:rsidRPr="00A44721" w:rsidRDefault="00A339D3" w:rsidP="001B0607">
      <w:pPr>
        <w:pStyle w:val="NoSpacing"/>
        <w:rPr>
          <w:rFonts w:ascii="Gisha" w:hAnsi="Gisha" w:cs="Gisha"/>
          <w:b/>
          <w:sz w:val="20"/>
          <w:szCs w:val="20"/>
        </w:rPr>
      </w:pPr>
      <w:r w:rsidRPr="00A44721">
        <w:rPr>
          <w:rFonts w:ascii="Gisha" w:hAnsi="Gisha" w:cs="Gisha"/>
          <w:b/>
          <w:sz w:val="20"/>
          <w:szCs w:val="20"/>
        </w:rPr>
        <w:t xml:space="preserve">Relick Services </w:t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</w:r>
      <w:r w:rsidRPr="00A44721">
        <w:rPr>
          <w:rFonts w:ascii="Gisha" w:hAnsi="Gisha" w:cs="Gisha"/>
          <w:b/>
          <w:sz w:val="20"/>
          <w:szCs w:val="20"/>
        </w:rPr>
        <w:tab/>
        <w:t xml:space="preserve">                             September 2010 – June 2011</w:t>
      </w:r>
      <w:r w:rsidR="00810BFC" w:rsidRPr="00A44721">
        <w:rPr>
          <w:rFonts w:ascii="Gisha" w:hAnsi="Gisha" w:cs="Gisha"/>
          <w:b/>
          <w:sz w:val="20"/>
          <w:szCs w:val="20"/>
        </w:rPr>
        <w:t xml:space="preserve"> </w:t>
      </w:r>
    </w:p>
    <w:p w:rsidR="00810BFC" w:rsidRPr="00A44721" w:rsidRDefault="00810BFC" w:rsidP="001B0607">
      <w:pPr>
        <w:pStyle w:val="NoSpacing"/>
        <w:rPr>
          <w:rFonts w:ascii="Gisha" w:hAnsi="Gisha" w:cs="Gisha"/>
          <w:b/>
          <w:sz w:val="20"/>
          <w:szCs w:val="20"/>
        </w:rPr>
      </w:pPr>
      <w:r w:rsidRPr="00A44721">
        <w:rPr>
          <w:rFonts w:ascii="Gisha" w:hAnsi="Gisha" w:cs="Gisha"/>
          <w:b/>
          <w:sz w:val="20"/>
          <w:szCs w:val="20"/>
        </w:rPr>
        <w:t>Corporate Recruiter (Contract)</w:t>
      </w:r>
    </w:p>
    <w:p w:rsidR="00810BFC" w:rsidRPr="00A44721" w:rsidRDefault="00E55A67" w:rsidP="000A2F1E">
      <w:pPr>
        <w:pStyle w:val="ListParagraph"/>
        <w:numPr>
          <w:ilvl w:val="0"/>
          <w:numId w:val="4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Full cycle</w:t>
      </w:r>
      <w:r w:rsidR="00810BFC" w:rsidRPr="00A44721">
        <w:rPr>
          <w:rFonts w:ascii="Gisha" w:eastAsia="Times New Roman" w:hAnsi="Gisha" w:cs="Gisha"/>
          <w:sz w:val="20"/>
          <w:szCs w:val="20"/>
        </w:rPr>
        <w:t xml:space="preserve"> recruiting for</w:t>
      </w:r>
      <w:r w:rsidRPr="00A44721">
        <w:rPr>
          <w:rFonts w:ascii="Gisha" w:eastAsia="Times New Roman" w:hAnsi="Gisha" w:cs="Gisha"/>
          <w:sz w:val="20"/>
          <w:szCs w:val="20"/>
        </w:rPr>
        <w:t xml:space="preserve"> Relick Service Client Rolls-Royce Aerospace. </w:t>
      </w:r>
    </w:p>
    <w:p w:rsidR="00810BFC" w:rsidRPr="00A44721" w:rsidRDefault="00810BFC" w:rsidP="000A2F1E">
      <w:pPr>
        <w:pStyle w:val="ListParagraph"/>
        <w:numPr>
          <w:ilvl w:val="0"/>
          <w:numId w:val="4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Screen candidates for open positions and present to different hiring managers along with screening matrix.</w:t>
      </w:r>
    </w:p>
    <w:p w:rsidR="00810BFC" w:rsidRPr="00A44721" w:rsidRDefault="00810BFC" w:rsidP="000A2F1E">
      <w:pPr>
        <w:pStyle w:val="ListParagraph"/>
        <w:numPr>
          <w:ilvl w:val="0"/>
          <w:numId w:val="4"/>
        </w:numPr>
        <w:spacing w:before="100" w:after="100" w:line="220" w:lineRule="atLeast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Worked closely with the job description team to ensure basic qualifications and job requirements per OFCCP guidelines. </w:t>
      </w:r>
    </w:p>
    <w:p w:rsidR="00810BFC" w:rsidRPr="00A44721" w:rsidRDefault="00810BFC" w:rsidP="000A2F1E">
      <w:pPr>
        <w:pStyle w:val="ListParagraph"/>
        <w:numPr>
          <w:ilvl w:val="0"/>
          <w:numId w:val="4"/>
        </w:numPr>
        <w:spacing w:before="100" w:after="100" w:line="220" w:lineRule="atLeast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Establish effective relationships with internal customers, internal associates applying for positions and external candidates.</w:t>
      </w:r>
    </w:p>
    <w:p w:rsidR="000A2F1E" w:rsidRPr="00A44721" w:rsidRDefault="00810BFC" w:rsidP="000A2F1E">
      <w:pPr>
        <w:pStyle w:val="ListParagraph"/>
        <w:numPr>
          <w:ilvl w:val="0"/>
          <w:numId w:val="4"/>
        </w:numPr>
        <w:spacing w:before="100" w:after="100" w:line="220" w:lineRule="atLeast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Weekly &amp; monthly reporting of recruitment activities to managers and create strategy to fill all open positions in a timely manner.</w:t>
      </w:r>
    </w:p>
    <w:p w:rsidR="00810BFC" w:rsidRPr="00A44721" w:rsidRDefault="00810BFC" w:rsidP="000A2F1E">
      <w:pPr>
        <w:pStyle w:val="ListParagraph"/>
        <w:numPr>
          <w:ilvl w:val="0"/>
          <w:numId w:val="4"/>
        </w:numPr>
        <w:spacing w:before="100" w:after="100" w:line="220" w:lineRule="atLeast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Maintained records for audit purposes and updates for applicant tracking system.</w:t>
      </w:r>
    </w:p>
    <w:p w:rsidR="00810BFC" w:rsidRPr="00A44721" w:rsidRDefault="00810BFC" w:rsidP="000A2F1E">
      <w:pPr>
        <w:pStyle w:val="ListParagraph"/>
        <w:numPr>
          <w:ilvl w:val="0"/>
          <w:numId w:val="4"/>
        </w:numPr>
        <w:spacing w:before="100" w:after="100" w:line="220" w:lineRule="atLeast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Made recommendations, managed interview assessment centers and tracked </w:t>
      </w:r>
      <w:r w:rsidR="00D705DF" w:rsidRPr="00A44721">
        <w:rPr>
          <w:rFonts w:ascii="Gisha" w:eastAsia="Times New Roman" w:hAnsi="Gisha" w:cs="Gisha"/>
          <w:sz w:val="20"/>
          <w:szCs w:val="20"/>
        </w:rPr>
        <w:t>results.</w:t>
      </w:r>
    </w:p>
    <w:p w:rsidR="001B0607" w:rsidRPr="00A44721" w:rsidRDefault="001B0607" w:rsidP="00810BFC">
      <w:pPr>
        <w:spacing w:after="0" w:line="240" w:lineRule="auto"/>
        <w:rPr>
          <w:rFonts w:ascii="Gisha" w:eastAsia="Times New Roman" w:hAnsi="Gisha" w:cs="Gisha"/>
          <w:b/>
          <w:bCs/>
          <w:sz w:val="12"/>
          <w:szCs w:val="12"/>
        </w:rPr>
      </w:pPr>
    </w:p>
    <w:p w:rsidR="00E55A67" w:rsidRPr="00A44721" w:rsidRDefault="00E55A67" w:rsidP="00810BFC">
      <w:pPr>
        <w:spacing w:after="0" w:line="240" w:lineRule="auto"/>
        <w:rPr>
          <w:rFonts w:ascii="Gisha" w:eastAsia="Times New Roman" w:hAnsi="Gisha" w:cs="Gisha"/>
          <w:b/>
          <w:bCs/>
          <w:sz w:val="20"/>
          <w:szCs w:val="20"/>
        </w:rPr>
      </w:pPr>
    </w:p>
    <w:p w:rsidR="0062630F" w:rsidRPr="00A44721" w:rsidRDefault="0062630F" w:rsidP="00810BFC">
      <w:pPr>
        <w:spacing w:after="0" w:line="240" w:lineRule="auto"/>
        <w:rPr>
          <w:rFonts w:ascii="Gisha" w:eastAsia="Times New Roman" w:hAnsi="Gisha" w:cs="Gisha"/>
          <w:b/>
          <w:bCs/>
          <w:sz w:val="20"/>
          <w:szCs w:val="20"/>
        </w:rPr>
      </w:pPr>
    </w:p>
    <w:p w:rsidR="00A44721" w:rsidRDefault="00A44721" w:rsidP="00810BFC">
      <w:pPr>
        <w:spacing w:after="0" w:line="240" w:lineRule="auto"/>
        <w:rPr>
          <w:rFonts w:ascii="Gisha" w:eastAsia="Times New Roman" w:hAnsi="Gisha" w:cs="Gisha"/>
          <w:b/>
          <w:bCs/>
          <w:sz w:val="20"/>
          <w:szCs w:val="20"/>
        </w:rPr>
      </w:pPr>
    </w:p>
    <w:p w:rsidR="00810BFC" w:rsidRPr="00A44721" w:rsidRDefault="00A339D3" w:rsidP="00810BFC">
      <w:p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b/>
          <w:bCs/>
          <w:sz w:val="20"/>
          <w:szCs w:val="20"/>
        </w:rPr>
        <w:t>Resume Success</w:t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ab/>
        <w:t xml:space="preserve">      November </w:t>
      </w:r>
      <w:r w:rsidR="00810BFC" w:rsidRPr="00A44721">
        <w:rPr>
          <w:rFonts w:ascii="Gisha" w:eastAsia="Times New Roman" w:hAnsi="Gisha" w:cs="Gisha"/>
          <w:b/>
          <w:bCs/>
          <w:sz w:val="20"/>
          <w:szCs w:val="20"/>
        </w:rPr>
        <w:t>2008-</w:t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 xml:space="preserve"> September 2010</w:t>
      </w:r>
    </w:p>
    <w:p w:rsidR="00810BFC" w:rsidRPr="00A44721" w:rsidRDefault="00A339D3" w:rsidP="00810BFC">
      <w:p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b/>
          <w:bCs/>
          <w:sz w:val="20"/>
          <w:szCs w:val="20"/>
        </w:rPr>
        <w:t>Corporate Re</w:t>
      </w:r>
      <w:r w:rsidR="002233BA" w:rsidRPr="00A44721">
        <w:rPr>
          <w:rFonts w:ascii="Gisha" w:eastAsia="Times New Roman" w:hAnsi="Gisha" w:cs="Gisha"/>
          <w:b/>
          <w:bCs/>
          <w:sz w:val="20"/>
          <w:szCs w:val="20"/>
        </w:rPr>
        <w:t>cruiter (Contract</w:t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>)</w:t>
      </w:r>
    </w:p>
    <w:p w:rsidR="002233BA" w:rsidRPr="00A44721" w:rsidRDefault="002233BA" w:rsidP="000A2F1E">
      <w:pPr>
        <w:pStyle w:val="ListParagraph"/>
        <w:numPr>
          <w:ilvl w:val="0"/>
          <w:numId w:val="5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Recruited and hired niche positions for </w:t>
      </w:r>
      <w:r w:rsidR="00E55A67" w:rsidRPr="00A44721">
        <w:rPr>
          <w:rFonts w:ascii="Gisha" w:eastAsia="Times New Roman" w:hAnsi="Gisha" w:cs="Gisha"/>
          <w:sz w:val="20"/>
          <w:szCs w:val="20"/>
        </w:rPr>
        <w:t>local companies</w:t>
      </w:r>
      <w:r w:rsidRPr="00A44721">
        <w:rPr>
          <w:rFonts w:ascii="Gisha" w:eastAsia="Times New Roman" w:hAnsi="Gisha" w:cs="Gisha"/>
          <w:sz w:val="20"/>
          <w:szCs w:val="20"/>
        </w:rPr>
        <w:t xml:space="preserve">. </w:t>
      </w:r>
    </w:p>
    <w:p w:rsidR="007A65FE" w:rsidRPr="00A44721" w:rsidRDefault="007A65FE" w:rsidP="000A2F1E">
      <w:pPr>
        <w:pStyle w:val="ListParagraph"/>
        <w:numPr>
          <w:ilvl w:val="0"/>
          <w:numId w:val="5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Developed and maintained </w:t>
      </w:r>
      <w:r w:rsidR="002233BA" w:rsidRPr="00A44721">
        <w:rPr>
          <w:rFonts w:ascii="Gisha" w:eastAsia="Times New Roman" w:hAnsi="Gisha" w:cs="Gisha"/>
          <w:sz w:val="20"/>
          <w:szCs w:val="20"/>
        </w:rPr>
        <w:t xml:space="preserve">successful </w:t>
      </w:r>
      <w:r w:rsidR="00527650" w:rsidRPr="00A44721">
        <w:rPr>
          <w:rFonts w:ascii="Gisha" w:eastAsia="Times New Roman" w:hAnsi="Gisha" w:cs="Gisha"/>
          <w:sz w:val="20"/>
          <w:szCs w:val="20"/>
        </w:rPr>
        <w:t>senior</w:t>
      </w:r>
      <w:r w:rsidR="002233BA" w:rsidRPr="00A44721">
        <w:rPr>
          <w:rFonts w:ascii="Gisha" w:eastAsia="Times New Roman" w:hAnsi="Gisha" w:cs="Gisha"/>
          <w:sz w:val="20"/>
          <w:szCs w:val="20"/>
        </w:rPr>
        <w:t xml:space="preserve"> level corporate relationships</w:t>
      </w:r>
      <w:r w:rsidRPr="00A44721">
        <w:rPr>
          <w:rFonts w:ascii="Gisha" w:eastAsia="Times New Roman" w:hAnsi="Gisha" w:cs="Gisha"/>
          <w:sz w:val="20"/>
          <w:szCs w:val="20"/>
        </w:rPr>
        <w:t xml:space="preserve">. </w:t>
      </w:r>
    </w:p>
    <w:p w:rsidR="002233BA" w:rsidRPr="00A44721" w:rsidRDefault="00810BFC" w:rsidP="000A2F1E">
      <w:pPr>
        <w:pStyle w:val="ListParagraph"/>
        <w:numPr>
          <w:ilvl w:val="0"/>
          <w:numId w:val="5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Ensured quality and consistency of experienced and novice candidates for </w:t>
      </w:r>
      <w:r w:rsidR="002233BA" w:rsidRPr="00A44721">
        <w:rPr>
          <w:rFonts w:ascii="Gisha" w:eastAsia="Times New Roman" w:hAnsi="Gisha" w:cs="Gisha"/>
          <w:sz w:val="20"/>
          <w:szCs w:val="20"/>
        </w:rPr>
        <w:t xml:space="preserve">a wide range of industries and positions including IT, </w:t>
      </w:r>
      <w:r w:rsidR="00527650" w:rsidRPr="00A44721">
        <w:rPr>
          <w:rFonts w:ascii="Gisha" w:eastAsia="Times New Roman" w:hAnsi="Gisha" w:cs="Gisha"/>
          <w:sz w:val="20"/>
          <w:szCs w:val="20"/>
        </w:rPr>
        <w:t>Engineering</w:t>
      </w:r>
      <w:r w:rsidR="002233BA" w:rsidRPr="00A44721">
        <w:rPr>
          <w:rFonts w:ascii="Gisha" w:eastAsia="Times New Roman" w:hAnsi="Gisha" w:cs="Gisha"/>
          <w:sz w:val="20"/>
          <w:szCs w:val="20"/>
        </w:rPr>
        <w:t xml:space="preserve">, Accounting, Finance, Sales, Business Development, and Administrative. </w:t>
      </w:r>
    </w:p>
    <w:p w:rsidR="00810BFC" w:rsidRPr="00A44721" w:rsidRDefault="00810BFC" w:rsidP="000A2F1E">
      <w:pPr>
        <w:pStyle w:val="ListParagraph"/>
        <w:numPr>
          <w:ilvl w:val="0"/>
          <w:numId w:val="5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Implemented solid </w:t>
      </w:r>
      <w:r w:rsidR="00E55A67" w:rsidRPr="00A44721">
        <w:rPr>
          <w:rFonts w:ascii="Gisha" w:eastAsia="Times New Roman" w:hAnsi="Gisha" w:cs="Gisha"/>
          <w:sz w:val="20"/>
          <w:szCs w:val="20"/>
        </w:rPr>
        <w:t>recruiting strategies for companies without HR departments</w:t>
      </w:r>
      <w:r w:rsidRPr="00A44721">
        <w:rPr>
          <w:rFonts w:ascii="Gisha" w:eastAsia="Times New Roman" w:hAnsi="Gisha" w:cs="Gisha"/>
          <w:sz w:val="20"/>
          <w:szCs w:val="20"/>
        </w:rPr>
        <w:t xml:space="preserve">. </w:t>
      </w:r>
    </w:p>
    <w:p w:rsidR="002233BA" w:rsidRPr="00A44721" w:rsidRDefault="002233BA" w:rsidP="000A2F1E">
      <w:pPr>
        <w:pStyle w:val="ListParagraph"/>
        <w:numPr>
          <w:ilvl w:val="0"/>
          <w:numId w:val="5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Maintained an accurate applicant database</w:t>
      </w:r>
      <w:r w:rsidR="00527650" w:rsidRPr="00A44721">
        <w:rPr>
          <w:rFonts w:ascii="Gisha" w:eastAsia="Times New Roman" w:hAnsi="Gisha" w:cs="Gisha"/>
          <w:sz w:val="20"/>
          <w:szCs w:val="20"/>
        </w:rPr>
        <w:t xml:space="preserve"> for each client</w:t>
      </w:r>
      <w:r w:rsidRPr="00A44721">
        <w:rPr>
          <w:rFonts w:ascii="Gisha" w:eastAsia="Times New Roman" w:hAnsi="Gisha" w:cs="Gisha"/>
          <w:sz w:val="20"/>
          <w:szCs w:val="20"/>
        </w:rPr>
        <w:t>.</w:t>
      </w:r>
    </w:p>
    <w:p w:rsidR="00527650" w:rsidRPr="00A44721" w:rsidRDefault="00527650" w:rsidP="00527650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</w:p>
    <w:p w:rsidR="002233BA" w:rsidRPr="00A44721" w:rsidRDefault="00810BFC" w:rsidP="00527650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 </w:t>
      </w:r>
    </w:p>
    <w:p w:rsidR="00810BFC" w:rsidRPr="00A44721" w:rsidRDefault="00A339D3" w:rsidP="00810BFC">
      <w:pPr>
        <w:spacing w:after="0" w:line="240" w:lineRule="auto"/>
        <w:rPr>
          <w:rFonts w:ascii="Gisha" w:eastAsia="Times New Roman" w:hAnsi="Gisha" w:cs="Gisha"/>
          <w:sz w:val="20"/>
          <w:szCs w:val="20"/>
          <w:lang w:val="es-US"/>
        </w:rPr>
      </w:pPr>
      <w:r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TMP Worldwide </w:t>
      </w:r>
      <w:r w:rsid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/ </w:t>
      </w:r>
      <w:r w:rsidR="00D27304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>Monster.com</w:t>
      </w:r>
      <w:r w:rsidR="001B0607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ab/>
      </w:r>
      <w:r w:rsidR="001B0607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ab/>
      </w:r>
      <w:r w:rsidR="001B0607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ab/>
      </w:r>
      <w:r w:rsidR="00D27304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    </w:t>
      </w:r>
      <w:r w:rsidR="001B0607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ab/>
      </w:r>
      <w:r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ab/>
      </w:r>
      <w:r w:rsidR="007A65FE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   </w:t>
      </w:r>
      <w:r w:rsid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                </w:t>
      </w:r>
      <w:r w:rsidR="007A65FE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</w:t>
      </w:r>
      <w:r w:rsid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</w:t>
      </w:r>
      <w:r w:rsidR="007A65FE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</w:t>
      </w:r>
      <w:r w:rsidR="002A0CD1">
        <w:rPr>
          <w:rFonts w:ascii="Gisha" w:eastAsia="Times New Roman" w:hAnsi="Gisha" w:cs="Gisha"/>
          <w:b/>
          <w:bCs/>
          <w:sz w:val="20"/>
          <w:szCs w:val="20"/>
          <w:lang w:val="es-US"/>
        </w:rPr>
        <w:t>January 2000</w:t>
      </w:r>
      <w:r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– November 2008</w:t>
      </w:r>
      <w:r w:rsidR="00810BFC" w:rsidRPr="00A44721">
        <w:rPr>
          <w:rFonts w:ascii="Gisha" w:eastAsia="Times New Roman" w:hAnsi="Gisha" w:cs="Gisha"/>
          <w:b/>
          <w:bCs/>
          <w:sz w:val="20"/>
          <w:szCs w:val="20"/>
          <w:lang w:val="es-US"/>
        </w:rPr>
        <w:t xml:space="preserve"> </w:t>
      </w:r>
    </w:p>
    <w:p w:rsidR="00810BFC" w:rsidRPr="00A44721" w:rsidRDefault="007A65FE" w:rsidP="00810BFC">
      <w:p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Product Coordinator / Online Recruitment Specialist </w:t>
      </w:r>
    </w:p>
    <w:p w:rsidR="00810BFC" w:rsidRPr="00A44721" w:rsidRDefault="00810BFC" w:rsidP="00BE7A5C">
      <w:pPr>
        <w:pStyle w:val="ListParagraph"/>
        <w:numPr>
          <w:ilvl w:val="0"/>
          <w:numId w:val="6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Partnered with HR, Marketing and leadership to deliver on staffing objectives and developed recruiting</w:t>
      </w:r>
      <w:r w:rsidR="00AB2F65" w:rsidRPr="00A44721">
        <w:rPr>
          <w:rFonts w:ascii="Gisha" w:eastAsia="Times New Roman" w:hAnsi="Gisha" w:cs="Gisha"/>
          <w:sz w:val="20"/>
          <w:szCs w:val="20"/>
        </w:rPr>
        <w:t xml:space="preserve"> </w:t>
      </w:r>
      <w:r w:rsidRPr="00A44721">
        <w:rPr>
          <w:rFonts w:ascii="Gisha" w:eastAsia="Times New Roman" w:hAnsi="Gisha" w:cs="Gisha"/>
          <w:sz w:val="20"/>
          <w:szCs w:val="20"/>
        </w:rPr>
        <w:t>strategies</w:t>
      </w:r>
      <w:r w:rsidR="00AB2F65" w:rsidRPr="00A44721">
        <w:rPr>
          <w:rFonts w:ascii="Gisha" w:eastAsia="Times New Roman" w:hAnsi="Gisha" w:cs="Gisha"/>
          <w:sz w:val="20"/>
          <w:szCs w:val="20"/>
        </w:rPr>
        <w:t>.</w:t>
      </w:r>
    </w:p>
    <w:p w:rsidR="00527650" w:rsidRPr="00A44721" w:rsidRDefault="00810BFC" w:rsidP="00BE7A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Created and implemented a variety of sourcing techniques to identify a high quality diverse candidate pool in line with time, cost and quality standards.</w:t>
      </w:r>
    </w:p>
    <w:p w:rsidR="00A528AB" w:rsidRPr="00A44721" w:rsidRDefault="00A528AB" w:rsidP="00A528AB">
      <w:pPr>
        <w:pStyle w:val="ListParagraph"/>
        <w:numPr>
          <w:ilvl w:val="0"/>
          <w:numId w:val="6"/>
        </w:numPr>
        <w:spacing w:before="100" w:after="100" w:line="220" w:lineRule="atLeast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Streamline the hiring process, conducted reference checks, background checks and initiated relocation when needed.</w:t>
      </w:r>
    </w:p>
    <w:p w:rsidR="00527650" w:rsidRPr="00A44721" w:rsidRDefault="00751139" w:rsidP="00BE7A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isha" w:eastAsia="Times New Roman" w:hAnsi="Gisha" w:cs="Gisha"/>
          <w:sz w:val="20"/>
          <w:szCs w:val="20"/>
        </w:rPr>
      </w:pPr>
      <w:r>
        <w:rPr>
          <w:rFonts w:ascii="Gisha" w:eastAsia="Times New Roman" w:hAnsi="Gisha" w:cs="Gisha"/>
          <w:sz w:val="20"/>
          <w:szCs w:val="20"/>
        </w:rPr>
        <w:t>Developed and implemented a R</w:t>
      </w:r>
      <w:r w:rsidR="00527650" w:rsidRPr="00A44721">
        <w:rPr>
          <w:rFonts w:ascii="Gisha" w:eastAsia="Times New Roman" w:hAnsi="Gisha" w:cs="Gisha"/>
          <w:sz w:val="20"/>
          <w:szCs w:val="20"/>
        </w:rPr>
        <w:t xml:space="preserve">ecruiter </w:t>
      </w:r>
      <w:r>
        <w:rPr>
          <w:rFonts w:ascii="Gisha" w:eastAsia="Times New Roman" w:hAnsi="Gisha" w:cs="Gisha"/>
          <w:sz w:val="20"/>
          <w:szCs w:val="20"/>
        </w:rPr>
        <w:t>R</w:t>
      </w:r>
      <w:r w:rsidR="00527650" w:rsidRPr="00A44721">
        <w:rPr>
          <w:rFonts w:ascii="Gisha" w:eastAsia="Times New Roman" w:hAnsi="Gisha" w:cs="Gisha"/>
          <w:sz w:val="20"/>
          <w:szCs w:val="20"/>
        </w:rPr>
        <w:t xml:space="preserve">esource </w:t>
      </w:r>
      <w:r>
        <w:rPr>
          <w:rFonts w:ascii="Gisha" w:eastAsia="Times New Roman" w:hAnsi="Gisha" w:cs="Gisha"/>
          <w:sz w:val="20"/>
          <w:szCs w:val="20"/>
        </w:rPr>
        <w:t>G</w:t>
      </w:r>
      <w:r w:rsidR="00527650" w:rsidRPr="00A44721">
        <w:rPr>
          <w:rFonts w:ascii="Gisha" w:eastAsia="Times New Roman" w:hAnsi="Gisha" w:cs="Gisha"/>
          <w:sz w:val="20"/>
          <w:szCs w:val="20"/>
        </w:rPr>
        <w:t>uide and training aids to assist with training new recruiters on all recruiting matters.</w:t>
      </w:r>
      <w:r>
        <w:rPr>
          <w:rFonts w:ascii="Gisha" w:eastAsia="Times New Roman" w:hAnsi="Gisha" w:cs="Gisha"/>
          <w:sz w:val="20"/>
          <w:szCs w:val="20"/>
        </w:rPr>
        <w:t xml:space="preserve"> Periodically updated the guide as process changes occurred. </w:t>
      </w:r>
    </w:p>
    <w:p w:rsidR="002233BA" w:rsidRPr="00A44721" w:rsidRDefault="002233BA" w:rsidP="00BE7A5C">
      <w:pPr>
        <w:pStyle w:val="ListParagraph"/>
        <w:numPr>
          <w:ilvl w:val="0"/>
          <w:numId w:val="6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Member of </w:t>
      </w:r>
      <w:r w:rsidR="00AB2F65" w:rsidRPr="00A44721">
        <w:rPr>
          <w:rFonts w:ascii="Gisha" w:eastAsia="Times New Roman" w:hAnsi="Gisha" w:cs="Gisha"/>
          <w:bCs/>
          <w:sz w:val="20"/>
          <w:szCs w:val="20"/>
        </w:rPr>
        <w:t>Advisor Recruiting Input Team</w:t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 xml:space="preserve"> </w:t>
      </w:r>
      <w:r w:rsidRPr="00A44721">
        <w:rPr>
          <w:rFonts w:ascii="Gisha" w:eastAsia="Times New Roman" w:hAnsi="Gisha" w:cs="Gisha"/>
          <w:sz w:val="20"/>
          <w:szCs w:val="20"/>
        </w:rPr>
        <w:t>to</w:t>
      </w:r>
      <w:r w:rsidRPr="00A44721">
        <w:rPr>
          <w:rFonts w:ascii="Gisha" w:eastAsia="Times New Roman" w:hAnsi="Gisha" w:cs="Gisha"/>
          <w:b/>
          <w:bCs/>
          <w:sz w:val="20"/>
          <w:szCs w:val="20"/>
        </w:rPr>
        <w:t xml:space="preserve"> </w:t>
      </w:r>
      <w:r w:rsidRPr="00A44721">
        <w:rPr>
          <w:rFonts w:ascii="Gisha" w:eastAsia="Times New Roman" w:hAnsi="Gisha" w:cs="Gisha"/>
          <w:sz w:val="20"/>
          <w:szCs w:val="20"/>
        </w:rPr>
        <w:t>enhance process and recruiting methodologies</w:t>
      </w:r>
    </w:p>
    <w:p w:rsidR="002233BA" w:rsidRPr="00A44721" w:rsidRDefault="002233BA" w:rsidP="00BE7A5C">
      <w:pPr>
        <w:pStyle w:val="ListParagraph"/>
        <w:numPr>
          <w:ilvl w:val="0"/>
          <w:numId w:val="6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Evaluated recruiting efforts to make our recruiting process aligned and effective</w:t>
      </w:r>
    </w:p>
    <w:p w:rsidR="00AB2F65" w:rsidRPr="00A44721" w:rsidRDefault="00AB2F65" w:rsidP="00AB2F65">
      <w:pPr>
        <w:pStyle w:val="Achievement"/>
        <w:numPr>
          <w:ilvl w:val="0"/>
          <w:numId w:val="6"/>
        </w:numPr>
        <w:rPr>
          <w:rFonts w:ascii="Gisha" w:hAnsi="Gisha" w:cs="Gisha"/>
          <w:sz w:val="20"/>
        </w:rPr>
      </w:pPr>
      <w:r w:rsidRPr="00A44721">
        <w:rPr>
          <w:rFonts w:ascii="Gisha" w:hAnsi="Gisha" w:cs="Gisha"/>
          <w:sz w:val="20"/>
        </w:rPr>
        <w:t>Recruited and sourced candidates for open positions from all industries via the internet using major job boards, industry niche sites, search engines, internet passive candidate searching techniques, and social networking.</w:t>
      </w:r>
      <w:r w:rsidR="00E55A67" w:rsidRPr="00A44721">
        <w:rPr>
          <w:rFonts w:ascii="Gisha" w:hAnsi="Gisha" w:cs="Gisha"/>
          <w:sz w:val="20"/>
        </w:rPr>
        <w:t xml:space="preserve"> AIRS certified.</w:t>
      </w:r>
    </w:p>
    <w:p w:rsidR="00C81B7A" w:rsidRPr="00A44721" w:rsidRDefault="00C81B7A" w:rsidP="00A339D3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</w:p>
    <w:p w:rsidR="00C81B7A" w:rsidRPr="00A44721" w:rsidRDefault="00C81B7A" w:rsidP="00A339D3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</w:p>
    <w:p w:rsidR="00C81B7A" w:rsidRPr="00A44721" w:rsidRDefault="00C81B7A" w:rsidP="00C81B7A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b/>
          <w:bCs/>
          <w:sz w:val="20"/>
          <w:szCs w:val="20"/>
        </w:rPr>
        <w:t>EDUCATION</w:t>
      </w:r>
    </w:p>
    <w:p w:rsidR="00C81B7A" w:rsidRPr="00A44721" w:rsidRDefault="00C81B7A" w:rsidP="00C81B7A">
      <w:pPr>
        <w:pStyle w:val="ListParagraph"/>
        <w:numPr>
          <w:ilvl w:val="0"/>
          <w:numId w:val="9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B.A. Applied Sociology, St. Cloud State, St. Cloud, MN. </w:t>
      </w:r>
    </w:p>
    <w:p w:rsidR="00A339D3" w:rsidRPr="00A44721" w:rsidRDefault="00A339D3" w:rsidP="00C81B7A">
      <w:pPr>
        <w:pStyle w:val="ListParagraph"/>
        <w:numPr>
          <w:ilvl w:val="0"/>
          <w:numId w:val="9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High School Diploma, Mayer Lutheran High School, Mayer MN</w:t>
      </w:r>
    </w:p>
    <w:p w:rsidR="00C81B7A" w:rsidRPr="00A44721" w:rsidRDefault="00C81B7A" w:rsidP="00C81B7A">
      <w:pPr>
        <w:pStyle w:val="ListParagraph"/>
        <w:spacing w:after="0" w:line="240" w:lineRule="auto"/>
        <w:rPr>
          <w:rFonts w:ascii="Gisha" w:eastAsia="Times New Roman" w:hAnsi="Gisha" w:cs="Gisha"/>
          <w:b/>
          <w:bCs/>
          <w:sz w:val="12"/>
          <w:szCs w:val="12"/>
        </w:rPr>
      </w:pPr>
    </w:p>
    <w:p w:rsidR="00C81B7A" w:rsidRPr="00A44721" w:rsidRDefault="00C81B7A" w:rsidP="00C81B7A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b/>
          <w:bCs/>
          <w:sz w:val="20"/>
          <w:szCs w:val="20"/>
        </w:rPr>
        <w:t>TECHNICAL SKILLS</w:t>
      </w:r>
    </w:p>
    <w:p w:rsidR="00C81B7A" w:rsidRPr="00A44721" w:rsidRDefault="00C81B7A" w:rsidP="00C81B7A">
      <w:pPr>
        <w:pStyle w:val="ListParagraph"/>
        <w:numPr>
          <w:ilvl w:val="0"/>
          <w:numId w:val="9"/>
        </w:numPr>
        <w:spacing w:after="12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Microsoft Office</w:t>
      </w:r>
      <w:r w:rsidR="007A65FE" w:rsidRPr="00A44721">
        <w:rPr>
          <w:rFonts w:ascii="Gisha" w:eastAsia="Times New Roman" w:hAnsi="Gisha" w:cs="Gisha"/>
          <w:sz w:val="20"/>
          <w:szCs w:val="20"/>
        </w:rPr>
        <w:t xml:space="preserve"> Suite</w:t>
      </w:r>
      <w:r w:rsidRPr="00A44721">
        <w:rPr>
          <w:rFonts w:ascii="Gisha" w:eastAsia="Times New Roman" w:hAnsi="Gisha" w:cs="Gisha"/>
          <w:sz w:val="20"/>
          <w:szCs w:val="20"/>
        </w:rPr>
        <w:t xml:space="preserve">, </w:t>
      </w:r>
      <w:r w:rsidR="00E55A67" w:rsidRPr="00A44721">
        <w:rPr>
          <w:rFonts w:ascii="Gisha" w:eastAsia="Times New Roman" w:hAnsi="Gisha" w:cs="Gisha"/>
          <w:sz w:val="20"/>
          <w:szCs w:val="20"/>
        </w:rPr>
        <w:t xml:space="preserve">MS Word, MS Excel, MS PowerPoint, MS Outlook, </w:t>
      </w:r>
      <w:r w:rsidRPr="00A44721">
        <w:rPr>
          <w:rFonts w:ascii="Gisha" w:eastAsia="Times New Roman" w:hAnsi="Gisha" w:cs="Gisha"/>
          <w:sz w:val="20"/>
          <w:szCs w:val="20"/>
        </w:rPr>
        <w:t xml:space="preserve">Taleo, Vurve, Bullhorn, </w:t>
      </w:r>
      <w:r w:rsidR="007A65FE" w:rsidRPr="00A44721">
        <w:rPr>
          <w:rFonts w:ascii="Gisha" w:eastAsia="Times New Roman" w:hAnsi="Gisha" w:cs="Gisha"/>
          <w:sz w:val="20"/>
          <w:szCs w:val="20"/>
        </w:rPr>
        <w:t>SmashFly, eRecruit,</w:t>
      </w:r>
      <w:r w:rsidR="00F80C8E">
        <w:rPr>
          <w:rFonts w:ascii="Gisha" w:eastAsia="Times New Roman" w:hAnsi="Gisha" w:cs="Gisha"/>
          <w:sz w:val="20"/>
          <w:szCs w:val="20"/>
        </w:rPr>
        <w:t xml:space="preserve"> Brass Ring, Kenexa, </w:t>
      </w:r>
      <w:r w:rsidRPr="00A44721">
        <w:rPr>
          <w:rFonts w:ascii="Gisha" w:eastAsia="Times New Roman" w:hAnsi="Gisha" w:cs="Gisha"/>
          <w:sz w:val="20"/>
          <w:szCs w:val="20"/>
        </w:rPr>
        <w:t>People Soft, Sharepoint</w:t>
      </w:r>
      <w:r w:rsidR="00E55A67" w:rsidRPr="00A44721">
        <w:rPr>
          <w:rFonts w:ascii="Gisha" w:eastAsia="Times New Roman" w:hAnsi="Gisha" w:cs="Gisha"/>
          <w:sz w:val="20"/>
          <w:szCs w:val="20"/>
        </w:rPr>
        <w:t xml:space="preserve">, LinkedIn Recruiter, </w:t>
      </w:r>
      <w:r w:rsidR="00A44721">
        <w:rPr>
          <w:rFonts w:ascii="Gisha" w:eastAsia="Times New Roman" w:hAnsi="Gisha" w:cs="Gisha"/>
          <w:sz w:val="20"/>
          <w:szCs w:val="20"/>
        </w:rPr>
        <w:t xml:space="preserve">AIRS Certified, TTSM Level 2 Certified </w:t>
      </w:r>
    </w:p>
    <w:p w:rsidR="00F51331" w:rsidRPr="00A44721" w:rsidRDefault="00F51331" w:rsidP="00F51331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</w:p>
    <w:p w:rsidR="00F51331" w:rsidRPr="00A44721" w:rsidRDefault="00F51331" w:rsidP="00F51331">
      <w:pPr>
        <w:pStyle w:val="ListParagraph"/>
        <w:spacing w:after="0" w:line="240" w:lineRule="auto"/>
        <w:rPr>
          <w:rFonts w:ascii="Gisha" w:eastAsia="Times New Roman" w:hAnsi="Gisha" w:cs="Gisha"/>
          <w:b/>
          <w:bCs/>
          <w:sz w:val="20"/>
          <w:szCs w:val="20"/>
        </w:rPr>
      </w:pPr>
      <w:r w:rsidRPr="00A44721">
        <w:rPr>
          <w:rFonts w:ascii="Gisha" w:eastAsia="Times New Roman" w:hAnsi="Gisha" w:cs="Gisha"/>
          <w:b/>
          <w:bCs/>
          <w:sz w:val="20"/>
          <w:szCs w:val="20"/>
        </w:rPr>
        <w:t>VOLUNTEER ACTIVITIES</w:t>
      </w:r>
    </w:p>
    <w:p w:rsidR="00F51331" w:rsidRPr="00A44721" w:rsidRDefault="00F51331" w:rsidP="00F51331">
      <w:pPr>
        <w:pStyle w:val="ListParagraph"/>
        <w:numPr>
          <w:ilvl w:val="0"/>
          <w:numId w:val="9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>Interfaith Outreach</w:t>
      </w:r>
      <w:r w:rsidR="00D27304" w:rsidRPr="00A44721">
        <w:rPr>
          <w:rFonts w:ascii="Gisha" w:eastAsia="Times New Roman" w:hAnsi="Gisha" w:cs="Gisha"/>
          <w:sz w:val="20"/>
          <w:szCs w:val="20"/>
        </w:rPr>
        <w:t xml:space="preserve"> Community Partners (IOCP) –  </w:t>
      </w:r>
      <w:r w:rsidRPr="00A44721">
        <w:rPr>
          <w:rFonts w:ascii="Gisha" w:eastAsia="Times New Roman" w:hAnsi="Gisha" w:cs="Gisha"/>
          <w:sz w:val="20"/>
          <w:szCs w:val="20"/>
        </w:rPr>
        <w:t xml:space="preserve">Volunteer Community Employment Educator </w:t>
      </w:r>
    </w:p>
    <w:p w:rsidR="00F51331" w:rsidRPr="00A44721" w:rsidRDefault="00F51331" w:rsidP="00F51331">
      <w:pPr>
        <w:pStyle w:val="ListParagraph"/>
        <w:numPr>
          <w:ilvl w:val="0"/>
          <w:numId w:val="9"/>
        </w:numPr>
        <w:spacing w:after="0" w:line="240" w:lineRule="auto"/>
        <w:rPr>
          <w:rFonts w:ascii="Gisha" w:eastAsia="Times New Roman" w:hAnsi="Gisha" w:cs="Gisha"/>
          <w:sz w:val="20"/>
          <w:szCs w:val="20"/>
        </w:rPr>
      </w:pPr>
      <w:r w:rsidRPr="00A44721">
        <w:rPr>
          <w:rFonts w:ascii="Gisha" w:eastAsia="Times New Roman" w:hAnsi="Gisha" w:cs="Gisha"/>
          <w:sz w:val="20"/>
          <w:szCs w:val="20"/>
        </w:rPr>
        <w:t xml:space="preserve">Open Arms of Minnesota – Volunteer meal preparation </w:t>
      </w:r>
    </w:p>
    <w:p w:rsidR="00F51331" w:rsidRPr="00A44721" w:rsidRDefault="00F51331" w:rsidP="00F51331">
      <w:pPr>
        <w:pStyle w:val="ListParagraph"/>
        <w:spacing w:after="0" w:line="240" w:lineRule="auto"/>
        <w:rPr>
          <w:rFonts w:ascii="Gisha" w:eastAsia="Times New Roman" w:hAnsi="Gisha" w:cs="Gisha"/>
          <w:sz w:val="20"/>
          <w:szCs w:val="20"/>
        </w:rPr>
      </w:pPr>
    </w:p>
    <w:p w:rsidR="00970E79" w:rsidRPr="00A44721" w:rsidRDefault="00970E79" w:rsidP="00F51331">
      <w:pPr>
        <w:spacing w:after="0" w:line="240" w:lineRule="auto"/>
        <w:ind w:left="720"/>
        <w:rPr>
          <w:rFonts w:ascii="Gisha" w:eastAsia="Times New Roman" w:hAnsi="Gisha" w:cs="Gisha"/>
          <w:sz w:val="20"/>
          <w:szCs w:val="20"/>
        </w:rPr>
      </w:pPr>
    </w:p>
    <w:sectPr w:rsidR="00970E79" w:rsidRPr="00A44721" w:rsidSect="00705C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041" w:rsidRDefault="005B3041" w:rsidP="00810BFC">
      <w:pPr>
        <w:spacing w:after="0" w:line="240" w:lineRule="auto"/>
      </w:pPr>
      <w:r>
        <w:separator/>
      </w:r>
    </w:p>
  </w:endnote>
  <w:endnote w:type="continuationSeparator" w:id="0">
    <w:p w:rsidR="005B3041" w:rsidRDefault="005B3041" w:rsidP="0081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041" w:rsidRDefault="005B3041" w:rsidP="00810BFC">
      <w:pPr>
        <w:spacing w:after="0" w:line="240" w:lineRule="auto"/>
      </w:pPr>
      <w:r>
        <w:separator/>
      </w:r>
    </w:p>
  </w:footnote>
  <w:footnote w:type="continuationSeparator" w:id="0">
    <w:p w:rsidR="005B3041" w:rsidRDefault="005B3041" w:rsidP="00810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67ED1"/>
    <w:multiLevelType w:val="hybridMultilevel"/>
    <w:tmpl w:val="1672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1FE1"/>
    <w:multiLevelType w:val="hybridMultilevel"/>
    <w:tmpl w:val="5336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953"/>
    <w:multiLevelType w:val="hybridMultilevel"/>
    <w:tmpl w:val="8EFA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8191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2B9C"/>
    <w:multiLevelType w:val="hybridMultilevel"/>
    <w:tmpl w:val="DECC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0C0C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33333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6069F"/>
    <w:multiLevelType w:val="hybridMultilevel"/>
    <w:tmpl w:val="4E0469A8"/>
    <w:lvl w:ilvl="0" w:tplc="04090001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1330C"/>
    <w:multiLevelType w:val="hybridMultilevel"/>
    <w:tmpl w:val="3D20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51B8D"/>
    <w:multiLevelType w:val="hybridMultilevel"/>
    <w:tmpl w:val="5912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07AC3"/>
    <w:multiLevelType w:val="hybridMultilevel"/>
    <w:tmpl w:val="C83C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327C4"/>
    <w:multiLevelType w:val="hybridMultilevel"/>
    <w:tmpl w:val="75F0E22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0A8154F"/>
    <w:multiLevelType w:val="multilevel"/>
    <w:tmpl w:val="47CE16D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5A530A"/>
    <w:multiLevelType w:val="multilevel"/>
    <w:tmpl w:val="C4C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241DF9"/>
    <w:multiLevelType w:val="hybridMultilevel"/>
    <w:tmpl w:val="04FC7A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9B7793C"/>
    <w:multiLevelType w:val="hybridMultilevel"/>
    <w:tmpl w:val="6F28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0783B"/>
    <w:multiLevelType w:val="hybridMultilevel"/>
    <w:tmpl w:val="93EC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2879"/>
    <w:multiLevelType w:val="hybridMultilevel"/>
    <w:tmpl w:val="DCAE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3"/>
  </w:num>
  <w:num w:numId="6">
    <w:abstractNumId w:val="6"/>
  </w:num>
  <w:num w:numId="7">
    <w:abstractNumId w:val="14"/>
  </w:num>
  <w:num w:numId="8">
    <w:abstractNumId w:val="15"/>
  </w:num>
  <w:num w:numId="9">
    <w:abstractNumId w:val="1"/>
  </w:num>
  <w:num w:numId="10">
    <w:abstractNumId w:val="2"/>
  </w:num>
  <w:num w:numId="11">
    <w:abstractNumId w:val="7"/>
  </w:num>
  <w:num w:numId="12">
    <w:abstractNumId w:val="12"/>
  </w:num>
  <w:num w:numId="13">
    <w:abstractNumId w:val="9"/>
  </w:num>
  <w:num w:numId="14">
    <w:abstractNumId w:val="8"/>
  </w:num>
  <w:num w:numId="15">
    <w:abstractNumId w:val="11"/>
  </w:num>
  <w:num w:numId="1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FC"/>
    <w:rsid w:val="000534E9"/>
    <w:rsid w:val="000662C7"/>
    <w:rsid w:val="000A18E6"/>
    <w:rsid w:val="000A2F1E"/>
    <w:rsid w:val="000C0DC3"/>
    <w:rsid w:val="000E49C9"/>
    <w:rsid w:val="000E6B1D"/>
    <w:rsid w:val="00117A80"/>
    <w:rsid w:val="00160DDB"/>
    <w:rsid w:val="00192BFF"/>
    <w:rsid w:val="001B0607"/>
    <w:rsid w:val="001B273E"/>
    <w:rsid w:val="001E3A06"/>
    <w:rsid w:val="001F6606"/>
    <w:rsid w:val="002233BA"/>
    <w:rsid w:val="002759C0"/>
    <w:rsid w:val="002A0CD1"/>
    <w:rsid w:val="002C20B7"/>
    <w:rsid w:val="003406C4"/>
    <w:rsid w:val="003545B6"/>
    <w:rsid w:val="0037296E"/>
    <w:rsid w:val="00381377"/>
    <w:rsid w:val="00386E85"/>
    <w:rsid w:val="00443662"/>
    <w:rsid w:val="004464CC"/>
    <w:rsid w:val="00466EC9"/>
    <w:rsid w:val="004838AE"/>
    <w:rsid w:val="00487CA8"/>
    <w:rsid w:val="004924F6"/>
    <w:rsid w:val="004A6ED3"/>
    <w:rsid w:val="004C6D33"/>
    <w:rsid w:val="00511357"/>
    <w:rsid w:val="005175F6"/>
    <w:rsid w:val="00527650"/>
    <w:rsid w:val="0057070D"/>
    <w:rsid w:val="005A6269"/>
    <w:rsid w:val="005B2F2C"/>
    <w:rsid w:val="005B3041"/>
    <w:rsid w:val="005B663E"/>
    <w:rsid w:val="005D6B70"/>
    <w:rsid w:val="005F13FA"/>
    <w:rsid w:val="00600292"/>
    <w:rsid w:val="0062630F"/>
    <w:rsid w:val="006D560C"/>
    <w:rsid w:val="006E5CE9"/>
    <w:rsid w:val="00705CC6"/>
    <w:rsid w:val="00732A51"/>
    <w:rsid w:val="00751139"/>
    <w:rsid w:val="007A65FE"/>
    <w:rsid w:val="00810BFC"/>
    <w:rsid w:val="00870F8B"/>
    <w:rsid w:val="008B1527"/>
    <w:rsid w:val="008D01FD"/>
    <w:rsid w:val="008F284E"/>
    <w:rsid w:val="00970E79"/>
    <w:rsid w:val="009D6D32"/>
    <w:rsid w:val="00A339D3"/>
    <w:rsid w:val="00A44721"/>
    <w:rsid w:val="00A528AB"/>
    <w:rsid w:val="00A85447"/>
    <w:rsid w:val="00AB2F65"/>
    <w:rsid w:val="00AD4F3C"/>
    <w:rsid w:val="00BE7A5C"/>
    <w:rsid w:val="00C72A53"/>
    <w:rsid w:val="00C81B7A"/>
    <w:rsid w:val="00CC7BBC"/>
    <w:rsid w:val="00D27304"/>
    <w:rsid w:val="00D50A81"/>
    <w:rsid w:val="00D705DF"/>
    <w:rsid w:val="00D734E1"/>
    <w:rsid w:val="00DA6DEC"/>
    <w:rsid w:val="00E25F02"/>
    <w:rsid w:val="00E55A67"/>
    <w:rsid w:val="00EF42D1"/>
    <w:rsid w:val="00F41FF2"/>
    <w:rsid w:val="00F51331"/>
    <w:rsid w:val="00F80C8E"/>
    <w:rsid w:val="00F97EB6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62EFC-E746-4670-9274-7E4E6402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BFC"/>
  </w:style>
  <w:style w:type="paragraph" w:styleId="Footer">
    <w:name w:val="footer"/>
    <w:basedOn w:val="Normal"/>
    <w:link w:val="FooterChar"/>
    <w:uiPriority w:val="99"/>
    <w:unhideWhenUsed/>
    <w:rsid w:val="0081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FC"/>
  </w:style>
  <w:style w:type="paragraph" w:styleId="ListParagraph">
    <w:name w:val="List Paragraph"/>
    <w:basedOn w:val="Normal"/>
    <w:uiPriority w:val="34"/>
    <w:qFormat/>
    <w:rsid w:val="000A2F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CC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05C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57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6ED3"/>
    <w:rPr>
      <w:i/>
      <w:iCs/>
      <w:color w:val="808080" w:themeColor="text1" w:themeTint="7F"/>
    </w:rPr>
  </w:style>
  <w:style w:type="paragraph" w:customStyle="1" w:styleId="Achievement">
    <w:name w:val="Achievement"/>
    <w:basedOn w:val="BodyText"/>
    <w:rsid w:val="00AB2F65"/>
    <w:pPr>
      <w:numPr>
        <w:numId w:val="2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B2F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8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DF7-AC66-409F-A306-A29A1022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Chaudhry</dc:creator>
  <cp:lastModifiedBy>cmg</cp:lastModifiedBy>
  <cp:revision>2</cp:revision>
  <cp:lastPrinted>2015-02-16T16:24:00Z</cp:lastPrinted>
  <dcterms:created xsi:type="dcterms:W3CDTF">2017-10-31T16:44:00Z</dcterms:created>
  <dcterms:modified xsi:type="dcterms:W3CDTF">2017-10-31T16:44:00Z</dcterms:modified>
</cp:coreProperties>
</file>