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E2" w:rsidRDefault="00E1640C">
      <w:pPr>
        <w:spacing w:after="50" w:line="259" w:lineRule="auto"/>
        <w:ind w:left="398" w:right="0" w:firstLine="0"/>
        <w:jc w:val="center"/>
      </w:pPr>
      <w:bookmarkStart w:id="0" w:name="_GoBack"/>
      <w:r>
        <w:rPr>
          <w:b/>
        </w:rPr>
        <w:t xml:space="preserve">Luis A. </w:t>
      </w:r>
      <w:proofErr w:type="spellStart"/>
      <w:r>
        <w:rPr>
          <w:b/>
        </w:rPr>
        <w:t>Bou</w:t>
      </w:r>
      <w:proofErr w:type="spellEnd"/>
    </w:p>
    <w:bookmarkEnd w:id="0"/>
    <w:p w:rsidR="008658E2" w:rsidRDefault="00E1640C">
      <w:pPr>
        <w:spacing w:after="138"/>
        <w:ind w:left="3516" w:hanging="976"/>
      </w:pPr>
      <w:r>
        <w:t>554 B Dorian Drive, Chester P.A. 19013 Phone:  484-597-1949</w:t>
      </w:r>
    </w:p>
    <w:p w:rsidR="008658E2" w:rsidRDefault="00E1640C">
      <w:pPr>
        <w:pStyle w:val="Heading1"/>
        <w:ind w:left="-5"/>
      </w:pPr>
      <w:r>
        <w:t>Personal Profile</w:t>
      </w:r>
    </w:p>
    <w:p w:rsidR="008658E2" w:rsidRDefault="00E1640C">
      <w:pPr>
        <w:spacing w:after="238"/>
        <w:ind w:left="370" w:right="0"/>
      </w:pPr>
      <w:r>
        <w:t>I love to learn, and I am always up to a challenge whatever the situation. I get along well with others, with also working efficiently on my own. I am seeking a position where I can develop and excel while giving my best to an employer.</w:t>
      </w:r>
    </w:p>
    <w:p w:rsidR="008658E2" w:rsidRDefault="00E1640C">
      <w:pPr>
        <w:pStyle w:val="Heading1"/>
        <w:ind w:left="370"/>
      </w:pPr>
      <w:r>
        <w:t>Skills Summary</w:t>
      </w:r>
    </w:p>
    <w:p w:rsidR="008658E2" w:rsidRDefault="00E1640C">
      <w:pPr>
        <w:ind w:left="-5" w:right="0"/>
      </w:pPr>
      <w:r>
        <w:t xml:space="preserve">    </w:t>
      </w:r>
      <w:r>
        <w:t xml:space="preserve">  Molding operator</w:t>
      </w:r>
    </w:p>
    <w:p w:rsidR="008658E2" w:rsidRDefault="00E1640C">
      <w:pPr>
        <w:ind w:left="376" w:right="20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-74929</wp:posOffset>
                </wp:positionH>
                <wp:positionV relativeFrom="paragraph">
                  <wp:posOffset>-32991</wp:posOffset>
                </wp:positionV>
                <wp:extent cx="5477510" cy="858520"/>
                <wp:effectExtent l="0" t="0" r="0" b="0"/>
                <wp:wrapNone/>
                <wp:docPr id="972" name="Group 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7510" cy="858520"/>
                          <a:chOff x="0" y="0"/>
                          <a:chExt cx="5477510" cy="858520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23342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260" h="10160">
                                <a:moveTo>
                                  <a:pt x="0" y="0"/>
                                </a:moveTo>
                                <a:lnTo>
                                  <a:pt x="2334260" y="0"/>
                                </a:lnTo>
                                <a:lnTo>
                                  <a:pt x="2329180" y="5080"/>
                                </a:lnTo>
                                <a:lnTo>
                                  <a:pt x="232410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324100" y="0"/>
                            <a:ext cx="31534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410" h="10160">
                                <a:moveTo>
                                  <a:pt x="0" y="0"/>
                                </a:moveTo>
                                <a:lnTo>
                                  <a:pt x="3153410" y="0"/>
                                </a:lnTo>
                                <a:lnTo>
                                  <a:pt x="3148330" y="5080"/>
                                </a:lnTo>
                                <a:lnTo>
                                  <a:pt x="314325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848360"/>
                            <a:ext cx="23342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260" h="10160">
                                <a:moveTo>
                                  <a:pt x="10160" y="0"/>
                                </a:moveTo>
                                <a:lnTo>
                                  <a:pt x="2324100" y="0"/>
                                </a:lnTo>
                                <a:lnTo>
                                  <a:pt x="2329180" y="5080"/>
                                </a:lnTo>
                                <a:lnTo>
                                  <a:pt x="233426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324100" y="848360"/>
                            <a:ext cx="31534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410" h="10160">
                                <a:moveTo>
                                  <a:pt x="10160" y="0"/>
                                </a:moveTo>
                                <a:lnTo>
                                  <a:pt x="3143250" y="0"/>
                                </a:lnTo>
                                <a:lnTo>
                                  <a:pt x="3148330" y="5080"/>
                                </a:lnTo>
                                <a:lnTo>
                                  <a:pt x="315341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10160" cy="858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85852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848360"/>
                                </a:lnTo>
                                <a:lnTo>
                                  <a:pt x="5080" y="853440"/>
                                </a:lnTo>
                                <a:lnTo>
                                  <a:pt x="0" y="858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324100" y="5080"/>
                            <a:ext cx="10160" cy="848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848360">
                                <a:moveTo>
                                  <a:pt x="5080" y="0"/>
                                </a:moveTo>
                                <a:lnTo>
                                  <a:pt x="10160" y="5080"/>
                                </a:lnTo>
                                <a:lnTo>
                                  <a:pt x="10160" y="843280"/>
                                </a:lnTo>
                                <a:lnTo>
                                  <a:pt x="5080" y="848360"/>
                                </a:lnTo>
                                <a:lnTo>
                                  <a:pt x="0" y="84328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467350" y="0"/>
                            <a:ext cx="10160" cy="858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858520">
                                <a:moveTo>
                                  <a:pt x="10160" y="0"/>
                                </a:moveTo>
                                <a:lnTo>
                                  <a:pt x="10160" y="858520"/>
                                </a:lnTo>
                                <a:lnTo>
                                  <a:pt x="5080" y="853440"/>
                                </a:lnTo>
                                <a:lnTo>
                                  <a:pt x="0" y="8483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72" style="width:431.3pt;height:67.6pt;position:absolute;z-index:-2147483623;mso-position-horizontal-relative:text;mso-position-horizontal:absolute;margin-left:-5.9pt;mso-position-vertical-relative:text;margin-top:-2.59776pt;" coordsize="54775,8585">
                <v:shape id="Shape 28" style="position:absolute;width:23342;height:101;left:0;top:0;" coordsize="2334260,10160" path="m0,0l2334260,0l2329180,5080l2324100,10160l10160,10160l5080,5080l0,0x">
                  <v:stroke weight="0pt" endcap="flat" joinstyle="miter" miterlimit="10" on="false" color="#000000" opacity="0"/>
                  <v:fill on="true" color="#000001"/>
                </v:shape>
                <v:shape id="Shape 29" style="position:absolute;width:31534;height:101;left:23241;top:0;" coordsize="3153410,10160" path="m0,0l3153410,0l3148330,5080l3143250,10160l10160,10160l5080,5080l0,0x">
                  <v:stroke weight="0pt" endcap="flat" joinstyle="miter" miterlimit="10" on="false" color="#000000" opacity="0"/>
                  <v:fill on="true" color="#000001"/>
                </v:shape>
                <v:shape id="Shape 30" style="position:absolute;width:23342;height:101;left:0;top:8483;" coordsize="2334260,10160" path="m10160,0l2324100,0l2329180,5080l2334260,10160l0,10160l5080,5080l10160,0x">
                  <v:stroke weight="0pt" endcap="flat" joinstyle="miter" miterlimit="10" on="false" color="#000000" opacity="0"/>
                  <v:fill on="true" color="#000001"/>
                </v:shape>
                <v:shape id="Shape 31" style="position:absolute;width:31534;height:101;left:23241;top:8483;" coordsize="3153410,10160" path="m10160,0l3143250,0l3148330,5080l3153410,10160l0,10160l5080,5080l10160,0x">
                  <v:stroke weight="0pt" endcap="flat" joinstyle="miter" miterlimit="10" on="false" color="#000000" opacity="0"/>
                  <v:fill on="true" color="#000001"/>
                </v:shape>
                <v:shape id="Shape 32" style="position:absolute;width:101;height:8585;left:0;top:0;" coordsize="10160,858520" path="m0,0l5080,5080l10160,10160l10160,848360l5080,853440l0,858520l0,0x">
                  <v:stroke weight="0pt" endcap="flat" joinstyle="miter" miterlimit="10" on="false" color="#000000" opacity="0"/>
                  <v:fill on="true" color="#000001"/>
                </v:shape>
                <v:shape id="Shape 33" style="position:absolute;width:101;height:8483;left:23241;top:50;" coordsize="10160,848360" path="m5080,0l10160,5080l10160,843280l5080,848360l0,843280l0,5080l5080,0x">
                  <v:stroke weight="0pt" endcap="flat" joinstyle="miter" miterlimit="10" on="false" color="#000000" opacity="0"/>
                  <v:fill on="true" color="#000001"/>
                </v:shape>
                <v:shape id="Shape 34" style="position:absolute;width:101;height:8585;left:54673;top:0;" coordsize="10160,858520" path="m10160,0l10160,858520l5080,853440l0,848360l0,10160l5080,5080l10160,0x">
                  <v:stroke weight="0pt" endcap="flat" joinstyle="miter" miterlimit="10" on="false" color="#000000" opacity="0"/>
                  <v:fill on="true" color="#000001"/>
                </v:shape>
              </v:group>
            </w:pict>
          </mc:Fallback>
        </mc:AlternateContent>
      </w:r>
      <w:r>
        <w:t>Record center specialist</w:t>
      </w:r>
      <w:r>
        <w:tab/>
        <w:t xml:space="preserve">Chemical </w:t>
      </w:r>
      <w:proofErr w:type="gramStart"/>
      <w:r>
        <w:t>operator</w:t>
      </w:r>
      <w:proofErr w:type="gramEnd"/>
      <w:r>
        <w:t xml:space="preserve"> Warehouse sorting and various </w:t>
      </w:r>
      <w:r>
        <w:tab/>
        <w:t>Machine operator equipment, bulldog and pallet jack</w:t>
      </w:r>
      <w:r>
        <w:tab/>
        <w:t>Kitchen supervisor</w:t>
      </w:r>
    </w:p>
    <w:p w:rsidR="008658E2" w:rsidRDefault="00E1640C">
      <w:pPr>
        <w:tabs>
          <w:tab w:val="center" w:pos="1154"/>
          <w:tab w:val="center" w:pos="4902"/>
        </w:tabs>
        <w:ind w:left="0" w:right="0" w:firstLine="0"/>
      </w:pPr>
      <w:r>
        <w:tab/>
      </w:r>
      <w:r>
        <w:t>Mail sorting clerk</w:t>
      </w:r>
      <w:r>
        <w:tab/>
        <w:t>Computer hardware</w:t>
      </w:r>
    </w:p>
    <w:p w:rsidR="008658E2" w:rsidRDefault="00E1640C">
      <w:pPr>
        <w:spacing w:after="183"/>
        <w:ind w:left="376" w:right="0"/>
      </w:pPr>
      <w:r>
        <w:t>Customer service</w:t>
      </w:r>
    </w:p>
    <w:p w:rsidR="008658E2" w:rsidRDefault="00E1640C">
      <w:pPr>
        <w:spacing w:after="290" w:line="259" w:lineRule="auto"/>
        <w:ind w:left="395" w:right="0" w:firstLine="0"/>
        <w:jc w:val="center"/>
      </w:pPr>
      <w:r>
        <w:rPr>
          <w:b/>
          <w:u w:val="single" w:color="000000"/>
        </w:rPr>
        <w:t>Professional Experience</w:t>
      </w:r>
    </w:p>
    <w:p w:rsidR="008658E2" w:rsidRDefault="00E1640C">
      <w:pPr>
        <w:pStyle w:val="Heading1"/>
        <w:spacing w:after="190"/>
        <w:ind w:left="-5"/>
      </w:pPr>
      <w:r>
        <w:t>Merit medica</w:t>
      </w:r>
      <w:r>
        <w:t>l. (5/2016-6/2017)</w:t>
      </w:r>
    </w:p>
    <w:p w:rsidR="008658E2" w:rsidRDefault="00E1640C">
      <w:pPr>
        <w:spacing w:after="0" w:line="259" w:lineRule="auto"/>
        <w:ind w:left="-5" w:right="0"/>
      </w:pPr>
      <w:r>
        <w:rPr>
          <w:b/>
        </w:rPr>
        <w:t>Molding operator.</w:t>
      </w:r>
    </w:p>
    <w:p w:rsidR="008658E2" w:rsidRDefault="00E1640C">
      <w:pPr>
        <w:spacing w:after="189"/>
        <w:ind w:left="-5" w:right="0"/>
      </w:pPr>
      <w:r>
        <w:t>Responsible of operating different molding machinery for the medical industry.</w:t>
      </w:r>
    </w:p>
    <w:p w:rsidR="008658E2" w:rsidRDefault="00E1640C">
      <w:pPr>
        <w:pStyle w:val="Heading1"/>
        <w:ind w:left="-5"/>
      </w:pPr>
      <w:r>
        <w:t>Southco.inc (1/2012-5/2016)</w:t>
      </w:r>
    </w:p>
    <w:p w:rsidR="008658E2" w:rsidRDefault="00E1640C">
      <w:pPr>
        <w:spacing w:after="0" w:line="259" w:lineRule="auto"/>
        <w:ind w:left="370" w:right="0"/>
      </w:pPr>
      <w:r>
        <w:rPr>
          <w:b/>
        </w:rPr>
        <w:t xml:space="preserve">Assembler and sub assembler for </w:t>
      </w:r>
      <w:proofErr w:type="spellStart"/>
      <w:r>
        <w:rPr>
          <w:b/>
        </w:rPr>
        <w:t>Southco</w:t>
      </w:r>
      <w:proofErr w:type="spellEnd"/>
      <w:r>
        <w:rPr>
          <w:b/>
        </w:rPr>
        <w:t xml:space="preserve"> Pennsylvania.</w:t>
      </w:r>
    </w:p>
    <w:p w:rsidR="008658E2" w:rsidRDefault="00E1640C">
      <w:pPr>
        <w:ind w:left="-5" w:right="0"/>
      </w:pPr>
      <w:r>
        <w:t>Operator of assembly machinery.</w:t>
      </w:r>
    </w:p>
    <w:p w:rsidR="008658E2" w:rsidRDefault="00E1640C">
      <w:pPr>
        <w:spacing w:after="129"/>
        <w:ind w:left="-5" w:right="0"/>
      </w:pPr>
      <w:r>
        <w:t>Assembler of automotive and marine industries and other various products.</w:t>
      </w:r>
    </w:p>
    <w:p w:rsidR="008658E2" w:rsidRDefault="00E1640C">
      <w:pPr>
        <w:pStyle w:val="Heading1"/>
        <w:spacing w:after="70"/>
        <w:ind w:left="370"/>
      </w:pPr>
      <w:r>
        <w:t>Randstad USA. (11/2011 – 05/2012)</w:t>
      </w:r>
    </w:p>
    <w:p w:rsidR="008658E2" w:rsidRDefault="00E1640C">
      <w:pPr>
        <w:ind w:left="-5" w:right="3427"/>
      </w:pPr>
      <w:r>
        <w:rPr>
          <w:b/>
        </w:rPr>
        <w:t xml:space="preserve">Temporary Record specialist for Iron Mountain </w:t>
      </w:r>
      <w:r>
        <w:t>Sort, receive, store and retrieve records for specific clients.</w:t>
      </w:r>
    </w:p>
    <w:p w:rsidR="008658E2" w:rsidRDefault="00E1640C">
      <w:pPr>
        <w:spacing w:after="224"/>
        <w:ind w:left="-5" w:right="0"/>
      </w:pPr>
      <w:r>
        <w:t>Evaluates and verifies all incoming re</w:t>
      </w:r>
      <w:r>
        <w:t xml:space="preserve">cords for storage and destruction are processed in accordance to     </w:t>
      </w:r>
      <w:r>
        <w:tab/>
        <w:t>company policy.</w:t>
      </w:r>
    </w:p>
    <w:p w:rsidR="008658E2" w:rsidRDefault="00E1640C">
      <w:pPr>
        <w:pStyle w:val="Heading1"/>
        <w:spacing w:after="30"/>
        <w:ind w:left="370"/>
      </w:pPr>
      <w:r>
        <w:t>Spartan Staffing (01/2011 – 7/2011) Temporary Assembler at Invacare Florida</w:t>
      </w:r>
    </w:p>
    <w:p w:rsidR="008658E2" w:rsidRDefault="00E1640C">
      <w:pPr>
        <w:ind w:left="-5" w:right="0"/>
      </w:pPr>
      <w:r>
        <w:t>Assembler of casing goods, such as cabinets and beds for nursing homes and elderly people.</w:t>
      </w:r>
    </w:p>
    <w:p w:rsidR="008658E2" w:rsidRDefault="00E1640C">
      <w:pPr>
        <w:ind w:left="-5" w:right="0"/>
      </w:pPr>
      <w:r>
        <w:t>Cle</w:t>
      </w:r>
      <w:r>
        <w:t>an, sandblast, brushes, and burns surfaces in preparation for spraying.</w:t>
      </w:r>
    </w:p>
    <w:p w:rsidR="008658E2" w:rsidRDefault="00E1640C">
      <w:pPr>
        <w:ind w:left="-5" w:right="0"/>
      </w:pPr>
      <w:r>
        <w:t>Mixes material for proper application.</w:t>
      </w:r>
    </w:p>
    <w:p w:rsidR="008658E2" w:rsidRDefault="00E1640C">
      <w:pPr>
        <w:spacing w:after="209"/>
        <w:ind w:left="-5" w:right="0"/>
      </w:pPr>
      <w:r>
        <w:t>Repair surfaces to be sprayed, including plastering and sheetrock finishing.</w:t>
      </w:r>
    </w:p>
    <w:p w:rsidR="008658E2" w:rsidRDefault="00E1640C">
      <w:pPr>
        <w:pStyle w:val="Heading1"/>
        <w:spacing w:after="70"/>
        <w:ind w:left="370"/>
      </w:pPr>
      <w:r>
        <w:t>Alloy Surfaces. (10/2007 – 5/2010)</w:t>
      </w:r>
    </w:p>
    <w:p w:rsidR="008658E2" w:rsidRDefault="00E1640C">
      <w:pPr>
        <w:spacing w:after="0" w:line="259" w:lineRule="auto"/>
        <w:ind w:left="-5" w:right="0"/>
      </w:pPr>
      <w:r>
        <w:rPr>
          <w:b/>
        </w:rPr>
        <w:t>Chemical operator / Mixer</w:t>
      </w:r>
      <w:r>
        <w:t>.</w:t>
      </w:r>
    </w:p>
    <w:p w:rsidR="008658E2" w:rsidRDefault="00E1640C">
      <w:pPr>
        <w:ind w:left="-5" w:right="0"/>
      </w:pPr>
      <w:r>
        <w:t>Processing raw materials thru acid bath and mix heavy metal such as iron and copper, powders into a slurry mixture for processing. Knowledge in scales used for powder weights.</w:t>
      </w:r>
    </w:p>
    <w:p w:rsidR="008658E2" w:rsidRDefault="00E1640C">
      <w:pPr>
        <w:ind w:left="-5" w:right="0"/>
      </w:pPr>
      <w:r>
        <w:t>Planning production for the day.</w:t>
      </w:r>
    </w:p>
    <w:p w:rsidR="008658E2" w:rsidRDefault="00E1640C">
      <w:pPr>
        <w:pStyle w:val="Heading1"/>
        <w:ind w:left="370"/>
      </w:pPr>
      <w:r>
        <w:lastRenderedPageBreak/>
        <w:t xml:space="preserve">Harrah’s Chester Casino (1/2006 – 9/2007) Line </w:t>
      </w:r>
      <w:r>
        <w:t>Cook</w:t>
      </w:r>
    </w:p>
    <w:p w:rsidR="008658E2" w:rsidRDefault="00E1640C">
      <w:pPr>
        <w:ind w:left="-5" w:right="0"/>
      </w:pPr>
      <w:r>
        <w:t>Complies consistently with standard portion sizes, cooking methods and quality standards.</w:t>
      </w:r>
    </w:p>
    <w:sectPr w:rsidR="008658E2">
      <w:pgSz w:w="12240" w:h="15840"/>
      <w:pgMar w:top="1436" w:right="1834" w:bottom="1570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E2"/>
    <w:rsid w:val="008658E2"/>
    <w:rsid w:val="00E1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FD4AE3-C4F8-4009-8EC2-882F6C77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" w:line="260" w:lineRule="auto"/>
      <w:ind w:left="2550" w:right="1895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08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2017-06-21T16:23:00Z</dcterms:created>
  <dcterms:modified xsi:type="dcterms:W3CDTF">2017-06-21T16:23:00Z</dcterms:modified>
</cp:coreProperties>
</file>