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  <w:b/>
        </w:rPr>
        <w:t xml:space="preserve">Thomas J. Lesley</w:t>
        <w:tab/>
        <w:t xml:space="preserve"/>
        <w:tab/>
        <w:t xml:space="preserve"/>
        <w:tab/>
        <w:t xml:space="preserve"/>
        <w:tab/>
        <w:t xml:space="preserve"/>
        <w:tab/>
        <w:t xml:space="preserve"/>
      </w:r>
      <w:r>
        <w:rPr>
          <w:rFonts w:ascii="Arial" w:hAnsi="Arial" w:cs="Arial"/>
          <w:sz w:val="24"/>
          <w:sz-cs w:val="24"/>
        </w:rPr>
        <w:t xml:space="preserve">Phone: 360-320-7747</w:t>
      </w:r>
    </w:p>
    <w:p>
      <w:pPr/>
      <w:r>
        <w:rPr>
          <w:rFonts w:ascii="Arial" w:hAnsi="Arial" w:cs="Arial"/>
          <w:sz w:val="24"/>
          <w:sz-cs w:val="24"/>
        </w:rPr>
        <w:t xml:space="preserve">364 N. De Gaulle Court</w:t>
        <w:tab/>
        <w:t xml:space="preserve"/>
        <w:tab/>
        <w:t xml:space="preserve"/>
        <w:tab/>
        <w:t xml:space="preserve"> </w:t>
        <w:tab/>
        <w:t xml:space="preserve"> Email:  LesleyT420@yahoo.com   </w:t>
      </w:r>
    </w:p>
    <w:p>
      <w:pPr/>
      <w:r>
        <w:rPr>
          <w:rFonts w:ascii="Arial" w:hAnsi="Arial" w:cs="Arial"/>
          <w:sz w:val="24"/>
          <w:sz-cs w:val="24"/>
        </w:rPr>
        <w:t xml:space="preserve">Aurora, CO 80018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To secure a full-time position in a positive and team oriented environment where my experience and professionalism would be beneficial to the company.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  <w:u w:val="single"/>
        </w:rPr>
        <w:t xml:space="preserve">Education &amp; Qualifications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  <w:u w:val="single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1994:</w:t>
        <w:tab/>
        <w:t xml:space="preserve">Central High School - Cheyenne, WY    </w:t>
      </w:r>
    </w:p>
    <w:p>
      <w:pPr/>
      <w:r>
        <w:rPr>
          <w:rFonts w:ascii="Arial" w:hAnsi="Arial" w:cs="Arial"/>
          <w:sz w:val="20"/>
          <w:sz-cs w:val="20"/>
        </w:rPr>
        <w:t xml:space="preserve">2002:</w:t>
        <w:tab/>
        <w:t xml:space="preserve">"A" School, Machinist Training - US Navy, Great Lakes, IL </w:t>
      </w:r>
    </w:p>
    <w:p>
      <w:pPr/>
      <w:r>
        <w:rPr>
          <w:rFonts w:ascii="Arial" w:hAnsi="Arial" w:cs="Arial"/>
          <w:sz w:val="20"/>
          <w:sz-cs w:val="20"/>
        </w:rPr>
        <w:t xml:space="preserve">2006:</w:t>
        <w:tab/>
        <w:t xml:space="preserve">CNC School - US Navy, San Diego, CA</w:t>
      </w:r>
    </w:p>
    <w:p>
      <w:pPr/>
      <w:r>
        <w:rPr>
          <w:rFonts w:ascii="Arial" w:hAnsi="Arial" w:cs="Arial"/>
          <w:sz w:val="20"/>
          <w:sz-cs w:val="20"/>
        </w:rPr>
        <w:t xml:space="preserve">2008:</w:t>
        <w:tab/>
        <w:t xml:space="preserve">"C" School, Advanced Machinist Training - San Diego, CA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Military Equivalent of Journeyman </w:t>
      </w:r>
    </w:p>
    <w:p>
      <w:pPr/>
      <w:r>
        <w:rPr>
          <w:rFonts w:ascii="Arial" w:hAnsi="Arial" w:cs="Arial"/>
          <w:sz w:val="20"/>
          <w:sz-cs w:val="20"/>
        </w:rPr>
        <w:t xml:space="preserve">Red Cross Certified in First Aid, Adult CPR &amp; AED </w:t>
      </w:r>
      <w:r>
        <w:rPr>
          <w:rFonts w:ascii="Arial" w:hAnsi="Arial" w:cs="Arial"/>
          <w:sz w:val="20"/>
          <w:sz-cs w:val="20"/>
          <w:i/>
        </w:rPr>
        <w:t xml:space="preserve">(2002 - current)</w:t>
      </w:r>
    </w:p>
    <w:p>
      <w:pPr/>
      <w:r>
        <w:rPr>
          <w:rFonts w:ascii="Arial" w:hAnsi="Arial" w:cs="Arial"/>
          <w:sz w:val="20"/>
          <w:sz-cs w:val="20"/>
          <w:i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  <w:i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  <w:u w:val="single"/>
        </w:rPr>
        <w:t xml:space="preserve">Experience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  <w:u w:val="single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CNC Lathe and Mills, 5 Axis, Engine Lathe, Grinders, Drill Presses, Engraving Machines, CAM/CAD, 5S, Tool </w:t>
        <w:tab/>
        <w:t xml:space="preserve">Control, Forklift </w:t>
        <w:tab/>
        <w:t xml:space="preserve">experience.</w:t>
      </w:r>
    </w:p>
    <w:p>
      <w:pPr>
        <w:ind w:left="720"/>
      </w:pPr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Solid Skills in Support Service:  Resolving problems, quality assurance, commitment to excellence.</w:t>
      </w:r>
    </w:p>
    <w:p>
      <w:pPr/>
      <w:r>
        <w:rPr>
          <w:rFonts w:ascii="Arial" w:hAnsi="Arial" w:cs="Arial"/>
          <w:sz w:val="20"/>
          <w:sz-cs w:val="20"/>
        </w:rPr>
        <w:t xml:space="preserve"/>
        <w:br/>
        <w:t xml:space="preserve">• </w:t>
        <w:tab/>
        <w:t xml:space="preserve">Effective Organizational Skills:  Reliable, punctual, setting priorities, meeting deadlines.</w:t>
      </w:r>
    </w:p>
    <w:p>
      <w:pPr/>
      <w:r>
        <w:rPr>
          <w:rFonts w:ascii="Arial" w:hAnsi="Arial" w:cs="Arial"/>
          <w:sz w:val="20"/>
          <w:sz-cs w:val="20"/>
        </w:rPr>
        <w:t xml:space="preserve"/>
        <w:br/>
        <w:t xml:space="preserve">• </w:t>
        <w:tab/>
        <w:t xml:space="preserve">Highly developed ability to work independently or as part of a team.</w:t>
      </w:r>
    </w:p>
    <w:p>
      <w:pPr/>
      <w:r>
        <w:rPr>
          <w:rFonts w:ascii="Arial" w:hAnsi="Arial" w:cs="Arial"/>
          <w:sz w:val="20"/>
          <w:sz-cs w:val="20"/>
        </w:rPr>
        <w:t xml:space="preserve"/>
        <w:br/>
        <w:t xml:space="preserve">• </w:t>
        <w:tab/>
        <w:t xml:space="preserve">Excellent communication &amp; interpersonal skills.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0"/>
          <w:sz-cs w:val="20"/>
        </w:rPr>
        <w:t xml:space="preserve"/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  <w:u w:val="single"/>
        </w:rPr>
        <w:t xml:space="preserve">Employment History</w:t>
      </w:r>
      <w:r>
        <w:rPr>
          <w:rFonts w:ascii="Arial" w:hAnsi="Arial" w:cs="Arial"/>
          <w:sz w:val="24"/>
          <w:sz-cs w:val="24"/>
          <w:b/>
          <w:i/>
        </w:rPr>
        <w:t xml:space="preserve">*</w:t>
      </w:r>
    </w:p>
    <w:p>
      <w:pPr>
        <w:jc w:val="center"/>
      </w:pPr>
      <w:r>
        <w:rPr>
          <w:rFonts w:ascii="Arial" w:hAnsi="Arial" w:cs="Arial"/>
          <w:sz w:val="24"/>
          <w:sz-cs w:val="24"/>
          <w:b/>
          <w:i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October 2013 – Present</w:t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>Sleep Study Technician – Mountain Sleep Diagnostics, Brighton, CO</w:t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Monitor and evaluate patients with medically related sleep disturbances and report to primary care physicians.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</w:rPr>
        <w:t xml:space="preserve">March 2011 – October 2013</w:t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>Machinist - Janicki Industries, Sedro-Wooley, WA</w:t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/>
      </w:r>
    </w:p>
    <w:p>
      <w:pPr>
        <w:ind w:left="720"/>
      </w:pPr>
      <w:r>
        <w:rPr>
          <w:rFonts w:ascii="Arial" w:hAnsi="Arial" w:cs="Arial"/>
          <w:sz w:val="20"/>
          <w:sz-cs w:val="20"/>
        </w:rPr>
        <w:t xml:space="preserve">• </w:t>
        <w:tab/>
        <w:t xml:space="preserve">Operated Various 5 Axis CNC machines with a large envelope span where  X=88' Y=19' Z=10'.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Precision tool measurements; utilized OD &amp; ID micrometers, depth micrometers and veneer calipers.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Operate cranes and forklifts.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>June, 2002 - December 2010</w:t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>Machinist - United States Navy</w:t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Fabricated parts from various materials for onboard ship equipment.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Proficiently operated engine lathes, mills, grinders, presses, hardness testers, disintegrator machines.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</w:t>
        <w:tab/>
        <w:t xml:space="preserve">Supervised machine shop personnel, equipment and material.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Utilized Master CAM/CAD to draw and machine parts and tools.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Responsible for administering on-the-job training to Engineering Division personnel. 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Carry out the duties of Fire Marshall.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Performed testing and transfer of Fuel Oil onboard ship.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</w:rPr>
        <w:t xml:space="preserve">• </w:t>
        <w:tab/>
        <w:t xml:space="preserve">Maintained all machine shop equipment in accordance with Tech Manuals.</w:t>
      </w:r>
    </w:p>
    <w:p>
      <w:pPr/>
      <w:r>
        <w:rPr>
          <w:rFonts w:ascii="Arial" w:hAnsi="Arial" w:cs="Arial"/>
          <w:sz w:val="20"/>
          <w:sz-cs w:val="20"/>
        </w:rPr>
        <w:t xml:space="preserve"/>
      </w:r>
    </w:p>
    <w:p>
      <w:pPr/>
      <w:r>
        <w:rPr>
          <w:rFonts w:ascii="Arial" w:hAnsi="Arial" w:cs="Arial"/>
          <w:sz w:val="20"/>
          <w:sz-cs w:val="20"/>
          <w:b/>
          <w:i/>
        </w:rPr>
        <w:t xml:space="preserve">*Excellent references available upon request</w:t>
      </w:r>
    </w:p>
    <w:sectPr>
      <w:pgSz w:w="12240" w:h="15840"/>
      <w:pgMar w:top="360" w:right="720" w:bottom="180" w:left="72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Hatfield</dc:creator>
</cp:coreProperties>
</file>

<file path=docProps/meta.xml><?xml version="1.0" encoding="utf-8"?>
<meta xmlns="http://schemas.apple.com/cocoa/2006/metadata">
  <generator>CocoaOOXMLWriter/1265.19</generator>
</meta>
</file>