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E93" w:rsidRDefault="00405F6A">
      <w:pPr>
        <w:spacing w:after="590" w:line="265" w:lineRule="auto"/>
        <w:ind w:left="-5" w:hanging="10"/>
      </w:pPr>
      <w:bookmarkStart w:id="0" w:name="_GoBack"/>
      <w:bookmarkEnd w:id="0"/>
      <w:r>
        <w:rPr>
          <w:color w:val="777777"/>
          <w:sz w:val="19"/>
        </w:rPr>
        <w:t>September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January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3</w:t>
      </w:r>
      <w:r>
        <w:rPr>
          <w:color w:val="777777"/>
          <w:sz w:val="19"/>
        </w:rPr>
        <w:tab/>
        <w:t>Months)</w:t>
      </w:r>
    </w:p>
    <w:p w:rsidR="009A0E93" w:rsidRDefault="00405F6A">
      <w:pPr>
        <w:pStyle w:val="Heading1"/>
        <w:ind w:left="-5"/>
      </w:pPr>
      <w:r>
        <w:t>Quality</w:t>
      </w:r>
      <w:r>
        <w:tab/>
        <w:t>control</w:t>
      </w:r>
      <w:r>
        <w:tab/>
        <w:t>inspector</w:t>
      </w:r>
    </w:p>
    <w:p w:rsidR="009A0E93" w:rsidRDefault="00405F6A">
      <w:pPr>
        <w:spacing w:after="30" w:line="265" w:lineRule="auto"/>
        <w:ind w:left="-5" w:hanging="10"/>
      </w:pPr>
      <w:r>
        <w:rPr>
          <w:color w:val="777777"/>
          <w:sz w:val="19"/>
        </w:rPr>
        <w:t>Miller</w:t>
      </w:r>
      <w:r>
        <w:rPr>
          <w:color w:val="777777"/>
          <w:sz w:val="19"/>
        </w:rPr>
        <w:tab/>
        <w:t>Veneers</w:t>
      </w:r>
    </w:p>
    <w:p w:rsidR="009A0E93" w:rsidRDefault="00405F6A">
      <w:pPr>
        <w:spacing w:after="261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84839"/>
                <wp:effectExtent l="0" t="0" r="0" b="0"/>
                <wp:wrapTopAndBottom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84839"/>
                          <a:chOff x="0" y="0"/>
                          <a:chExt cx="7772400" cy="1884839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78480" y="189210"/>
                            <a:ext cx="2126375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7"/>
                                  <w:sz w:val="32"/>
                                </w:rPr>
                                <w:t>Lennell</w:t>
                              </w:r>
                              <w:proofErr w:type="spellEnd"/>
                              <w:r>
                                <w:rPr>
                                  <w:b/>
                                  <w:color w:val="475258"/>
                                  <w:spacing w:val="-58"/>
                                  <w:w w:val="127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7"/>
                                  <w:sz w:val="32"/>
                                </w:rPr>
                                <w:t>Moore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58440" y="498907"/>
                            <a:ext cx="1923953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lennellm59@gmail.com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0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251960" y="498907"/>
                            <a:ext cx="1019351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3179916951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2566027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555555"/>
                                  <w:spacing w:val="-59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control</w:t>
                              </w:r>
                              <w:r>
                                <w:rPr>
                                  <w:b/>
                                  <w:color w:val="555555"/>
                                  <w:spacing w:val="-73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inspector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1464355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proofErr w:type="spellStart"/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Castec</w:t>
                              </w:r>
                              <w:proofErr w:type="spellEnd"/>
                              <w:r>
                                <w:rPr>
                                  <w:color w:val="777777"/>
                                  <w:spacing w:val="-45"/>
                                  <w:w w:val="11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Corporation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" style="width:612pt;height:148.412pt;position:absolute;mso-position-horizontal-relative:page;mso-position-horizontal:absolute;margin-left:0pt;mso-position-vertical-relative:page;margin-top:0pt;" coordsize="77724,18848">
                <v:shape id="Shape 396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397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0" style="position:absolute;width:21263;height:3680;left:30784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7"/>
                            <w:sz w:val="32"/>
                          </w:rPr>
                          <w:t xml:space="preserve">Lennell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8"/>
                            <w:w w:val="127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7"/>
                            <w:sz w:val="32"/>
                          </w:rPr>
                          <w:t xml:space="preserve">Moore</w:t>
                        </w:r>
                      </w:p>
                    </w:txbxContent>
                  </v:textbox>
                </v:rect>
                <v:rect id="Rectangle 11" style="position:absolute;width:19239;height:2392;left:27584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0"/>
                            <w:sz w:val="21"/>
                          </w:rPr>
                          <w:t xml:space="preserve">lennellm59@gmail.com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37"/>
                            <w:w w:val="110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80" style="position:absolute;width:10193;height:2392;left:42519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25"/>
                            <w:w w:val="106"/>
                            <w:sz w:val="21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7"/>
                            <w:w w:val="106"/>
                            <w:sz w:val="21"/>
                          </w:rPr>
                          <w:t xml:space="preserve">3179916951</w:t>
                        </w:r>
                      </w:p>
                    </w:txbxContent>
                  </v:textbox>
                </v:rect>
                <v:shape id="Shape 16" style="position:absolute;width:609;height:508;left:4470;top:11582;" coordsize="60960,50800" path="m20320,0l40640,0c50800,0,60960,10161,60960,20320l60960,30480c60960,40640,50800,50800,40640,50800l20320,50800c10160,50800,0,40640,0,30480l0,20320c0,10161,10160,0,20320,0x">
                  <v:stroke weight="0.8pt" endcap="flat" joinstyle="miter" miterlimit="10" on="true" color="#aaaaaa"/>
                  <v:fill on="false" color="#000000" opacity="0"/>
                </v:shape>
                <v:shape id="Shape 17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1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19" style="position:absolute;width:10731;height:2760;left:5486;top:11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3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0" style="position:absolute;width:25660;height:2944;left:4064;top:14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Quality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59"/>
                            <w:w w:val="118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control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73"/>
                            <w:w w:val="118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inspector</w:t>
                        </w:r>
                      </w:p>
                    </w:txbxContent>
                  </v:textbox>
                </v:rect>
                <v:rect id="Rectangle 21" style="position:absolute;width:14643;height:2208;left:4064;top:17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Castec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45"/>
                            <w:w w:val="114"/>
                            <w:sz w:val="19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Corporation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June</w:t>
      </w:r>
      <w:r>
        <w:rPr>
          <w:color w:val="777777"/>
          <w:sz w:val="19"/>
        </w:rPr>
        <w:tab/>
        <w:t>2010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(4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10</w:t>
      </w:r>
      <w:r>
        <w:rPr>
          <w:color w:val="777777"/>
          <w:sz w:val="19"/>
        </w:rPr>
        <w:tab/>
        <w:t>Months)</w:t>
      </w:r>
    </w:p>
    <w:p w:rsidR="009A0E93" w:rsidRDefault="00405F6A">
      <w:pPr>
        <w:spacing w:after="206"/>
        <w:ind w:right="-1805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3"/>
                <wp:effectExtent l="0" t="0" r="0" b="0"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223852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E93" w:rsidRDefault="00405F6A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" style="width:548pt;height:18.4262pt;mso-position-horizontal-relative:char;mso-position-vertical-relative:line" coordsize="69596,2340">
                <v:shape id="Shape 426" style="position:absolute;width:69596;height:101;left:0;top:2238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427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8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9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30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1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2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A0E93" w:rsidRDefault="00405F6A">
      <w:pPr>
        <w:pStyle w:val="Heading1"/>
        <w:ind w:left="-5"/>
      </w:pPr>
      <w:r>
        <w:t>Univ.</w:t>
      </w:r>
      <w:r>
        <w:tab/>
        <w:t>of</w:t>
      </w:r>
      <w:r>
        <w:tab/>
        <w:t>Texas</w:t>
      </w:r>
      <w:r>
        <w:tab/>
        <w:t>at</w:t>
      </w:r>
      <w:r>
        <w:tab/>
        <w:t>San</w:t>
      </w:r>
      <w:r>
        <w:tab/>
        <w:t>Antonio</w:t>
      </w:r>
    </w:p>
    <w:p w:rsidR="009A0E93" w:rsidRDefault="00405F6A">
      <w:pPr>
        <w:spacing w:after="30" w:line="265" w:lineRule="auto"/>
        <w:ind w:left="-5" w:hanging="10"/>
      </w:pPr>
      <w:r>
        <w:rPr>
          <w:color w:val="777777"/>
          <w:sz w:val="19"/>
        </w:rPr>
        <w:t>BA</w:t>
      </w:r>
      <w:r>
        <w:rPr>
          <w:color w:val="777777"/>
          <w:sz w:val="19"/>
        </w:rPr>
        <w:tab/>
        <w:t>in</w:t>
      </w:r>
      <w:r>
        <w:rPr>
          <w:color w:val="777777"/>
          <w:sz w:val="19"/>
        </w:rPr>
        <w:tab/>
        <w:t>English,</w:t>
      </w:r>
      <w:r>
        <w:rPr>
          <w:color w:val="777777"/>
          <w:sz w:val="19"/>
        </w:rPr>
        <w:tab/>
        <w:t>1988</w:t>
      </w:r>
    </w:p>
    <w:p w:rsidR="009A0E93" w:rsidRDefault="00405F6A">
      <w:pPr>
        <w:spacing w:after="0"/>
      </w:pPr>
      <w:r>
        <w:rPr>
          <w:color w:val="555555"/>
          <w:sz w:val="19"/>
        </w:rPr>
        <w:t>Business</w:t>
      </w:r>
      <w:r>
        <w:rPr>
          <w:color w:val="555555"/>
          <w:sz w:val="19"/>
        </w:rPr>
        <w:tab/>
        <w:t>English</w:t>
      </w:r>
      <w:r>
        <w:rPr>
          <w:color w:val="555555"/>
          <w:sz w:val="19"/>
        </w:rPr>
        <w:tab/>
        <w:t>certification,</w:t>
      </w:r>
      <w:r>
        <w:rPr>
          <w:color w:val="555555"/>
          <w:sz w:val="19"/>
        </w:rPr>
        <w:tab/>
        <w:t>forklift</w:t>
      </w:r>
      <w:r>
        <w:rPr>
          <w:color w:val="555555"/>
          <w:sz w:val="19"/>
        </w:rPr>
        <w:tab/>
        <w:t>certified,</w:t>
      </w:r>
      <w:r>
        <w:rPr>
          <w:color w:val="555555"/>
          <w:sz w:val="19"/>
        </w:rPr>
        <w:tab/>
        <w:t>NCAA</w:t>
      </w:r>
      <w:r>
        <w:rPr>
          <w:color w:val="555555"/>
          <w:sz w:val="19"/>
        </w:rPr>
        <w:tab/>
        <w:t>tournament</w:t>
      </w:r>
      <w:r>
        <w:rPr>
          <w:color w:val="555555"/>
          <w:sz w:val="19"/>
        </w:rPr>
        <w:tab/>
        <w:t>participant,</w:t>
      </w:r>
      <w:r>
        <w:rPr>
          <w:color w:val="555555"/>
          <w:sz w:val="19"/>
        </w:rPr>
        <w:tab/>
        <w:t>teacher</w:t>
      </w:r>
      <w:r>
        <w:rPr>
          <w:color w:val="555555"/>
          <w:sz w:val="19"/>
        </w:rPr>
        <w:tab/>
        <w:t>aide</w:t>
      </w:r>
      <w:r>
        <w:rPr>
          <w:color w:val="555555"/>
          <w:sz w:val="19"/>
        </w:rPr>
        <w:tab/>
        <w:t>certification.</w:t>
      </w:r>
    </w:p>
    <w:sectPr w:rsidR="009A0E93">
      <w:pgSz w:w="12240" w:h="15840"/>
      <w:pgMar w:top="1440" w:right="2445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93"/>
    <w:rsid w:val="00405F6A"/>
    <w:rsid w:val="009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6B8B1-8F62-47AD-AFC9-F71592FD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2018-11-19T19:59:00Z</dcterms:created>
  <dcterms:modified xsi:type="dcterms:W3CDTF">2018-11-19T19:59:00Z</dcterms:modified>
</cp:coreProperties>
</file>