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8F4" w:rsidRDefault="005538C3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Latasha Lowe</w:t>
      </w:r>
    </w:p>
    <w:p w:rsidR="00F728F4" w:rsidRDefault="005538C3">
      <w:pPr>
        <w:spacing w:after="0" w:line="306" w:lineRule="auto"/>
        <w:ind w:left="0" w:right="0" w:firstLine="0"/>
      </w:pPr>
      <w:r>
        <w:rPr>
          <w:b/>
        </w:rPr>
        <w:t xml:space="preserve">Versatile skill set with experience in Team leading, Machine operating, Quality control, Medical field, customer service, and General </w:t>
      </w:r>
      <w:proofErr w:type="spellStart"/>
      <w:r>
        <w:rPr>
          <w:b/>
        </w:rPr>
        <w:t>Office.Promoted</w:t>
      </w:r>
      <w:proofErr w:type="spellEnd"/>
      <w:r>
        <w:rPr>
          <w:b/>
        </w:rPr>
        <w:t xml:space="preserve"> to positions of increased responsibility given strong performance and leadership skills, cross trained, an</w:t>
      </w:r>
      <w:r>
        <w:rPr>
          <w:b/>
        </w:rPr>
        <w:t xml:space="preserve">d recognized skills for Machine operating, Machine operator training, mentoring, </w:t>
      </w:r>
      <w:proofErr w:type="spellStart"/>
      <w:proofErr w:type="gramStart"/>
      <w:r>
        <w:rPr>
          <w:b/>
        </w:rPr>
        <w:t>mediating,Team</w:t>
      </w:r>
      <w:proofErr w:type="spellEnd"/>
      <w:proofErr w:type="gramEnd"/>
      <w:r>
        <w:rPr>
          <w:b/>
        </w:rPr>
        <w:t xml:space="preserve"> Leading, Safety, Quality production with minimal downtime, and critical thinking.</w:t>
      </w:r>
    </w:p>
    <w:p w:rsidR="00F728F4" w:rsidRDefault="005538C3">
      <w:pPr>
        <w:spacing w:after="210"/>
        <w:ind w:left="-5"/>
      </w:pPr>
      <w:r>
        <w:t xml:space="preserve">Rancho Cucamonga, CA </w:t>
      </w:r>
      <w:r>
        <w:rPr>
          <w:color w:val="0000CC"/>
        </w:rPr>
        <w:t xml:space="preserve">tlowe939@gmail.com </w:t>
      </w:r>
      <w:r>
        <w:t>9092444287</w:t>
      </w:r>
    </w:p>
    <w:p w:rsidR="00F728F4" w:rsidRDefault="005538C3">
      <w:pPr>
        <w:spacing w:after="491"/>
        <w:ind w:left="-5" w:right="0"/>
      </w:pPr>
      <w:r>
        <w:t>Authorized to work in the U</w:t>
      </w:r>
      <w:r>
        <w:t>S for any employer</w:t>
      </w:r>
    </w:p>
    <w:p w:rsidR="00F728F4" w:rsidRDefault="005538C3">
      <w:pPr>
        <w:pStyle w:val="Heading1"/>
        <w:ind w:left="-5" w:right="6048"/>
      </w:pPr>
      <w:r>
        <w:t>Work Experience</w:t>
      </w:r>
    </w:p>
    <w:p w:rsidR="00F728F4" w:rsidRDefault="005538C3">
      <w:pPr>
        <w:spacing w:after="180" w:line="259" w:lineRule="auto"/>
        <w:ind w:left="0" w:right="-2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42" name="Group 1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2" style="width:468pt;height:1pt;mso-position-horizontal-relative:char;mso-position-vertical-relative:line" coordsize="59436,127">
                <v:shape id="Shape 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728F4" w:rsidRDefault="005538C3">
      <w:pPr>
        <w:spacing w:after="0" w:line="259" w:lineRule="auto"/>
        <w:ind w:left="-5" w:right="0"/>
      </w:pPr>
      <w:r>
        <w:rPr>
          <w:b/>
          <w:sz w:val="21"/>
        </w:rPr>
        <w:t>Machine Operator II</w:t>
      </w:r>
    </w:p>
    <w:p w:rsidR="00F728F4" w:rsidRDefault="005538C3">
      <w:pPr>
        <w:spacing w:after="39" w:line="259" w:lineRule="auto"/>
        <w:ind w:left="-5" w:right="5026"/>
      </w:pPr>
      <w:proofErr w:type="gramStart"/>
      <w:r>
        <w:rPr>
          <w:color w:val="666666"/>
        </w:rPr>
        <w:t>Karat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Chino, CA</w:t>
      </w:r>
    </w:p>
    <w:p w:rsidR="00F728F4" w:rsidRDefault="005538C3">
      <w:pPr>
        <w:spacing w:after="127" w:line="259" w:lineRule="auto"/>
        <w:ind w:left="-5" w:right="5026"/>
      </w:pPr>
      <w:r>
        <w:rPr>
          <w:color w:val="666666"/>
        </w:rPr>
        <w:t>January 2015 to Present</w:t>
      </w:r>
    </w:p>
    <w:p w:rsidR="00F728F4" w:rsidRDefault="005538C3">
      <w:pPr>
        <w:ind w:left="-5" w:right="0"/>
      </w:pPr>
      <w:r>
        <w:t xml:space="preserve">Team lead </w:t>
      </w:r>
    </w:p>
    <w:p w:rsidR="00F728F4" w:rsidRDefault="005538C3">
      <w:pPr>
        <w:ind w:left="-5" w:right="0"/>
      </w:pPr>
      <w:r>
        <w:t xml:space="preserve">Machine Operator </w:t>
      </w:r>
      <w:proofErr w:type="spellStart"/>
      <w:r>
        <w:t>ll</w:t>
      </w:r>
      <w:proofErr w:type="spellEnd"/>
      <w:r>
        <w:t xml:space="preserve"> </w:t>
      </w:r>
    </w:p>
    <w:p w:rsidR="00F728F4" w:rsidRDefault="005538C3">
      <w:pPr>
        <w:ind w:left="-5" w:right="0"/>
      </w:pPr>
      <w:r>
        <w:t xml:space="preserve">Machine operator trainer </w:t>
      </w:r>
    </w:p>
    <w:p w:rsidR="00F728F4" w:rsidRDefault="005538C3">
      <w:pPr>
        <w:ind w:left="-5" w:right="0"/>
      </w:pPr>
      <w:r>
        <w:t xml:space="preserve">Quality Control </w:t>
      </w:r>
    </w:p>
    <w:p w:rsidR="00F728F4" w:rsidRDefault="005538C3">
      <w:pPr>
        <w:spacing w:after="39" w:line="259" w:lineRule="auto"/>
        <w:ind w:left="0" w:right="0" w:firstLine="0"/>
      </w:pPr>
      <w:r>
        <w:t xml:space="preserve"> </w:t>
      </w:r>
    </w:p>
    <w:p w:rsidR="00F728F4" w:rsidRDefault="005538C3">
      <w:pPr>
        <w:ind w:left="-5" w:right="0"/>
      </w:pPr>
      <w:r>
        <w:t xml:space="preserve">Team Lead - Team Lead Assistant  </w:t>
      </w:r>
    </w:p>
    <w:p w:rsidR="00F728F4" w:rsidRDefault="005538C3">
      <w:pPr>
        <w:ind w:left="-5" w:right="0"/>
      </w:pPr>
      <w:r>
        <w:t xml:space="preserve">•Promote performance improvement and quality </w:t>
      </w:r>
    </w:p>
    <w:p w:rsidR="00F728F4" w:rsidRDefault="005538C3">
      <w:pPr>
        <w:ind w:left="-5" w:right="0"/>
      </w:pPr>
      <w:r>
        <w:t xml:space="preserve">•Demonstrate problem solving skills  </w:t>
      </w:r>
    </w:p>
    <w:p w:rsidR="00F728F4" w:rsidRDefault="005538C3">
      <w:pPr>
        <w:ind w:left="-5" w:right="0"/>
      </w:pPr>
      <w:r>
        <w:t xml:space="preserve">•Effective communication skills both written and verbal </w:t>
      </w:r>
    </w:p>
    <w:p w:rsidR="00F728F4" w:rsidRDefault="005538C3">
      <w:pPr>
        <w:ind w:left="-5" w:right="0"/>
      </w:pPr>
      <w:r>
        <w:t xml:space="preserve">•Delegate task and assignments </w:t>
      </w:r>
    </w:p>
    <w:p w:rsidR="00F728F4" w:rsidRDefault="005538C3">
      <w:pPr>
        <w:ind w:left="-5" w:right="0"/>
      </w:pPr>
      <w:r>
        <w:t xml:space="preserve">•Great Organizational Skills </w:t>
      </w:r>
    </w:p>
    <w:p w:rsidR="00F728F4" w:rsidRDefault="005538C3">
      <w:pPr>
        <w:ind w:left="-5" w:right="0"/>
      </w:pPr>
      <w:r>
        <w:t xml:space="preserve">•Mathematical Skills </w:t>
      </w:r>
    </w:p>
    <w:p w:rsidR="00F728F4" w:rsidRDefault="005538C3">
      <w:pPr>
        <w:ind w:left="-5" w:right="0"/>
      </w:pPr>
      <w:r>
        <w:t xml:space="preserve">•Technical Capacity </w:t>
      </w:r>
    </w:p>
    <w:p w:rsidR="00F728F4" w:rsidRDefault="005538C3">
      <w:pPr>
        <w:ind w:left="-5" w:right="0"/>
      </w:pPr>
      <w:r>
        <w:t>• Daily re</w:t>
      </w:r>
      <w:r>
        <w:t xml:space="preserve">ports  </w:t>
      </w:r>
    </w:p>
    <w:p w:rsidR="00F728F4" w:rsidRDefault="005538C3">
      <w:pPr>
        <w:ind w:left="-5" w:right="0"/>
      </w:pPr>
      <w:r>
        <w:t xml:space="preserve">•Detail Oriented </w:t>
      </w:r>
    </w:p>
    <w:p w:rsidR="00F728F4" w:rsidRDefault="005538C3">
      <w:pPr>
        <w:ind w:left="-5" w:right="0"/>
      </w:pPr>
      <w:r>
        <w:t xml:space="preserve">•Time Management </w:t>
      </w:r>
    </w:p>
    <w:p w:rsidR="00F728F4" w:rsidRDefault="005538C3">
      <w:pPr>
        <w:spacing w:after="39" w:line="259" w:lineRule="auto"/>
        <w:ind w:left="0" w:right="0" w:firstLine="0"/>
      </w:pPr>
      <w:r>
        <w:t xml:space="preserve"> </w:t>
      </w:r>
    </w:p>
    <w:p w:rsidR="00F728F4" w:rsidRDefault="005538C3">
      <w:pPr>
        <w:ind w:left="-5" w:right="0"/>
      </w:pPr>
      <w:r>
        <w:t xml:space="preserve">Machine operator </w:t>
      </w:r>
      <w:proofErr w:type="spellStart"/>
      <w:r>
        <w:t>ll</w:t>
      </w:r>
      <w:proofErr w:type="spellEnd"/>
      <w:r>
        <w:t xml:space="preserve"> </w:t>
      </w:r>
    </w:p>
    <w:p w:rsidR="00F728F4" w:rsidRDefault="005538C3">
      <w:pPr>
        <w:ind w:left="-5" w:right="0"/>
      </w:pPr>
      <w:r>
        <w:t xml:space="preserve">•Train new and current employees </w:t>
      </w:r>
    </w:p>
    <w:p w:rsidR="00F728F4" w:rsidRDefault="005538C3">
      <w:pPr>
        <w:ind w:left="-5" w:right="0"/>
      </w:pPr>
      <w:r>
        <w:t xml:space="preserve">•Cycle and run machines that require full time attention </w:t>
      </w:r>
    </w:p>
    <w:p w:rsidR="00F728F4" w:rsidRDefault="005538C3">
      <w:pPr>
        <w:ind w:left="-5" w:right="0"/>
      </w:pPr>
      <w:r>
        <w:t xml:space="preserve">•Maintain run efficiencies with minimal downtime </w:t>
      </w:r>
    </w:p>
    <w:p w:rsidR="00F728F4" w:rsidRDefault="005538C3">
      <w:pPr>
        <w:ind w:left="-5" w:right="0"/>
      </w:pPr>
      <w:r>
        <w:t>•</w:t>
      </w:r>
      <w:proofErr w:type="gramStart"/>
      <w:r>
        <w:t>Make adjustments to</w:t>
      </w:r>
      <w:proofErr w:type="gramEnd"/>
      <w:r>
        <w:t xml:space="preserve"> meet quality specification</w:t>
      </w:r>
      <w:r>
        <w:t xml:space="preserve">s. </w:t>
      </w:r>
    </w:p>
    <w:p w:rsidR="00F728F4" w:rsidRDefault="005538C3">
      <w:pPr>
        <w:ind w:left="-5" w:right="0"/>
      </w:pPr>
      <w:r>
        <w:t xml:space="preserve">•Skills to read and interpret policies, procedures, work instructions and related assembly process. </w:t>
      </w:r>
    </w:p>
    <w:p w:rsidR="00F728F4" w:rsidRDefault="005538C3">
      <w:pPr>
        <w:ind w:left="-5" w:right="0"/>
      </w:pPr>
      <w:r>
        <w:t xml:space="preserve">•Follow established procedures to ensure all products meet client specifications </w:t>
      </w:r>
    </w:p>
    <w:p w:rsidR="00F728F4" w:rsidRDefault="005538C3">
      <w:pPr>
        <w:ind w:left="-5" w:right="0"/>
      </w:pPr>
      <w:r>
        <w:t>•Identify and correct machine related problems through proper adjustm</w:t>
      </w:r>
      <w:r>
        <w:t xml:space="preserve">ents to various parts of the machine.  </w:t>
      </w:r>
    </w:p>
    <w:p w:rsidR="00F728F4" w:rsidRDefault="005538C3">
      <w:pPr>
        <w:ind w:left="-5" w:right="0"/>
      </w:pPr>
      <w:r>
        <w:t xml:space="preserve">•Safely and effectively operate machine and equipment  </w:t>
      </w:r>
    </w:p>
    <w:p w:rsidR="00F728F4" w:rsidRDefault="005538C3">
      <w:pPr>
        <w:ind w:left="-5" w:right="0"/>
      </w:pPr>
      <w:r>
        <w:lastRenderedPageBreak/>
        <w:t xml:space="preserve">•Line clearance  </w:t>
      </w:r>
    </w:p>
    <w:p w:rsidR="00F728F4" w:rsidRDefault="005538C3">
      <w:pPr>
        <w:ind w:left="-5" w:right="0"/>
      </w:pPr>
      <w:r>
        <w:t xml:space="preserve">•Complete daily production report and logs. </w:t>
      </w:r>
    </w:p>
    <w:p w:rsidR="00F728F4" w:rsidRDefault="005538C3">
      <w:pPr>
        <w:ind w:left="-5" w:right="0"/>
      </w:pPr>
      <w:r>
        <w:t xml:space="preserve">•Inspect and recognize defective product and make machine adjustments to correct cause of defects </w:t>
      </w:r>
    </w:p>
    <w:p w:rsidR="00F728F4" w:rsidRDefault="005538C3">
      <w:pPr>
        <w:ind w:left="-5" w:right="0"/>
      </w:pPr>
      <w:r>
        <w:t xml:space="preserve">•Manage machine process efficiency </w:t>
      </w:r>
    </w:p>
    <w:p w:rsidR="00F728F4" w:rsidRDefault="005538C3">
      <w:pPr>
        <w:ind w:left="-5" w:right="0"/>
      </w:pPr>
      <w:r>
        <w:t xml:space="preserve">• Materials conservation and waste management </w:t>
      </w:r>
    </w:p>
    <w:p w:rsidR="00F728F4" w:rsidRDefault="005538C3">
      <w:pPr>
        <w:ind w:left="-5" w:right="611"/>
      </w:pPr>
      <w:r>
        <w:t xml:space="preserve">•Comply with all safety policies and procedures as well as maintain good housekeeping •GMP, SOP, PPE, and safety trained  </w:t>
      </w:r>
    </w:p>
    <w:p w:rsidR="00F728F4" w:rsidRDefault="005538C3">
      <w:pPr>
        <w:spacing w:after="39" w:line="259" w:lineRule="auto"/>
        <w:ind w:left="0" w:right="0" w:firstLine="0"/>
      </w:pPr>
      <w:r>
        <w:t xml:space="preserve"> </w:t>
      </w:r>
    </w:p>
    <w:p w:rsidR="00F728F4" w:rsidRDefault="005538C3">
      <w:pPr>
        <w:ind w:left="-5" w:right="0"/>
      </w:pPr>
      <w:r>
        <w:t xml:space="preserve">Quality Control  </w:t>
      </w:r>
    </w:p>
    <w:p w:rsidR="00F728F4" w:rsidRDefault="005538C3">
      <w:pPr>
        <w:ind w:left="-5" w:right="0"/>
      </w:pPr>
      <w:r>
        <w:t xml:space="preserve">•Set up and maintain documentation and control procedures </w:t>
      </w:r>
    </w:p>
    <w:p w:rsidR="00F728F4" w:rsidRDefault="005538C3">
      <w:pPr>
        <w:ind w:left="-5" w:right="0"/>
      </w:pPr>
      <w:r>
        <w:t>•Understanding, evaluating, and executing tests and pr</w:t>
      </w:r>
      <w:r>
        <w:t xml:space="preserve">ocedures properly </w:t>
      </w:r>
    </w:p>
    <w:p w:rsidR="00F728F4" w:rsidRDefault="005538C3">
      <w:pPr>
        <w:ind w:left="-5" w:right="0"/>
      </w:pPr>
      <w:r>
        <w:t xml:space="preserve">•Investigate rejects or product modifications </w:t>
      </w:r>
    </w:p>
    <w:p w:rsidR="00F728F4" w:rsidRDefault="005538C3">
      <w:pPr>
        <w:ind w:left="-5" w:right="0"/>
      </w:pPr>
      <w:r>
        <w:t xml:space="preserve">•Setting quality control compliance objectives to achieve the target. </w:t>
      </w:r>
    </w:p>
    <w:p w:rsidR="00F728F4" w:rsidRDefault="005538C3">
      <w:pPr>
        <w:ind w:left="-5" w:right="0"/>
      </w:pPr>
      <w:r>
        <w:t xml:space="preserve">•Collating and analyzing performance charts and data against defined parameters. </w:t>
      </w:r>
    </w:p>
    <w:p w:rsidR="00F728F4" w:rsidRDefault="005538C3">
      <w:pPr>
        <w:ind w:left="-5" w:right="0"/>
      </w:pPr>
      <w:r>
        <w:t>•Exam product for defects and cosmeti</w:t>
      </w:r>
      <w:r>
        <w:t xml:space="preserve">c issues </w:t>
      </w:r>
    </w:p>
    <w:p w:rsidR="00F728F4" w:rsidRDefault="005538C3">
      <w:pPr>
        <w:ind w:left="-5" w:right="0"/>
      </w:pPr>
      <w:r>
        <w:t xml:space="preserve">•Evaluate product to meet customers specifications and quality standards  </w:t>
      </w:r>
    </w:p>
    <w:p w:rsidR="00F728F4" w:rsidRDefault="005538C3">
      <w:pPr>
        <w:ind w:left="-5" w:right="0"/>
      </w:pPr>
      <w:r>
        <w:t xml:space="preserve">•Monitoring performance by collecting relevant information and preparing statistical reports. </w:t>
      </w:r>
    </w:p>
    <w:p w:rsidR="00F728F4" w:rsidRDefault="005538C3">
      <w:pPr>
        <w:spacing w:after="223"/>
        <w:ind w:left="-5" w:right="0"/>
      </w:pPr>
      <w:r>
        <w:t xml:space="preserve">•Application of </w:t>
      </w:r>
      <w:proofErr w:type="spellStart"/>
      <w:proofErr w:type="gramStart"/>
      <w:r>
        <w:t>health,safety</w:t>
      </w:r>
      <w:proofErr w:type="spellEnd"/>
      <w:proofErr w:type="gramEnd"/>
      <w:r>
        <w:t>, and environmental standards.</w:t>
      </w:r>
    </w:p>
    <w:p w:rsidR="00F728F4" w:rsidRDefault="005538C3">
      <w:pPr>
        <w:spacing w:after="0" w:line="259" w:lineRule="auto"/>
        <w:ind w:left="-5" w:right="0"/>
      </w:pPr>
      <w:r>
        <w:rPr>
          <w:b/>
          <w:sz w:val="21"/>
        </w:rPr>
        <w:t>Surgical Technic</w:t>
      </w:r>
      <w:r>
        <w:rPr>
          <w:b/>
          <w:sz w:val="21"/>
        </w:rPr>
        <w:t>ian</w:t>
      </w:r>
    </w:p>
    <w:p w:rsidR="00F728F4" w:rsidRDefault="005538C3">
      <w:pPr>
        <w:spacing w:after="127" w:line="259" w:lineRule="auto"/>
        <w:ind w:left="-5" w:right="5026"/>
      </w:pPr>
      <w:r>
        <w:rPr>
          <w:color w:val="666666"/>
        </w:rPr>
        <w:t xml:space="preserve">Independent </w:t>
      </w:r>
      <w:proofErr w:type="gramStart"/>
      <w:r>
        <w:rPr>
          <w:color w:val="666666"/>
        </w:rPr>
        <w:t>Health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Los Angeles, CA June 1999 to December 2015</w:t>
      </w:r>
    </w:p>
    <w:p w:rsidR="00F728F4" w:rsidRDefault="005538C3">
      <w:pPr>
        <w:ind w:left="-5" w:right="0"/>
      </w:pPr>
      <w:r>
        <w:t xml:space="preserve">•Independent contractor- small business </w:t>
      </w:r>
    </w:p>
    <w:p w:rsidR="00F728F4" w:rsidRDefault="005538C3">
      <w:pPr>
        <w:ind w:left="-5" w:right="0"/>
      </w:pPr>
      <w:r>
        <w:t xml:space="preserve">•Surgical Assistant </w:t>
      </w:r>
    </w:p>
    <w:p w:rsidR="00F728F4" w:rsidRDefault="005538C3">
      <w:pPr>
        <w:ind w:left="-5" w:right="0"/>
      </w:pPr>
      <w:r>
        <w:t xml:space="preserve">•Sterile Processing </w:t>
      </w:r>
    </w:p>
    <w:p w:rsidR="00F728F4" w:rsidRDefault="005538C3">
      <w:pPr>
        <w:spacing w:after="223"/>
        <w:ind w:left="-5" w:right="0"/>
      </w:pPr>
      <w:r>
        <w:t>•Medical front and back office</w:t>
      </w:r>
    </w:p>
    <w:p w:rsidR="00F728F4" w:rsidRDefault="005538C3">
      <w:pPr>
        <w:spacing w:after="0" w:line="259" w:lineRule="auto"/>
        <w:ind w:left="-5" w:right="0"/>
      </w:pPr>
      <w:r>
        <w:rPr>
          <w:b/>
          <w:sz w:val="21"/>
        </w:rPr>
        <w:t>Machine operator</w:t>
      </w:r>
    </w:p>
    <w:p w:rsidR="00F728F4" w:rsidRDefault="005538C3">
      <w:pPr>
        <w:spacing w:after="39" w:line="259" w:lineRule="auto"/>
        <w:ind w:left="-5" w:right="5026"/>
      </w:pPr>
      <w:r>
        <w:rPr>
          <w:color w:val="666666"/>
        </w:rPr>
        <w:t xml:space="preserve">Kelly </w:t>
      </w:r>
      <w:proofErr w:type="gramStart"/>
      <w:r>
        <w:rPr>
          <w:color w:val="666666"/>
        </w:rPr>
        <w:t>Services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Inland Empire, CA</w:t>
      </w:r>
    </w:p>
    <w:p w:rsidR="00F728F4" w:rsidRDefault="005538C3">
      <w:pPr>
        <w:spacing w:after="127" w:line="259" w:lineRule="auto"/>
        <w:ind w:left="-5" w:right="5026"/>
      </w:pPr>
      <w:r>
        <w:rPr>
          <w:color w:val="666666"/>
        </w:rPr>
        <w:t>September 2003 to April 2010</w:t>
      </w:r>
    </w:p>
    <w:p w:rsidR="00F728F4" w:rsidRDefault="005538C3">
      <w:pPr>
        <w:ind w:left="-5" w:right="0"/>
      </w:pPr>
      <w:r>
        <w:t xml:space="preserve">•Machine operator </w:t>
      </w:r>
    </w:p>
    <w:p w:rsidR="00F728F4" w:rsidRDefault="005538C3">
      <w:pPr>
        <w:ind w:left="-5" w:right="0"/>
      </w:pPr>
      <w:r>
        <w:t xml:space="preserve">•Warehouse - Production </w:t>
      </w:r>
    </w:p>
    <w:p w:rsidR="00F728F4" w:rsidRDefault="005538C3">
      <w:pPr>
        <w:ind w:left="-5" w:right="0"/>
      </w:pPr>
      <w:r>
        <w:t xml:space="preserve">• Quality Control </w:t>
      </w:r>
    </w:p>
    <w:p w:rsidR="00F728F4" w:rsidRDefault="005538C3">
      <w:pPr>
        <w:ind w:left="-5" w:right="0"/>
      </w:pPr>
      <w:r>
        <w:t xml:space="preserve">•Production- food and beverage </w:t>
      </w:r>
    </w:p>
    <w:p w:rsidR="00F728F4" w:rsidRDefault="005538C3">
      <w:pPr>
        <w:ind w:left="-5" w:right="0"/>
      </w:pPr>
      <w:r>
        <w:t xml:space="preserve">•Clean room environment  </w:t>
      </w:r>
    </w:p>
    <w:p w:rsidR="00F728F4" w:rsidRDefault="005538C3">
      <w:pPr>
        <w:ind w:left="-5" w:right="0"/>
      </w:pPr>
      <w:r>
        <w:t xml:space="preserve">•Injection molding  </w:t>
      </w:r>
    </w:p>
    <w:p w:rsidR="00F728F4" w:rsidRDefault="005538C3">
      <w:pPr>
        <w:ind w:left="-5" w:right="0"/>
      </w:pPr>
      <w:r>
        <w:t>•</w:t>
      </w:r>
      <w:proofErr w:type="spellStart"/>
      <w:r>
        <w:t>Lense</w:t>
      </w:r>
      <w:proofErr w:type="spellEnd"/>
      <w:r>
        <w:t xml:space="preserve"> manufacturing </w:t>
      </w:r>
    </w:p>
    <w:p w:rsidR="00F728F4" w:rsidRDefault="005538C3">
      <w:pPr>
        <w:ind w:left="-5" w:right="0"/>
      </w:pPr>
      <w:r>
        <w:t xml:space="preserve">•Inventory and record keeping </w:t>
      </w:r>
    </w:p>
    <w:p w:rsidR="00F728F4" w:rsidRDefault="005538C3">
      <w:pPr>
        <w:ind w:left="-5" w:right="0"/>
      </w:pPr>
      <w:r>
        <w:t xml:space="preserve">•Assembly </w:t>
      </w:r>
    </w:p>
    <w:p w:rsidR="00F728F4" w:rsidRDefault="005538C3">
      <w:pPr>
        <w:spacing w:after="491"/>
        <w:ind w:left="-5" w:right="0"/>
      </w:pPr>
      <w:r>
        <w:t>•Pick and pack</w:t>
      </w:r>
    </w:p>
    <w:p w:rsidR="00F728F4" w:rsidRDefault="005538C3">
      <w:pPr>
        <w:pStyle w:val="Heading1"/>
        <w:ind w:left="-5" w:right="6048"/>
      </w:pPr>
      <w:r>
        <w:t>Educat</w:t>
      </w:r>
      <w:r>
        <w:t>ion</w:t>
      </w:r>
    </w:p>
    <w:p w:rsidR="00F728F4" w:rsidRDefault="005538C3">
      <w:pPr>
        <w:spacing w:after="180" w:line="259" w:lineRule="auto"/>
        <w:ind w:left="0" w:right="-2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40" name="Group 1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0" style="width:468pt;height:1pt;mso-position-horizontal-relative:char;mso-position-vertical-relative:line" coordsize="59436,127">
                <v:shape id="Shape 10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728F4" w:rsidRDefault="005538C3">
      <w:pPr>
        <w:spacing w:after="0" w:line="259" w:lineRule="auto"/>
        <w:ind w:left="-5" w:right="0"/>
      </w:pPr>
      <w:r>
        <w:rPr>
          <w:b/>
          <w:sz w:val="21"/>
        </w:rPr>
        <w:t>Certificate in Surgical Technology</w:t>
      </w:r>
    </w:p>
    <w:p w:rsidR="00F728F4" w:rsidRDefault="005538C3">
      <w:pPr>
        <w:ind w:left="-5" w:right="0"/>
      </w:pPr>
      <w:r>
        <w:lastRenderedPageBreak/>
        <w:t xml:space="preserve">Glendale </w:t>
      </w:r>
      <w:proofErr w:type="gramStart"/>
      <w:r>
        <w:t>College  -</w:t>
      </w:r>
      <w:proofErr w:type="gramEnd"/>
      <w:r>
        <w:t xml:space="preserve">  Glendale, CA</w:t>
      </w:r>
    </w:p>
    <w:p w:rsidR="00F728F4" w:rsidRDefault="005538C3">
      <w:pPr>
        <w:pStyle w:val="Heading1"/>
        <w:ind w:left="-5" w:right="6048"/>
      </w:pPr>
      <w:r>
        <w:t>Skills</w:t>
      </w:r>
    </w:p>
    <w:p w:rsidR="00F728F4" w:rsidRDefault="005538C3">
      <w:pPr>
        <w:spacing w:after="200" w:line="259" w:lineRule="auto"/>
        <w:ind w:left="0" w:right="-2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92" name="Group 1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2" style="width:468pt;height:1pt;mso-position-horizontal-relative:char;mso-position-vertical-relative:line" coordsize="59436,127">
                <v:shape id="Shape 10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728F4" w:rsidRDefault="005538C3">
      <w:pPr>
        <w:spacing w:after="491"/>
        <w:ind w:left="-5" w:right="0"/>
      </w:pPr>
      <w:r>
        <w:t>Warehouse- Production</w:t>
      </w:r>
    </w:p>
    <w:p w:rsidR="00F728F4" w:rsidRDefault="005538C3">
      <w:pPr>
        <w:pStyle w:val="Heading1"/>
        <w:ind w:left="-5" w:right="6048"/>
      </w:pPr>
      <w:r>
        <w:t>Certifications/Licenses</w:t>
      </w:r>
    </w:p>
    <w:p w:rsidR="00F728F4" w:rsidRDefault="005538C3">
      <w:pPr>
        <w:spacing w:after="180" w:line="259" w:lineRule="auto"/>
        <w:ind w:left="0" w:right="-2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93" name="Group 1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3" style="width:468pt;height:1pt;mso-position-horizontal-relative:char;mso-position-vertical-relative:line" coordsize="59436,127">
                <v:shape id="Shape 1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728F4" w:rsidRDefault="005538C3">
      <w:pPr>
        <w:pStyle w:val="Heading1"/>
        <w:spacing w:line="624" w:lineRule="auto"/>
        <w:ind w:left="-5" w:right="6048"/>
      </w:pPr>
      <w:r>
        <w:rPr>
          <w:b/>
          <w:color w:val="000000"/>
          <w:sz w:val="21"/>
        </w:rPr>
        <w:t xml:space="preserve">Driver's License </w:t>
      </w:r>
      <w:r>
        <w:t>Additional Information</w:t>
      </w:r>
    </w:p>
    <w:p w:rsidR="00F728F4" w:rsidRDefault="005538C3">
      <w:pPr>
        <w:spacing w:after="200" w:line="259" w:lineRule="auto"/>
        <w:ind w:left="0" w:right="-2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94" name="Group 1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4" style="width:468pt;height:1pt;mso-position-horizontal-relative:char;mso-position-vertical-relative:line" coordsize="59436,127">
                <v:shape id="Shape 1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728F4" w:rsidRDefault="005538C3">
      <w:pPr>
        <w:ind w:left="-5" w:right="0"/>
      </w:pPr>
      <w:r>
        <w:t xml:space="preserve">Additional skills and Qualifications </w:t>
      </w:r>
    </w:p>
    <w:p w:rsidR="00F728F4" w:rsidRDefault="005538C3">
      <w:pPr>
        <w:spacing w:after="39" w:line="259" w:lineRule="auto"/>
        <w:ind w:left="0" w:right="0" w:firstLine="0"/>
      </w:pPr>
      <w:r>
        <w:t xml:space="preserve"> </w:t>
      </w:r>
    </w:p>
    <w:p w:rsidR="00F728F4" w:rsidRDefault="005538C3">
      <w:pPr>
        <w:ind w:left="-5" w:right="0"/>
      </w:pPr>
      <w:r>
        <w:t xml:space="preserve">•Medical Devices and Instruments </w:t>
      </w:r>
    </w:p>
    <w:p w:rsidR="00F728F4" w:rsidRDefault="005538C3">
      <w:pPr>
        <w:ind w:left="-5" w:right="0"/>
      </w:pPr>
      <w:r>
        <w:t xml:space="preserve">•Sterile processing, packaging, and autoclave </w:t>
      </w:r>
    </w:p>
    <w:p w:rsidR="00F728F4" w:rsidRDefault="005538C3">
      <w:pPr>
        <w:ind w:left="-5" w:right="0"/>
      </w:pPr>
      <w:r>
        <w:t xml:space="preserve">•Microscope use </w:t>
      </w:r>
    </w:p>
    <w:p w:rsidR="00F728F4" w:rsidRDefault="005538C3">
      <w:pPr>
        <w:ind w:left="-5" w:right="6180"/>
      </w:pPr>
      <w:r>
        <w:t xml:space="preserve">•Graft and dissection •Customer Service </w:t>
      </w:r>
    </w:p>
    <w:p w:rsidR="00F728F4" w:rsidRDefault="005538C3">
      <w:pPr>
        <w:ind w:left="-5" w:right="0"/>
      </w:pPr>
      <w:r>
        <w:t>•General office duties</w:t>
      </w:r>
    </w:p>
    <w:sectPr w:rsidR="00F728F4">
      <w:pgSz w:w="12240" w:h="15840"/>
      <w:pgMar w:top="1450" w:right="1665" w:bottom="20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8F4"/>
    <w:rsid w:val="005538C3"/>
    <w:rsid w:val="00F7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1B9087-43DE-42D3-94AB-617312CC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038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2018-09-24T20:13:00Z</dcterms:created>
  <dcterms:modified xsi:type="dcterms:W3CDTF">2018-09-24T20:13:00Z</dcterms:modified>
</cp:coreProperties>
</file>