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A0" w:rsidRPr="009D0E15" w:rsidRDefault="00975D64" w:rsidP="00FD5248">
      <w:pPr>
        <w:pStyle w:val="PlainText"/>
        <w:jc w:val="center"/>
        <w:rPr>
          <w:rFonts w:ascii="Corbel" w:hAnsi="Corbel" w:cs="Arial"/>
          <w:b/>
          <w:smallCaps/>
          <w:sz w:val="32"/>
          <w:szCs w:val="32"/>
        </w:rPr>
      </w:pPr>
      <w:r w:rsidRPr="009D0E15">
        <w:rPr>
          <w:rFonts w:ascii="Corbel" w:hAnsi="Corbel" w:cs="Arial"/>
          <w:b/>
          <w:smallCap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0;margin-top:14.4pt;width:201.6pt;height:0;flip:x;z-index:251654144;mso-position-horizontal:left;mso-position-horizontal-relative:margin" o:connectortype="straight">
            <w10:wrap anchorx="margin"/>
          </v:shape>
        </w:pict>
      </w:r>
      <w:r w:rsidR="00834EA2" w:rsidRPr="009D0E15">
        <w:rPr>
          <w:rFonts w:ascii="Corbel" w:hAnsi="Corbel" w:cs="Arial"/>
          <w:b/>
          <w:smallCaps/>
          <w:noProof/>
          <w:sz w:val="32"/>
          <w:szCs w:val="32"/>
        </w:rPr>
        <w:pict>
          <v:shape id="_x0000_s1031" type="#_x0000_t32" style="position:absolute;left:0;text-align:left;margin-left:474.2pt;margin-top:14.4pt;width:201.6pt;height:0;z-index:251653120;mso-position-horizontal:right;mso-position-horizontal-relative:margin" o:connectortype="straight">
            <w10:wrap anchorx="margin"/>
          </v:shape>
        </w:pict>
      </w:r>
      <w:r w:rsidR="00FD5248" w:rsidRPr="009D0E15">
        <w:rPr>
          <w:rFonts w:ascii="Corbel" w:hAnsi="Corbel" w:cs="Arial"/>
          <w:b/>
          <w:smallCaps/>
          <w:sz w:val="32"/>
          <w:szCs w:val="32"/>
        </w:rPr>
        <w:t>Tracy L. King</w:t>
      </w:r>
    </w:p>
    <w:tbl>
      <w:tblPr>
        <w:tblW w:w="10454" w:type="dxa"/>
        <w:tblLayout w:type="fixed"/>
        <w:tblLook w:val="04A0"/>
      </w:tblPr>
      <w:tblGrid>
        <w:gridCol w:w="2756"/>
        <w:gridCol w:w="4942"/>
        <w:gridCol w:w="2756"/>
      </w:tblGrid>
      <w:tr w:rsidR="001C28DE" w:rsidRPr="009D0E15" w:rsidTr="00C74FE0">
        <w:tc>
          <w:tcPr>
            <w:tcW w:w="2756" w:type="dxa"/>
          </w:tcPr>
          <w:p w:rsidR="001C28DE" w:rsidRPr="009D0E15" w:rsidRDefault="001C28DE" w:rsidP="001C28DE">
            <w:pPr>
              <w:pStyle w:val="PlainText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Cell:  00965-9937-2057</w:t>
            </w:r>
          </w:p>
        </w:tc>
        <w:tc>
          <w:tcPr>
            <w:tcW w:w="4942" w:type="dxa"/>
          </w:tcPr>
          <w:p w:rsidR="001C28DE" w:rsidRPr="009D0E15" w:rsidRDefault="001C28DE" w:rsidP="00EA0255">
            <w:pPr>
              <w:pStyle w:val="PlainText"/>
              <w:jc w:val="center"/>
              <w:rPr>
                <w:rFonts w:ascii="Corbel" w:hAnsi="Corbel" w:cs="Arial"/>
                <w:b/>
                <w:smallCaps/>
                <w:sz w:val="21"/>
              </w:rPr>
            </w:pPr>
          </w:p>
        </w:tc>
        <w:tc>
          <w:tcPr>
            <w:tcW w:w="2756" w:type="dxa"/>
          </w:tcPr>
          <w:p w:rsidR="001C28DE" w:rsidRPr="00C92B1A" w:rsidRDefault="002F0F6B" w:rsidP="00EA0255">
            <w:pPr>
              <w:pStyle w:val="PlainText"/>
              <w:jc w:val="right"/>
              <w:rPr>
                <w:rFonts w:ascii="Corbel" w:hAnsi="Corbel" w:cs="Arial"/>
                <w:b/>
                <w:smallCaps/>
                <w:spacing w:val="-2"/>
                <w:sz w:val="21"/>
              </w:rPr>
            </w:pPr>
            <w:r w:rsidRPr="00C92B1A">
              <w:rPr>
                <w:rFonts w:ascii="Corbel" w:hAnsi="Corbel" w:cs="Arial"/>
                <w:spacing w:val="-2"/>
                <w:sz w:val="21"/>
              </w:rPr>
              <w:t>Country of Residence: Kuwait</w:t>
            </w:r>
          </w:p>
        </w:tc>
      </w:tr>
      <w:tr w:rsidR="001C28DE" w:rsidRPr="009D0E15" w:rsidTr="00C74FE0">
        <w:tc>
          <w:tcPr>
            <w:tcW w:w="2756" w:type="dxa"/>
          </w:tcPr>
          <w:p w:rsidR="001C28DE" w:rsidRPr="009D0E15" w:rsidRDefault="001C28DE" w:rsidP="001C28DE">
            <w:pPr>
              <w:pStyle w:val="PlainText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VOIP: 813-200-6011</w:t>
            </w:r>
          </w:p>
        </w:tc>
        <w:tc>
          <w:tcPr>
            <w:tcW w:w="4942" w:type="dxa"/>
          </w:tcPr>
          <w:p w:rsidR="001C28DE" w:rsidRPr="009D0E15" w:rsidRDefault="001C28DE" w:rsidP="00EA0255">
            <w:pPr>
              <w:pStyle w:val="PlainText"/>
              <w:jc w:val="center"/>
              <w:rPr>
                <w:rFonts w:ascii="Corbel" w:hAnsi="Corbel" w:cs="Arial"/>
                <w:b/>
                <w:smallCaps/>
                <w:sz w:val="21"/>
              </w:rPr>
            </w:pPr>
          </w:p>
        </w:tc>
        <w:tc>
          <w:tcPr>
            <w:tcW w:w="2756" w:type="dxa"/>
          </w:tcPr>
          <w:p w:rsidR="001C28DE" w:rsidRPr="009D0E15" w:rsidRDefault="002F0F6B" w:rsidP="00EA0255">
            <w:pPr>
              <w:pStyle w:val="PlainText"/>
              <w:jc w:val="right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8817 Alifia Cove Drive</w:t>
            </w:r>
          </w:p>
        </w:tc>
      </w:tr>
      <w:tr w:rsidR="001C28DE" w:rsidRPr="009D0E15" w:rsidTr="00C74FE0">
        <w:tc>
          <w:tcPr>
            <w:tcW w:w="2756" w:type="dxa"/>
          </w:tcPr>
          <w:p w:rsidR="001C28DE" w:rsidRPr="009D0E15" w:rsidRDefault="001C59B1" w:rsidP="001C59B1">
            <w:pPr>
              <w:pStyle w:val="PlainText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tracy.</w:t>
            </w:r>
            <w:r w:rsidR="001C28DE" w:rsidRPr="009D0E15">
              <w:rPr>
                <w:rFonts w:ascii="Corbel" w:hAnsi="Corbel" w:cs="Arial"/>
                <w:sz w:val="21"/>
              </w:rPr>
              <w:t>king@</w:t>
            </w:r>
            <w:r w:rsidRPr="009D0E15">
              <w:rPr>
                <w:rFonts w:ascii="Corbel" w:hAnsi="Corbel" w:cs="Arial"/>
                <w:sz w:val="21"/>
              </w:rPr>
              <w:t>kogroups.com</w:t>
            </w:r>
          </w:p>
        </w:tc>
        <w:tc>
          <w:tcPr>
            <w:tcW w:w="4942" w:type="dxa"/>
          </w:tcPr>
          <w:p w:rsidR="001C28DE" w:rsidRPr="009D0E15" w:rsidRDefault="00926B54" w:rsidP="00EA0255">
            <w:pPr>
              <w:pStyle w:val="PlainText"/>
              <w:jc w:val="center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http://www.linkedin.com/pub/tracy-king/2a/a73/b7b</w:t>
            </w:r>
          </w:p>
        </w:tc>
        <w:tc>
          <w:tcPr>
            <w:tcW w:w="2756" w:type="dxa"/>
          </w:tcPr>
          <w:p w:rsidR="001C28DE" w:rsidRPr="009D0E15" w:rsidRDefault="002F0F6B" w:rsidP="00EA0255">
            <w:pPr>
              <w:pStyle w:val="PlainText"/>
              <w:jc w:val="right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Riverview, FL  33569</w:t>
            </w:r>
          </w:p>
        </w:tc>
      </w:tr>
    </w:tbl>
    <w:p w:rsidR="001C28DE" w:rsidRPr="009D0E15" w:rsidRDefault="005C42E0" w:rsidP="00FD5248">
      <w:pPr>
        <w:pStyle w:val="PlainText"/>
        <w:jc w:val="center"/>
        <w:rPr>
          <w:rFonts w:ascii="Corbel" w:hAnsi="Corbel" w:cs="Arial"/>
          <w:b/>
          <w:smallCaps/>
          <w:sz w:val="21"/>
        </w:rPr>
      </w:pPr>
      <w:r w:rsidRPr="009D0E15">
        <w:rPr>
          <w:rFonts w:ascii="Corbel" w:hAnsi="Corbel" w:cs="Arial"/>
          <w:b/>
          <w:smallCaps/>
          <w:noProof/>
          <w:sz w:val="21"/>
        </w:rPr>
        <w:pict>
          <v:shape id="_x0000_s1027" type="#_x0000_t32" style="position:absolute;left:0;text-align:left;margin-left:0;margin-top:8.75pt;width:511.2pt;height:0;z-index:251652096;mso-position-horizontal:center;mso-position-horizontal-relative:margin;mso-position-vertical-relative:text" o:connectortype="straight">
            <w10:wrap anchorx="margin"/>
          </v:shape>
        </w:pict>
      </w:r>
      <w:r w:rsidRPr="009D0E15">
        <w:rPr>
          <w:rFonts w:ascii="Corbel" w:hAnsi="Corbel" w:cs="Arial"/>
          <w:b/>
          <w:smallCaps/>
          <w:noProof/>
          <w:sz w:val="21"/>
        </w:rPr>
        <w:pict>
          <v:shape id="_x0000_s1026" type="#_x0000_t32" style="position:absolute;left:0;text-align:left;margin-left:0;margin-top:4.25pt;width:511.2pt;height:0;z-index:251651072;mso-position-horizontal:center;mso-position-horizontal-relative:margin;mso-position-vertical-relative:text" o:connectortype="straight">
            <w10:wrap anchorx="margin"/>
          </v:shape>
        </w:pict>
      </w:r>
    </w:p>
    <w:p w:rsidR="005C42E0" w:rsidRPr="009D0E15" w:rsidRDefault="005C42E0" w:rsidP="00BB65A0">
      <w:pPr>
        <w:jc w:val="both"/>
        <w:rPr>
          <w:rFonts w:ascii="Corbel" w:hAnsi="Corbel" w:cs="Arial"/>
          <w:sz w:val="21"/>
          <w:szCs w:val="20"/>
        </w:rPr>
      </w:pPr>
    </w:p>
    <w:p w:rsidR="00BB65A0" w:rsidRPr="009D0E15" w:rsidRDefault="00A512A9" w:rsidP="00BB65A0">
      <w:pPr>
        <w:jc w:val="both"/>
        <w:rPr>
          <w:rFonts w:ascii="Corbel" w:hAnsi="Corbel" w:cs="Arial"/>
          <w:sz w:val="21"/>
          <w:szCs w:val="20"/>
        </w:rPr>
      </w:pPr>
      <w:r w:rsidRPr="009D0E15">
        <w:rPr>
          <w:rFonts w:ascii="Corbel" w:hAnsi="Corbel" w:cs="Arial"/>
          <w:b/>
          <w:sz w:val="21"/>
          <w:szCs w:val="20"/>
        </w:rPr>
        <w:t xml:space="preserve">Management </w:t>
      </w:r>
      <w:r w:rsidR="00A371C0" w:rsidRPr="009D0E15">
        <w:rPr>
          <w:rFonts w:ascii="Corbel" w:hAnsi="Corbel" w:cs="Arial"/>
          <w:b/>
          <w:sz w:val="21"/>
          <w:szCs w:val="20"/>
        </w:rPr>
        <w:t>Professional</w:t>
      </w:r>
      <w:r w:rsidR="00A371C0" w:rsidRPr="009D0E15">
        <w:rPr>
          <w:rFonts w:ascii="Corbel" w:hAnsi="Corbel" w:cs="Arial"/>
          <w:sz w:val="21"/>
          <w:szCs w:val="20"/>
        </w:rPr>
        <w:t xml:space="preserve"> with demonstrated success in </w:t>
      </w:r>
      <w:r w:rsidR="009055F3" w:rsidRPr="009D0E15">
        <w:rPr>
          <w:rFonts w:ascii="Corbel" w:hAnsi="Corbel" w:cs="Arial"/>
          <w:sz w:val="21"/>
          <w:szCs w:val="20"/>
        </w:rPr>
        <w:t>innovating</w:t>
      </w:r>
      <w:r w:rsidR="00A371C0" w:rsidRPr="009D0E15">
        <w:rPr>
          <w:rFonts w:ascii="Corbel" w:hAnsi="Corbel" w:cs="Arial"/>
          <w:sz w:val="21"/>
          <w:szCs w:val="20"/>
        </w:rPr>
        <w:t xml:space="preserve"> and executing pro</w:t>
      </w:r>
      <w:r w:rsidR="00054A0B" w:rsidRPr="009D0E15">
        <w:rPr>
          <w:rFonts w:ascii="Corbel" w:hAnsi="Corbel" w:cs="Arial"/>
          <w:sz w:val="21"/>
          <w:szCs w:val="20"/>
        </w:rPr>
        <w:t>gram</w:t>
      </w:r>
      <w:r w:rsidR="00A371C0" w:rsidRPr="009D0E15">
        <w:rPr>
          <w:rFonts w:ascii="Corbel" w:hAnsi="Corbel" w:cs="Arial"/>
          <w:sz w:val="21"/>
          <w:szCs w:val="20"/>
        </w:rPr>
        <w:t xml:space="preserve"> management, process improvement, team </w:t>
      </w:r>
      <w:r w:rsidR="005D6F17" w:rsidRPr="009D0E15">
        <w:rPr>
          <w:rFonts w:ascii="Corbel" w:hAnsi="Corbel" w:cs="Arial"/>
          <w:sz w:val="21"/>
          <w:szCs w:val="20"/>
        </w:rPr>
        <w:t>development</w:t>
      </w:r>
      <w:r w:rsidR="00A371C0" w:rsidRPr="009D0E15">
        <w:rPr>
          <w:rFonts w:ascii="Corbel" w:hAnsi="Corbel" w:cs="Arial"/>
          <w:sz w:val="21"/>
          <w:szCs w:val="20"/>
        </w:rPr>
        <w:t xml:space="preserve"> and quality </w:t>
      </w:r>
      <w:r w:rsidRPr="009D0E15">
        <w:rPr>
          <w:rFonts w:ascii="Corbel" w:hAnsi="Corbel" w:cs="Arial"/>
          <w:sz w:val="21"/>
          <w:szCs w:val="20"/>
        </w:rPr>
        <w:t>enhancement</w:t>
      </w:r>
      <w:r w:rsidR="00A371C0" w:rsidRPr="009D0E15">
        <w:rPr>
          <w:rFonts w:ascii="Corbel" w:hAnsi="Corbel" w:cs="Arial"/>
          <w:sz w:val="21"/>
          <w:szCs w:val="20"/>
        </w:rPr>
        <w:t xml:space="preserve"> strategies to build sustainable revenue streams, fortify corporate profitability and maximize competitive advantage</w:t>
      </w:r>
      <w:r w:rsidR="00417C6F" w:rsidRPr="009D0E15">
        <w:rPr>
          <w:rFonts w:ascii="Corbel" w:hAnsi="Corbel" w:cs="Arial"/>
          <w:sz w:val="21"/>
          <w:szCs w:val="20"/>
        </w:rPr>
        <w:t xml:space="preserve"> in fast-paced, high-pressure global settings</w:t>
      </w:r>
      <w:r w:rsidR="00A371C0" w:rsidRPr="009D0E15">
        <w:rPr>
          <w:rFonts w:ascii="Corbel" w:hAnsi="Corbel" w:cs="Arial"/>
          <w:sz w:val="21"/>
          <w:szCs w:val="20"/>
        </w:rPr>
        <w:t>.</w:t>
      </w:r>
    </w:p>
    <w:p w:rsidR="00614A3B" w:rsidRPr="009D0E15" w:rsidRDefault="00614A3B" w:rsidP="00BB65A0">
      <w:pPr>
        <w:jc w:val="both"/>
        <w:rPr>
          <w:rFonts w:ascii="Corbel" w:hAnsi="Corbel" w:cs="Arial"/>
          <w:sz w:val="16"/>
          <w:szCs w:val="16"/>
        </w:rPr>
      </w:pPr>
    </w:p>
    <w:p w:rsidR="006F59AE" w:rsidRPr="009D0E15" w:rsidRDefault="00EE0CDE" w:rsidP="00C14EBF">
      <w:pPr>
        <w:numPr>
          <w:ilvl w:val="0"/>
          <w:numId w:val="7"/>
        </w:numPr>
        <w:jc w:val="both"/>
        <w:rPr>
          <w:rFonts w:ascii="Corbel" w:hAnsi="Corbel" w:cs="Arial"/>
          <w:sz w:val="21"/>
          <w:szCs w:val="20"/>
        </w:rPr>
      </w:pPr>
      <w:r>
        <w:rPr>
          <w:rFonts w:ascii="Corbel" w:hAnsi="Corbel" w:cs="Arial"/>
          <w:sz w:val="21"/>
        </w:rPr>
        <w:t>Turned around</w:t>
      </w:r>
      <w:r w:rsidR="00C14EBF" w:rsidRPr="009D0E15">
        <w:rPr>
          <w:rFonts w:ascii="Corbel" w:hAnsi="Corbel" w:cs="Arial"/>
          <w:sz w:val="21"/>
        </w:rPr>
        <w:t xml:space="preserve"> struggling program, </w:t>
      </w:r>
      <w:r w:rsidR="000561C1" w:rsidRPr="009D0E15">
        <w:rPr>
          <w:rFonts w:ascii="Corbel" w:hAnsi="Corbel" w:cs="Arial"/>
          <w:sz w:val="21"/>
        </w:rPr>
        <w:t>restructuring</w:t>
      </w:r>
      <w:r w:rsidR="00C14EBF" w:rsidRPr="009D0E15">
        <w:rPr>
          <w:rFonts w:ascii="Corbel" w:hAnsi="Corbel" w:cs="Arial"/>
          <w:sz w:val="21"/>
        </w:rPr>
        <w:t xml:space="preserve"> pr</w:t>
      </w:r>
      <w:r w:rsidR="000561C1" w:rsidRPr="009D0E15">
        <w:rPr>
          <w:rFonts w:ascii="Corbel" w:hAnsi="Corbel" w:cs="Arial"/>
          <w:sz w:val="21"/>
        </w:rPr>
        <w:t>ocedures</w:t>
      </w:r>
      <w:r w:rsidR="00C14EBF" w:rsidRPr="009D0E15">
        <w:rPr>
          <w:rFonts w:ascii="Corbel" w:hAnsi="Corbel" w:cs="Arial"/>
          <w:sz w:val="21"/>
        </w:rPr>
        <w:t xml:space="preserve"> to build $2 million revenue to $7 million.</w:t>
      </w:r>
    </w:p>
    <w:p w:rsidR="00C14EBF" w:rsidRPr="009D0E15" w:rsidRDefault="00FE4B95" w:rsidP="00FE4B95">
      <w:pPr>
        <w:numPr>
          <w:ilvl w:val="0"/>
          <w:numId w:val="7"/>
        </w:numPr>
        <w:jc w:val="both"/>
        <w:rPr>
          <w:rFonts w:ascii="Corbel" w:hAnsi="Corbel" w:cs="Arial"/>
          <w:sz w:val="21"/>
          <w:szCs w:val="20"/>
        </w:rPr>
      </w:pPr>
      <w:r w:rsidRPr="009D0E15">
        <w:rPr>
          <w:rFonts w:ascii="Corbel" w:hAnsi="Corbel" w:cs="Arial"/>
          <w:sz w:val="21"/>
        </w:rPr>
        <w:t>Cut costs 20%</w:t>
      </w:r>
      <w:r w:rsidR="003D580D" w:rsidRPr="009D0E15">
        <w:rPr>
          <w:rFonts w:ascii="Corbel" w:hAnsi="Corbel" w:cs="Arial"/>
          <w:sz w:val="21"/>
        </w:rPr>
        <w:t>+</w:t>
      </w:r>
      <w:r w:rsidRPr="009D0E15">
        <w:rPr>
          <w:rFonts w:ascii="Corbel" w:hAnsi="Corbel" w:cs="Arial"/>
          <w:sz w:val="21"/>
        </w:rPr>
        <w:t xml:space="preserve">, leveraging Six Sigma, </w:t>
      </w:r>
      <w:r w:rsidR="004C18DC" w:rsidRPr="009D0E15">
        <w:rPr>
          <w:rFonts w:ascii="Corbel" w:hAnsi="Corbel" w:cs="Arial"/>
          <w:sz w:val="21"/>
        </w:rPr>
        <w:t xml:space="preserve">ISO, </w:t>
      </w:r>
      <w:r w:rsidRPr="009D0E15">
        <w:rPr>
          <w:rFonts w:ascii="Corbel" w:hAnsi="Corbel" w:cs="Arial"/>
          <w:sz w:val="21"/>
        </w:rPr>
        <w:t>best practices and lean methodologies to streamline operations.</w:t>
      </w:r>
    </w:p>
    <w:p w:rsidR="006F59AE" w:rsidRPr="009D0E15" w:rsidRDefault="006F59AE" w:rsidP="006F59AE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Increased c</w:t>
      </w:r>
      <w:r w:rsidR="00593250">
        <w:rPr>
          <w:rFonts w:ascii="Corbel" w:hAnsi="Corbel" w:cs="Arial"/>
          <w:sz w:val="21"/>
        </w:rPr>
        <w:t>lient</w:t>
      </w:r>
      <w:r w:rsidRPr="009D0E15">
        <w:rPr>
          <w:rFonts w:ascii="Corbel" w:hAnsi="Corbel" w:cs="Arial"/>
          <w:sz w:val="21"/>
        </w:rPr>
        <w:t xml:space="preserve"> response time 40%, shifting key decision-making and reporting processes from US to Kuwait.</w:t>
      </w:r>
    </w:p>
    <w:p w:rsidR="006F59AE" w:rsidRPr="009D0E15" w:rsidRDefault="006F59AE" w:rsidP="00FE4B95">
      <w:pPr>
        <w:pStyle w:val="PlainText"/>
        <w:jc w:val="both"/>
        <w:rPr>
          <w:rFonts w:ascii="Corbel" w:hAnsi="Corbel" w:cs="Arial"/>
          <w:sz w:val="21"/>
        </w:rPr>
      </w:pPr>
    </w:p>
    <w:p w:rsidR="008504E2" w:rsidRPr="009D0E15" w:rsidRDefault="00A512A9" w:rsidP="00FE4B95">
      <w:pPr>
        <w:pStyle w:val="PlainText"/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b/>
          <w:sz w:val="21"/>
        </w:rPr>
        <w:t>Process Champion</w:t>
      </w:r>
      <w:r w:rsidRPr="009D0E15">
        <w:rPr>
          <w:rFonts w:ascii="Corbel" w:hAnsi="Corbel" w:cs="Arial"/>
          <w:sz w:val="21"/>
        </w:rPr>
        <w:t xml:space="preserve"> … drives</w:t>
      </w:r>
      <w:r w:rsidR="00CB6166">
        <w:rPr>
          <w:rFonts w:ascii="Corbel" w:hAnsi="Corbel" w:cs="Arial"/>
          <w:sz w:val="21"/>
        </w:rPr>
        <w:t xml:space="preserve"> strategic</w:t>
      </w:r>
      <w:r w:rsidRPr="009D0E15">
        <w:rPr>
          <w:rFonts w:ascii="Corbel" w:hAnsi="Corbel" w:cs="Arial"/>
          <w:sz w:val="21"/>
        </w:rPr>
        <w:t xml:space="preserve"> change </w:t>
      </w:r>
      <w:r w:rsidR="005D26C6" w:rsidRPr="009D0E15">
        <w:rPr>
          <w:rFonts w:ascii="Corbel" w:hAnsi="Corbel" w:cs="Arial"/>
          <w:sz w:val="21"/>
        </w:rPr>
        <w:t xml:space="preserve">initiatives </w:t>
      </w:r>
      <w:r w:rsidRPr="009D0E15">
        <w:rPr>
          <w:rFonts w:ascii="Corbel" w:hAnsi="Corbel" w:cs="Arial"/>
          <w:sz w:val="21"/>
        </w:rPr>
        <w:t xml:space="preserve">to </w:t>
      </w:r>
      <w:r w:rsidR="005D26C6" w:rsidRPr="009D0E15">
        <w:rPr>
          <w:rFonts w:ascii="Corbel" w:hAnsi="Corbel" w:cs="Arial"/>
          <w:sz w:val="21"/>
        </w:rPr>
        <w:t>cultivate</w:t>
      </w:r>
      <w:r w:rsidR="00F943B3" w:rsidRPr="009D0E15">
        <w:rPr>
          <w:rFonts w:ascii="Corbel" w:hAnsi="Corbel" w:cs="Arial"/>
          <w:sz w:val="21"/>
        </w:rPr>
        <w:t xml:space="preserve"> customer loyalty</w:t>
      </w:r>
      <w:r w:rsidRPr="009D0E15">
        <w:rPr>
          <w:rFonts w:ascii="Corbel" w:hAnsi="Corbel" w:cs="Arial"/>
          <w:sz w:val="21"/>
        </w:rPr>
        <w:t xml:space="preserve"> and achieve new milestones.</w:t>
      </w:r>
    </w:p>
    <w:p w:rsidR="00FE4B95" w:rsidRPr="009D0E15" w:rsidRDefault="00FE4B95" w:rsidP="00FE4B95">
      <w:pPr>
        <w:pStyle w:val="PlainText"/>
        <w:jc w:val="both"/>
        <w:rPr>
          <w:rFonts w:ascii="Corbel" w:hAnsi="Corbel" w:cs="Arial"/>
          <w:sz w:val="16"/>
          <w:szCs w:val="16"/>
        </w:rPr>
      </w:pPr>
    </w:p>
    <w:p w:rsidR="00FE4B95" w:rsidRPr="00593250" w:rsidRDefault="003E381F" w:rsidP="003E381F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pacing w:val="-2"/>
          <w:sz w:val="21"/>
        </w:rPr>
      </w:pPr>
      <w:r w:rsidRPr="00593250">
        <w:rPr>
          <w:rFonts w:ascii="Corbel" w:hAnsi="Corbel" w:cs="Arial"/>
          <w:spacing w:val="-2"/>
          <w:sz w:val="21"/>
        </w:rPr>
        <w:t>Guided tea</w:t>
      </w:r>
      <w:r w:rsidR="00A74CDA" w:rsidRPr="00593250">
        <w:rPr>
          <w:rFonts w:ascii="Corbel" w:hAnsi="Corbel" w:cs="Arial"/>
          <w:spacing w:val="-2"/>
          <w:sz w:val="21"/>
        </w:rPr>
        <w:t xml:space="preserve">m of 42 in delivering </w:t>
      </w:r>
      <w:r w:rsidR="003D580D" w:rsidRPr="00593250">
        <w:rPr>
          <w:rFonts w:ascii="Corbel" w:hAnsi="Corbel" w:cs="Arial"/>
          <w:spacing w:val="-2"/>
          <w:sz w:val="21"/>
        </w:rPr>
        <w:t>1-</w:t>
      </w:r>
      <w:r w:rsidR="00A74CDA" w:rsidRPr="00593250">
        <w:rPr>
          <w:rFonts w:ascii="Corbel" w:hAnsi="Corbel" w:cs="Arial"/>
          <w:spacing w:val="-2"/>
          <w:sz w:val="21"/>
        </w:rPr>
        <w:t>year</w:t>
      </w:r>
      <w:r w:rsidRPr="00593250">
        <w:rPr>
          <w:rFonts w:ascii="Corbel" w:hAnsi="Corbel" w:cs="Arial"/>
          <w:spacing w:val="-2"/>
          <w:sz w:val="21"/>
        </w:rPr>
        <w:t xml:space="preserve"> project in just 8 months, </w:t>
      </w:r>
      <w:r w:rsidR="00CB6166">
        <w:rPr>
          <w:rFonts w:ascii="Corbel" w:hAnsi="Corbel" w:cs="Arial"/>
          <w:spacing w:val="-2"/>
          <w:sz w:val="21"/>
        </w:rPr>
        <w:t>attaining</w:t>
      </w:r>
      <w:r w:rsidRPr="00593250">
        <w:rPr>
          <w:rFonts w:ascii="Corbel" w:hAnsi="Corbel" w:cs="Arial"/>
          <w:spacing w:val="-2"/>
          <w:sz w:val="21"/>
        </w:rPr>
        <w:t xml:space="preserve"> rigorous quality</w:t>
      </w:r>
      <w:r w:rsidR="005D26C6" w:rsidRPr="00593250">
        <w:rPr>
          <w:rFonts w:ascii="Corbel" w:hAnsi="Corbel" w:cs="Arial"/>
          <w:spacing w:val="-2"/>
          <w:sz w:val="21"/>
        </w:rPr>
        <w:t xml:space="preserve"> and </w:t>
      </w:r>
      <w:r w:rsidRPr="00593250">
        <w:rPr>
          <w:rFonts w:ascii="Corbel" w:hAnsi="Corbel" w:cs="Arial"/>
          <w:spacing w:val="-2"/>
          <w:sz w:val="21"/>
        </w:rPr>
        <w:t>service standards.</w:t>
      </w:r>
    </w:p>
    <w:p w:rsidR="006F59AE" w:rsidRPr="009D0E15" w:rsidRDefault="003D580D" w:rsidP="006F59AE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Reduced</w:t>
      </w:r>
      <w:r w:rsidR="006F59AE" w:rsidRPr="009D0E15">
        <w:rPr>
          <w:rFonts w:ascii="Corbel" w:hAnsi="Corbel" w:cs="Arial"/>
          <w:sz w:val="21"/>
        </w:rPr>
        <w:t xml:space="preserve"> new-hire learning curve</w:t>
      </w:r>
      <w:r w:rsidR="005D26C6" w:rsidRPr="009D0E15">
        <w:rPr>
          <w:rFonts w:ascii="Corbel" w:hAnsi="Corbel" w:cs="Arial"/>
          <w:sz w:val="21"/>
        </w:rPr>
        <w:t xml:space="preserve"> </w:t>
      </w:r>
      <w:r w:rsidR="006F59AE" w:rsidRPr="009D0E15">
        <w:rPr>
          <w:rFonts w:ascii="Corbel" w:hAnsi="Corbel" w:cs="Arial"/>
          <w:sz w:val="21"/>
        </w:rPr>
        <w:t xml:space="preserve">90 days, launching robust training program to expand team </w:t>
      </w:r>
      <w:r w:rsidRPr="009D0E15">
        <w:rPr>
          <w:rFonts w:ascii="Corbel" w:hAnsi="Corbel" w:cs="Arial"/>
          <w:sz w:val="21"/>
        </w:rPr>
        <w:t>qualifications</w:t>
      </w:r>
      <w:r w:rsidR="006F59AE" w:rsidRPr="009D0E15">
        <w:rPr>
          <w:rFonts w:ascii="Corbel" w:hAnsi="Corbel" w:cs="Arial"/>
          <w:sz w:val="21"/>
        </w:rPr>
        <w:t>.</w:t>
      </w:r>
    </w:p>
    <w:p w:rsidR="00866189" w:rsidRPr="009D0E15" w:rsidRDefault="008504E2" w:rsidP="008504E2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 xml:space="preserve">Co-led $12 million program, providing management oversight/technical resources </w:t>
      </w:r>
      <w:r w:rsidR="00A74CDA" w:rsidRPr="009D0E15">
        <w:rPr>
          <w:rFonts w:ascii="Corbel" w:hAnsi="Corbel" w:cs="Arial"/>
          <w:sz w:val="21"/>
        </w:rPr>
        <w:t>for</w:t>
      </w:r>
      <w:r w:rsidRPr="009D0E15">
        <w:rPr>
          <w:rFonts w:ascii="Corbel" w:hAnsi="Corbel" w:cs="Arial"/>
          <w:sz w:val="21"/>
        </w:rPr>
        <w:t xml:space="preserve"> $</w:t>
      </w:r>
      <w:r w:rsidR="00BD2AA4">
        <w:rPr>
          <w:rFonts w:ascii="Corbel" w:hAnsi="Corbel" w:cs="Arial"/>
          <w:sz w:val="21"/>
        </w:rPr>
        <w:t>5</w:t>
      </w:r>
      <w:r w:rsidRPr="009D0E15">
        <w:rPr>
          <w:rFonts w:ascii="Corbel" w:hAnsi="Corbel" w:cs="Arial"/>
          <w:sz w:val="21"/>
        </w:rPr>
        <w:t xml:space="preserve"> million </w:t>
      </w:r>
      <w:r w:rsidR="00A74CDA" w:rsidRPr="009D0E15">
        <w:rPr>
          <w:rFonts w:ascii="Corbel" w:hAnsi="Corbel" w:cs="Arial"/>
          <w:sz w:val="21"/>
        </w:rPr>
        <w:t>joint venture</w:t>
      </w:r>
      <w:r w:rsidRPr="009D0E15">
        <w:rPr>
          <w:rFonts w:ascii="Corbel" w:hAnsi="Corbel" w:cs="Arial"/>
          <w:sz w:val="21"/>
        </w:rPr>
        <w:t>.</w:t>
      </w:r>
    </w:p>
    <w:p w:rsidR="00866189" w:rsidRPr="009D0E15" w:rsidRDefault="00866189" w:rsidP="00866189">
      <w:pPr>
        <w:pStyle w:val="PlainText"/>
        <w:jc w:val="both"/>
        <w:rPr>
          <w:rFonts w:ascii="Corbel" w:hAnsi="Corbel" w:cs="Arial"/>
          <w:sz w:val="21"/>
        </w:rPr>
      </w:pPr>
    </w:p>
    <w:p w:rsidR="00866189" w:rsidRPr="000849C5" w:rsidRDefault="00A512A9" w:rsidP="00866189">
      <w:pPr>
        <w:pStyle w:val="PlainText"/>
        <w:jc w:val="both"/>
        <w:rPr>
          <w:rFonts w:ascii="Corbel" w:hAnsi="Corbel" w:cs="Arial"/>
          <w:sz w:val="21"/>
        </w:rPr>
      </w:pPr>
      <w:r w:rsidRPr="000849C5">
        <w:rPr>
          <w:rFonts w:ascii="Corbel" w:hAnsi="Corbel" w:cs="Arial"/>
          <w:b/>
          <w:sz w:val="21"/>
        </w:rPr>
        <w:t xml:space="preserve">Change </w:t>
      </w:r>
      <w:r w:rsidR="003D580D" w:rsidRPr="000849C5">
        <w:rPr>
          <w:rFonts w:ascii="Corbel" w:hAnsi="Corbel" w:cs="Arial"/>
          <w:b/>
          <w:sz w:val="21"/>
        </w:rPr>
        <w:t>Leader</w:t>
      </w:r>
      <w:r w:rsidR="003D580D" w:rsidRPr="000849C5">
        <w:rPr>
          <w:rFonts w:ascii="Corbel" w:hAnsi="Corbel" w:cs="Arial"/>
          <w:sz w:val="21"/>
        </w:rPr>
        <w:t xml:space="preserve"> </w:t>
      </w:r>
      <w:r w:rsidRPr="000849C5">
        <w:rPr>
          <w:rFonts w:ascii="Corbel" w:hAnsi="Corbel" w:cs="Arial"/>
          <w:sz w:val="21"/>
        </w:rPr>
        <w:t xml:space="preserve">… assesses </w:t>
      </w:r>
      <w:r w:rsidR="00EE0CDE" w:rsidRPr="000849C5">
        <w:rPr>
          <w:rFonts w:ascii="Corbel" w:hAnsi="Corbel" w:cs="Arial"/>
          <w:sz w:val="21"/>
        </w:rPr>
        <w:t xml:space="preserve">core </w:t>
      </w:r>
      <w:r w:rsidRPr="000849C5">
        <w:rPr>
          <w:rFonts w:ascii="Corbel" w:hAnsi="Corbel" w:cs="Arial"/>
          <w:sz w:val="21"/>
        </w:rPr>
        <w:t>problems, creates strategic roadmaps and leads tactical execution</w:t>
      </w:r>
      <w:r w:rsidR="00EE0CDE" w:rsidRPr="000849C5">
        <w:rPr>
          <w:rFonts w:ascii="Corbel" w:hAnsi="Corbel" w:cs="Arial"/>
          <w:sz w:val="21"/>
        </w:rPr>
        <w:t>.</w:t>
      </w:r>
    </w:p>
    <w:p w:rsidR="00866189" w:rsidRPr="009D0E15" w:rsidRDefault="00866189" w:rsidP="00866189">
      <w:pPr>
        <w:pStyle w:val="PlainText"/>
        <w:jc w:val="both"/>
        <w:rPr>
          <w:rFonts w:ascii="Corbel" w:hAnsi="Corbel" w:cs="Arial"/>
          <w:sz w:val="16"/>
          <w:szCs w:val="16"/>
        </w:rPr>
      </w:pPr>
    </w:p>
    <w:p w:rsidR="006F59AE" w:rsidRPr="00593250" w:rsidRDefault="006F59AE" w:rsidP="006F59AE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pacing w:val="-2"/>
          <w:sz w:val="21"/>
        </w:rPr>
      </w:pPr>
      <w:r w:rsidRPr="00593250">
        <w:rPr>
          <w:rFonts w:ascii="Corbel" w:hAnsi="Corbel" w:cs="Arial"/>
          <w:spacing w:val="-2"/>
          <w:sz w:val="21"/>
        </w:rPr>
        <w:t>Delivered $7 million program $165K under budget, building highly responsive</w:t>
      </w:r>
      <w:r w:rsidR="00B77051" w:rsidRPr="00593250">
        <w:rPr>
          <w:rFonts w:ascii="Corbel" w:hAnsi="Corbel" w:cs="Arial"/>
          <w:spacing w:val="-2"/>
          <w:sz w:val="21"/>
        </w:rPr>
        <w:t xml:space="preserve"> and focused</w:t>
      </w:r>
      <w:r w:rsidR="00C04AE7" w:rsidRPr="00593250">
        <w:rPr>
          <w:rFonts w:ascii="Corbel" w:hAnsi="Corbel" w:cs="Arial"/>
          <w:spacing w:val="-2"/>
          <w:sz w:val="21"/>
        </w:rPr>
        <w:t xml:space="preserve"> </w:t>
      </w:r>
      <w:r w:rsidRPr="00593250">
        <w:rPr>
          <w:rFonts w:ascii="Corbel" w:hAnsi="Corbel" w:cs="Arial"/>
          <w:spacing w:val="-2"/>
          <w:sz w:val="21"/>
        </w:rPr>
        <w:t>support organization.</w:t>
      </w:r>
    </w:p>
    <w:p w:rsidR="006F59AE" w:rsidRPr="009D0E15" w:rsidRDefault="008504E2" w:rsidP="006F59AE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C</w:t>
      </w:r>
      <w:r w:rsidR="006F59AE" w:rsidRPr="009D0E15">
        <w:rPr>
          <w:rFonts w:ascii="Corbel" w:hAnsi="Corbel" w:cs="Arial"/>
          <w:sz w:val="21"/>
        </w:rPr>
        <w:t>onsistently surpass</w:t>
      </w:r>
      <w:r w:rsidRPr="009D0E15">
        <w:rPr>
          <w:rFonts w:ascii="Corbel" w:hAnsi="Corbel" w:cs="Arial"/>
          <w:sz w:val="21"/>
        </w:rPr>
        <w:t>ed</w:t>
      </w:r>
      <w:r w:rsidR="006F59AE" w:rsidRPr="009D0E15">
        <w:rPr>
          <w:rFonts w:ascii="Corbel" w:hAnsi="Corbel" w:cs="Arial"/>
          <w:sz w:val="21"/>
        </w:rPr>
        <w:t xml:space="preserve"> SLA requirements to win add-on business</w:t>
      </w:r>
      <w:r w:rsidRPr="009D0E15">
        <w:rPr>
          <w:rFonts w:ascii="Corbel" w:hAnsi="Corbel" w:cs="Arial"/>
          <w:sz w:val="21"/>
        </w:rPr>
        <w:t>; led team of 12 in optimal customer care</w:t>
      </w:r>
      <w:r w:rsidR="006F59AE" w:rsidRPr="009D0E15">
        <w:rPr>
          <w:rFonts w:ascii="Corbel" w:hAnsi="Corbel" w:cs="Arial"/>
          <w:sz w:val="21"/>
        </w:rPr>
        <w:t>.</w:t>
      </w:r>
    </w:p>
    <w:p w:rsidR="006F59AE" w:rsidRPr="009D0E15" w:rsidRDefault="006F59AE" w:rsidP="006F59AE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Surpassed or met revenue/profit targets for 6 consecutive years despite economic and cultural challenges.</w:t>
      </w:r>
    </w:p>
    <w:p w:rsidR="006F59AE" w:rsidRDefault="006F59AE" w:rsidP="00BB65A0">
      <w:pPr>
        <w:jc w:val="both"/>
        <w:rPr>
          <w:rFonts w:ascii="Corbel" w:hAnsi="Corbel" w:cs="Arial"/>
          <w:sz w:val="21"/>
          <w:szCs w:val="20"/>
        </w:rPr>
      </w:pPr>
    </w:p>
    <w:p w:rsidR="00C92B1A" w:rsidRDefault="004C153F" w:rsidP="00C92B1A">
      <w:pPr>
        <w:jc w:val="both"/>
        <w:rPr>
          <w:rFonts w:ascii="Corbel" w:hAnsi="Corbel" w:cs="Arial"/>
          <w:sz w:val="21"/>
          <w:szCs w:val="20"/>
        </w:rPr>
      </w:pPr>
      <w:r w:rsidRPr="004C153F">
        <w:rPr>
          <w:rFonts w:ascii="Corbel" w:hAnsi="Corbel" w:cs="Arial"/>
          <w:b/>
          <w:sz w:val="21"/>
          <w:szCs w:val="20"/>
        </w:rPr>
        <w:t>Impact Player</w:t>
      </w:r>
      <w:r>
        <w:rPr>
          <w:rFonts w:ascii="Corbel" w:hAnsi="Corbel" w:cs="Arial"/>
          <w:sz w:val="21"/>
          <w:szCs w:val="20"/>
        </w:rPr>
        <w:t xml:space="preserve"> </w:t>
      </w:r>
      <w:r w:rsidR="00EE0CDE">
        <w:rPr>
          <w:rFonts w:ascii="Corbel" w:hAnsi="Corbel" w:cs="Arial"/>
          <w:sz w:val="21"/>
          <w:szCs w:val="20"/>
        </w:rPr>
        <w:t>skilled at</w:t>
      </w:r>
      <w:r>
        <w:rPr>
          <w:rFonts w:ascii="Corbel" w:hAnsi="Corbel" w:cs="Arial"/>
          <w:sz w:val="21"/>
          <w:szCs w:val="20"/>
        </w:rPr>
        <w:t xml:space="preserve"> navigating </w:t>
      </w:r>
      <w:r w:rsidR="00EE0CDE">
        <w:rPr>
          <w:rFonts w:ascii="Corbel" w:hAnsi="Corbel" w:cs="Arial"/>
          <w:sz w:val="21"/>
          <w:szCs w:val="20"/>
        </w:rPr>
        <w:t>projects from concept through on-time/on-budget completion</w:t>
      </w:r>
      <w:r>
        <w:rPr>
          <w:rFonts w:ascii="Corbel" w:hAnsi="Corbel" w:cs="Arial"/>
          <w:sz w:val="21"/>
          <w:szCs w:val="20"/>
        </w:rPr>
        <w:t xml:space="preserve">; operates in the company's best interest to bolster stability and drive renewal/growth strategies.  Articulate Communicator skilled at establishing long-term client/partner relationships and bridging cultural barriers </w:t>
      </w:r>
      <w:r w:rsidR="00CB6166">
        <w:rPr>
          <w:rFonts w:ascii="Corbel" w:hAnsi="Corbel" w:cs="Arial"/>
          <w:sz w:val="21"/>
          <w:szCs w:val="20"/>
        </w:rPr>
        <w:t>to deliver</w:t>
      </w:r>
      <w:r>
        <w:rPr>
          <w:rFonts w:ascii="Corbel" w:hAnsi="Corbel" w:cs="Arial"/>
          <w:sz w:val="21"/>
          <w:szCs w:val="20"/>
        </w:rPr>
        <w:t xml:space="preserve"> top customer satisf</w:t>
      </w:r>
      <w:r w:rsidR="00C92B1A" w:rsidRPr="009D0E15">
        <w:rPr>
          <w:rFonts w:ascii="Corbel" w:hAnsi="Corbel" w:cs="Arial"/>
          <w:sz w:val="21"/>
          <w:szCs w:val="20"/>
        </w:rPr>
        <w:t>action.</w:t>
      </w:r>
    </w:p>
    <w:p w:rsidR="00C92B1A" w:rsidRPr="009D0E15" w:rsidRDefault="00C92B1A" w:rsidP="00BB65A0">
      <w:pPr>
        <w:jc w:val="both"/>
        <w:rPr>
          <w:rFonts w:ascii="Corbel" w:hAnsi="Corbel" w:cs="Arial"/>
          <w:sz w:val="21"/>
          <w:szCs w:val="20"/>
        </w:rPr>
      </w:pPr>
    </w:p>
    <w:p w:rsidR="006F59AE" w:rsidRPr="009D0E15" w:rsidRDefault="00C33A12" w:rsidP="001D31AB">
      <w:pPr>
        <w:jc w:val="center"/>
        <w:rPr>
          <w:rFonts w:ascii="Corbel" w:hAnsi="Corbel" w:cs="Arial"/>
          <w:b/>
          <w:smallCaps/>
          <w:sz w:val="24"/>
          <w:szCs w:val="20"/>
        </w:rPr>
      </w:pPr>
      <w:r w:rsidRPr="009D0E15">
        <w:rPr>
          <w:rFonts w:ascii="Corbel" w:hAnsi="Corbel" w:cs="Arial"/>
          <w:b/>
          <w:smallCaps/>
          <w:noProof/>
          <w:sz w:val="24"/>
          <w:szCs w:val="20"/>
        </w:rPr>
        <w:pict>
          <v:shape id="_x0000_s1042" type="#_x0000_t32" style="position:absolute;left:0;text-align:left;margin-left:126pt;margin-top:8.65pt;width:1in;height:0;flip:x;z-index:251664384" o:connectortype="straight"/>
        </w:pict>
      </w:r>
      <w:r w:rsidR="001A7BD7" w:rsidRPr="009D0E15">
        <w:rPr>
          <w:rFonts w:ascii="Corbel" w:hAnsi="Corbel" w:cs="Arial"/>
          <w:b/>
          <w:smallCaps/>
          <w:noProof/>
          <w:sz w:val="24"/>
          <w:szCs w:val="20"/>
        </w:rPr>
        <w:pict>
          <v:shape id="_x0000_s1041" type="#_x0000_t32" style="position:absolute;left:0;text-align:left;margin-left:311.75pt;margin-top:8.65pt;width:1in;height:0;z-index:251663360" o:connectortype="straight"/>
        </w:pict>
      </w:r>
      <w:r w:rsidR="001D31AB" w:rsidRPr="009D0E15">
        <w:rPr>
          <w:rFonts w:ascii="Corbel" w:hAnsi="Corbel" w:cs="Arial"/>
          <w:b/>
          <w:smallCaps/>
          <w:sz w:val="24"/>
          <w:szCs w:val="20"/>
        </w:rPr>
        <w:t>Areas of Expertise</w:t>
      </w:r>
    </w:p>
    <w:p w:rsidR="001D31AB" w:rsidRPr="009D0E15" w:rsidRDefault="001D31AB" w:rsidP="00BB65A0">
      <w:pPr>
        <w:jc w:val="both"/>
        <w:rPr>
          <w:rFonts w:ascii="Corbel" w:hAnsi="Corbel" w:cs="Arial"/>
          <w:sz w:val="21"/>
          <w:szCs w:val="20"/>
        </w:rPr>
      </w:pPr>
    </w:p>
    <w:tbl>
      <w:tblPr>
        <w:tblW w:w="0" w:type="auto"/>
        <w:jc w:val="center"/>
        <w:tblLook w:val="04A0"/>
      </w:tblPr>
      <w:tblGrid>
        <w:gridCol w:w="2160"/>
        <w:gridCol w:w="3150"/>
        <w:gridCol w:w="2250"/>
        <w:gridCol w:w="2016"/>
      </w:tblGrid>
      <w:tr w:rsidR="001D31AB" w:rsidRPr="00024414" w:rsidTr="00024414">
        <w:trPr>
          <w:jc w:val="center"/>
        </w:trPr>
        <w:tc>
          <w:tcPr>
            <w:tcW w:w="2160" w:type="dxa"/>
          </w:tcPr>
          <w:p w:rsidR="001D31AB" w:rsidRPr="00024414" w:rsidRDefault="00FD1576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Multi-site Operations</w:t>
            </w:r>
          </w:p>
        </w:tc>
        <w:tc>
          <w:tcPr>
            <w:tcW w:w="3150" w:type="dxa"/>
          </w:tcPr>
          <w:p w:rsidR="001D31AB" w:rsidRPr="00024414" w:rsidRDefault="00FD1576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Program</w:t>
            </w:r>
            <w:r w:rsidR="00AE4B12" w:rsidRPr="00024414">
              <w:rPr>
                <w:rFonts w:ascii="Corbel" w:hAnsi="Corbel" w:cs="Arial"/>
                <w:sz w:val="21"/>
                <w:szCs w:val="20"/>
              </w:rPr>
              <w:t xml:space="preserve"> </w:t>
            </w:r>
            <w:r w:rsidRPr="00024414">
              <w:rPr>
                <w:rFonts w:ascii="Corbel" w:hAnsi="Corbel" w:cs="Arial"/>
                <w:sz w:val="21"/>
                <w:szCs w:val="20"/>
              </w:rPr>
              <w:t>/</w:t>
            </w:r>
            <w:r w:rsidR="00AE4B12" w:rsidRPr="00024414">
              <w:rPr>
                <w:rFonts w:ascii="Corbel" w:hAnsi="Corbel" w:cs="Arial"/>
                <w:sz w:val="21"/>
                <w:szCs w:val="20"/>
              </w:rPr>
              <w:t xml:space="preserve"> </w:t>
            </w:r>
            <w:r w:rsidRPr="00024414">
              <w:rPr>
                <w:rFonts w:ascii="Corbel" w:hAnsi="Corbel" w:cs="Arial"/>
                <w:sz w:val="21"/>
                <w:szCs w:val="20"/>
              </w:rPr>
              <w:t>Project Management</w:t>
            </w:r>
          </w:p>
        </w:tc>
        <w:tc>
          <w:tcPr>
            <w:tcW w:w="2250" w:type="dxa"/>
          </w:tcPr>
          <w:p w:rsidR="001D31AB" w:rsidRPr="00024414" w:rsidRDefault="0008504F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Quality Assurance</w:t>
            </w:r>
          </w:p>
        </w:tc>
        <w:tc>
          <w:tcPr>
            <w:tcW w:w="2016" w:type="dxa"/>
          </w:tcPr>
          <w:p w:rsidR="001D31AB" w:rsidRPr="00024414" w:rsidRDefault="00AE4B12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Cost Controls</w:t>
            </w:r>
          </w:p>
        </w:tc>
      </w:tr>
      <w:tr w:rsidR="001D31AB" w:rsidRPr="00024414" w:rsidTr="00024414">
        <w:trPr>
          <w:jc w:val="center"/>
        </w:trPr>
        <w:tc>
          <w:tcPr>
            <w:tcW w:w="2160" w:type="dxa"/>
          </w:tcPr>
          <w:p w:rsidR="001D31AB" w:rsidRPr="00024414" w:rsidRDefault="0008504F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P&amp;L Management</w:t>
            </w:r>
          </w:p>
        </w:tc>
        <w:tc>
          <w:tcPr>
            <w:tcW w:w="3150" w:type="dxa"/>
          </w:tcPr>
          <w:p w:rsidR="001D31AB" w:rsidRPr="00024414" w:rsidRDefault="00F74B5C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Process Re-engineering</w:t>
            </w:r>
          </w:p>
        </w:tc>
        <w:tc>
          <w:tcPr>
            <w:tcW w:w="2250" w:type="dxa"/>
          </w:tcPr>
          <w:p w:rsidR="001D31AB" w:rsidRPr="00024414" w:rsidRDefault="0008504F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Change Leadership</w:t>
            </w:r>
          </w:p>
        </w:tc>
        <w:tc>
          <w:tcPr>
            <w:tcW w:w="2016" w:type="dxa"/>
          </w:tcPr>
          <w:p w:rsidR="001D31AB" w:rsidRPr="00024414" w:rsidRDefault="00AE4B12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Six Sigma</w:t>
            </w:r>
          </w:p>
        </w:tc>
      </w:tr>
      <w:tr w:rsidR="001D31AB" w:rsidRPr="00024414" w:rsidTr="00024414">
        <w:trPr>
          <w:jc w:val="center"/>
        </w:trPr>
        <w:tc>
          <w:tcPr>
            <w:tcW w:w="2160" w:type="dxa"/>
          </w:tcPr>
          <w:p w:rsidR="001D31AB" w:rsidRPr="00024414" w:rsidRDefault="00FD1576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Customer Service</w:t>
            </w:r>
          </w:p>
        </w:tc>
        <w:tc>
          <w:tcPr>
            <w:tcW w:w="3150" w:type="dxa"/>
          </w:tcPr>
          <w:p w:rsidR="001D31AB" w:rsidRPr="00024414" w:rsidRDefault="00EE0CDE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Startups / Turnarounds</w:t>
            </w:r>
          </w:p>
        </w:tc>
        <w:tc>
          <w:tcPr>
            <w:tcW w:w="2250" w:type="dxa"/>
          </w:tcPr>
          <w:p w:rsidR="001D31AB" w:rsidRPr="00024414" w:rsidRDefault="005B29CB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Budget Administration</w:t>
            </w:r>
          </w:p>
        </w:tc>
        <w:tc>
          <w:tcPr>
            <w:tcW w:w="2016" w:type="dxa"/>
          </w:tcPr>
          <w:p w:rsidR="001D31AB" w:rsidRPr="00024414" w:rsidRDefault="00AE4B12" w:rsidP="00024414">
            <w:pPr>
              <w:jc w:val="center"/>
              <w:rPr>
                <w:rFonts w:ascii="Corbel" w:hAnsi="Corbel" w:cs="Arial"/>
                <w:spacing w:val="-2"/>
                <w:sz w:val="21"/>
                <w:szCs w:val="20"/>
              </w:rPr>
            </w:pPr>
            <w:r w:rsidRPr="00024414">
              <w:rPr>
                <w:rFonts w:ascii="Corbel" w:hAnsi="Corbel" w:cs="Arial"/>
                <w:spacing w:val="-2"/>
                <w:sz w:val="21"/>
                <w:szCs w:val="20"/>
              </w:rPr>
              <w:t>ISO 9001 / ISO 14001</w:t>
            </w:r>
          </w:p>
        </w:tc>
      </w:tr>
      <w:tr w:rsidR="001D31AB" w:rsidRPr="00024414" w:rsidTr="00024414">
        <w:trPr>
          <w:jc w:val="center"/>
        </w:trPr>
        <w:tc>
          <w:tcPr>
            <w:tcW w:w="2160" w:type="dxa"/>
          </w:tcPr>
          <w:p w:rsidR="001D31AB" w:rsidRPr="00024414" w:rsidRDefault="005B29CB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Logistics</w:t>
            </w:r>
            <w:r w:rsidR="00AE4B12" w:rsidRPr="00024414">
              <w:rPr>
                <w:rFonts w:ascii="Corbel" w:hAnsi="Corbel" w:cs="Arial"/>
                <w:sz w:val="21"/>
                <w:szCs w:val="20"/>
              </w:rPr>
              <w:t xml:space="preserve"> </w:t>
            </w:r>
            <w:r w:rsidRPr="00024414">
              <w:rPr>
                <w:rFonts w:ascii="Corbel" w:hAnsi="Corbel" w:cs="Arial"/>
                <w:sz w:val="21"/>
                <w:szCs w:val="20"/>
              </w:rPr>
              <w:t>/</w:t>
            </w:r>
            <w:r w:rsidR="00AE4B12" w:rsidRPr="00024414">
              <w:rPr>
                <w:rFonts w:ascii="Corbel" w:hAnsi="Corbel" w:cs="Arial"/>
                <w:sz w:val="21"/>
                <w:szCs w:val="20"/>
              </w:rPr>
              <w:t xml:space="preserve"> </w:t>
            </w:r>
            <w:r w:rsidR="00FD1576" w:rsidRPr="00024414">
              <w:rPr>
                <w:rFonts w:ascii="Corbel" w:hAnsi="Corbel" w:cs="Arial"/>
                <w:sz w:val="21"/>
                <w:szCs w:val="20"/>
              </w:rPr>
              <w:t>Distribution</w:t>
            </w:r>
          </w:p>
        </w:tc>
        <w:tc>
          <w:tcPr>
            <w:tcW w:w="3150" w:type="dxa"/>
          </w:tcPr>
          <w:p w:rsidR="001D31AB" w:rsidRPr="00024414" w:rsidRDefault="00FD1576" w:rsidP="00024414">
            <w:pPr>
              <w:jc w:val="center"/>
              <w:rPr>
                <w:rFonts w:ascii="Corbel" w:hAnsi="Corbel" w:cs="Arial"/>
                <w:spacing w:val="-4"/>
                <w:sz w:val="21"/>
                <w:szCs w:val="20"/>
              </w:rPr>
            </w:pPr>
            <w:r w:rsidRPr="00024414">
              <w:rPr>
                <w:rFonts w:ascii="Corbel" w:hAnsi="Corbel" w:cs="Arial"/>
                <w:spacing w:val="-4"/>
                <w:sz w:val="21"/>
                <w:szCs w:val="20"/>
              </w:rPr>
              <w:t>Inventory</w:t>
            </w:r>
            <w:r w:rsidR="00AE4B12" w:rsidRPr="00024414">
              <w:rPr>
                <w:rFonts w:ascii="Corbel" w:hAnsi="Corbel" w:cs="Arial"/>
                <w:spacing w:val="-4"/>
                <w:sz w:val="21"/>
                <w:szCs w:val="20"/>
              </w:rPr>
              <w:t xml:space="preserve"> </w:t>
            </w:r>
            <w:r w:rsidRPr="00024414">
              <w:rPr>
                <w:rFonts w:ascii="Corbel" w:hAnsi="Corbel" w:cs="Arial"/>
                <w:spacing w:val="-4"/>
                <w:sz w:val="21"/>
                <w:szCs w:val="20"/>
              </w:rPr>
              <w:t>/</w:t>
            </w:r>
            <w:r w:rsidR="00AE4B12" w:rsidRPr="00024414">
              <w:rPr>
                <w:rFonts w:ascii="Corbel" w:hAnsi="Corbel" w:cs="Arial"/>
                <w:spacing w:val="-4"/>
                <w:sz w:val="21"/>
                <w:szCs w:val="20"/>
              </w:rPr>
              <w:t xml:space="preserve"> </w:t>
            </w:r>
            <w:r w:rsidRPr="00024414">
              <w:rPr>
                <w:rFonts w:ascii="Corbel" w:hAnsi="Corbel" w:cs="Arial"/>
                <w:spacing w:val="-4"/>
                <w:sz w:val="21"/>
                <w:szCs w:val="20"/>
              </w:rPr>
              <w:t>Materials Management</w:t>
            </w:r>
          </w:p>
        </w:tc>
        <w:tc>
          <w:tcPr>
            <w:tcW w:w="2250" w:type="dxa"/>
          </w:tcPr>
          <w:p w:rsidR="001D31AB" w:rsidRPr="00024414" w:rsidRDefault="00FD1576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Business Development</w:t>
            </w:r>
          </w:p>
        </w:tc>
        <w:tc>
          <w:tcPr>
            <w:tcW w:w="2016" w:type="dxa"/>
          </w:tcPr>
          <w:p w:rsidR="001D31AB" w:rsidRPr="00024414" w:rsidRDefault="00AE4B12" w:rsidP="00024414">
            <w:pPr>
              <w:jc w:val="center"/>
              <w:rPr>
                <w:rFonts w:ascii="Corbel" w:hAnsi="Corbel" w:cs="Arial"/>
                <w:sz w:val="21"/>
                <w:szCs w:val="20"/>
              </w:rPr>
            </w:pPr>
            <w:r w:rsidRPr="00024414">
              <w:rPr>
                <w:rFonts w:ascii="Corbel" w:hAnsi="Corbel" w:cs="Arial"/>
                <w:sz w:val="21"/>
                <w:szCs w:val="20"/>
              </w:rPr>
              <w:t>SPC / TQM</w:t>
            </w:r>
          </w:p>
        </w:tc>
      </w:tr>
    </w:tbl>
    <w:p w:rsidR="001D31AB" w:rsidRPr="009D0E15" w:rsidRDefault="001D31AB" w:rsidP="00BB65A0">
      <w:pPr>
        <w:jc w:val="both"/>
        <w:rPr>
          <w:rFonts w:ascii="Corbel" w:hAnsi="Corbel" w:cs="Arial"/>
          <w:sz w:val="21"/>
          <w:szCs w:val="20"/>
        </w:rPr>
      </w:pPr>
    </w:p>
    <w:p w:rsidR="00BA04D5" w:rsidRPr="009D0E15" w:rsidRDefault="0010621B" w:rsidP="00B43E10">
      <w:pPr>
        <w:pStyle w:val="PlainText"/>
        <w:jc w:val="center"/>
        <w:rPr>
          <w:rFonts w:ascii="Corbel" w:hAnsi="Corbel" w:cs="Arial"/>
          <w:b/>
          <w:smallCaps/>
          <w:sz w:val="24"/>
          <w:szCs w:val="24"/>
        </w:rPr>
      </w:pPr>
      <w:r w:rsidRPr="009D0E15">
        <w:rPr>
          <w:rFonts w:ascii="Corbel" w:hAnsi="Corbel" w:cs="Arial"/>
          <w:b/>
          <w:smallCaps/>
          <w:noProof/>
          <w:sz w:val="24"/>
          <w:szCs w:val="24"/>
        </w:rPr>
        <w:pict>
          <v:shape id="_x0000_s1040" type="#_x0000_t32" style="position:absolute;left:0;text-align:left;margin-left:68.4pt;margin-top:8.6pt;width:1in;height:0;flip:x;z-index:251662336" o:connectortype="straight"/>
        </w:pict>
      </w:r>
      <w:r w:rsidR="00F843E2" w:rsidRPr="009D0E15">
        <w:rPr>
          <w:rFonts w:ascii="Corbel" w:hAnsi="Corbel" w:cs="Arial"/>
          <w:b/>
          <w:smallCaps/>
          <w:noProof/>
          <w:sz w:val="24"/>
          <w:szCs w:val="24"/>
        </w:rPr>
        <w:pict>
          <v:shape id="_x0000_s1039" type="#_x0000_t32" style="position:absolute;left:0;text-align:left;margin-left:369.6pt;margin-top:8.6pt;width:1in;height:0;z-index:251661312" o:connectortype="straight"/>
        </w:pict>
      </w:r>
      <w:r w:rsidR="00B43E10" w:rsidRPr="009D0E15">
        <w:rPr>
          <w:rFonts w:ascii="Corbel" w:hAnsi="Corbel" w:cs="Arial"/>
          <w:b/>
          <w:smallCaps/>
          <w:sz w:val="24"/>
          <w:szCs w:val="24"/>
        </w:rPr>
        <w:t>Education &amp;</w:t>
      </w:r>
      <w:r w:rsidR="00D27F9D" w:rsidRPr="009D0E15">
        <w:rPr>
          <w:rFonts w:ascii="Corbel" w:hAnsi="Corbel" w:cs="Arial"/>
          <w:b/>
          <w:smallCaps/>
          <w:sz w:val="24"/>
          <w:szCs w:val="24"/>
        </w:rPr>
        <w:t xml:space="preserve"> Professional Development</w:t>
      </w:r>
    </w:p>
    <w:p w:rsidR="00D27F9D" w:rsidRPr="009D0E15" w:rsidRDefault="00D27F9D" w:rsidP="00BA04D5">
      <w:pPr>
        <w:pStyle w:val="PlainText"/>
        <w:jc w:val="both"/>
        <w:rPr>
          <w:rFonts w:ascii="Corbel" w:hAnsi="Corbel" w:cs="Arial"/>
          <w:sz w:val="21"/>
        </w:rPr>
      </w:pPr>
    </w:p>
    <w:p w:rsidR="005B29CB" w:rsidRPr="009D0E15" w:rsidRDefault="00B43E10" w:rsidP="0080464D">
      <w:pPr>
        <w:pStyle w:val="PlainText"/>
        <w:ind w:left="432"/>
        <w:jc w:val="both"/>
        <w:rPr>
          <w:rFonts w:ascii="Corbel" w:hAnsi="Corbel" w:cs="Arial"/>
          <w:bCs/>
          <w:sz w:val="21"/>
        </w:rPr>
      </w:pPr>
      <w:r w:rsidRPr="009D0E15">
        <w:rPr>
          <w:rFonts w:ascii="Corbel" w:hAnsi="Corbel" w:cs="Arial"/>
          <w:b/>
          <w:bCs/>
          <w:sz w:val="21"/>
        </w:rPr>
        <w:t>BA</w:t>
      </w:r>
      <w:r w:rsidRPr="009D0E15">
        <w:rPr>
          <w:rFonts w:ascii="Corbel" w:hAnsi="Corbel" w:cs="Arial"/>
          <w:bCs/>
          <w:sz w:val="21"/>
        </w:rPr>
        <w:t>, Business Administration</w:t>
      </w:r>
      <w:r w:rsidR="008440BD" w:rsidRPr="009D0E15">
        <w:rPr>
          <w:rFonts w:ascii="Corbel" w:hAnsi="Corbel" w:cs="Arial"/>
          <w:bCs/>
          <w:sz w:val="21"/>
        </w:rPr>
        <w:tab/>
      </w:r>
      <w:r w:rsidR="008440BD" w:rsidRPr="009D0E15">
        <w:rPr>
          <w:rFonts w:ascii="Corbel" w:hAnsi="Corbel" w:cs="Arial"/>
          <w:bCs/>
          <w:sz w:val="21"/>
        </w:rPr>
        <w:tab/>
      </w:r>
      <w:r w:rsidR="008440BD" w:rsidRPr="009D0E15">
        <w:rPr>
          <w:rFonts w:ascii="Corbel" w:hAnsi="Corbel" w:cs="Arial"/>
          <w:bCs/>
          <w:sz w:val="21"/>
        </w:rPr>
        <w:tab/>
      </w:r>
      <w:r w:rsidR="00E010DF" w:rsidRPr="009D0E15">
        <w:rPr>
          <w:rFonts w:ascii="Corbel" w:hAnsi="Corbel" w:cs="Arial"/>
          <w:bCs/>
          <w:sz w:val="21"/>
        </w:rPr>
        <w:tab/>
      </w:r>
      <w:r w:rsidR="0080464D" w:rsidRPr="009D0E15">
        <w:rPr>
          <w:rFonts w:ascii="Corbel" w:hAnsi="Corbel" w:cs="Arial"/>
          <w:bCs/>
          <w:sz w:val="21"/>
        </w:rPr>
        <w:tab/>
      </w:r>
      <w:r w:rsidR="0080464D" w:rsidRPr="009D0E15">
        <w:rPr>
          <w:rFonts w:ascii="Corbel" w:hAnsi="Corbel" w:cs="Arial"/>
          <w:bCs/>
          <w:sz w:val="21"/>
        </w:rPr>
        <w:tab/>
      </w:r>
      <w:r w:rsidR="0080464D" w:rsidRPr="009D0E15">
        <w:rPr>
          <w:rFonts w:ascii="Corbel" w:hAnsi="Corbel" w:cs="Arial"/>
          <w:bCs/>
          <w:sz w:val="21"/>
        </w:rPr>
        <w:tab/>
      </w:r>
      <w:r w:rsidRPr="009D0E15">
        <w:rPr>
          <w:rFonts w:ascii="Corbel" w:hAnsi="Corbel" w:cs="Arial"/>
          <w:bCs/>
          <w:sz w:val="21"/>
        </w:rPr>
        <w:t>Chadwick University, 1990</w:t>
      </w:r>
    </w:p>
    <w:p w:rsidR="00D27F9D" w:rsidRPr="009D0E15" w:rsidRDefault="00B43E10" w:rsidP="0080464D">
      <w:pPr>
        <w:pStyle w:val="PlainText"/>
        <w:ind w:left="432"/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b/>
          <w:bCs/>
          <w:sz w:val="21"/>
        </w:rPr>
        <w:t>AA</w:t>
      </w:r>
      <w:r w:rsidR="008440BD" w:rsidRPr="009D0E15">
        <w:rPr>
          <w:rFonts w:ascii="Corbel" w:hAnsi="Corbel" w:cs="Arial"/>
          <w:bCs/>
          <w:sz w:val="21"/>
        </w:rPr>
        <w:t>, Electronic Engineering</w:t>
      </w:r>
      <w:r w:rsidR="008440BD" w:rsidRPr="009D0E15">
        <w:rPr>
          <w:rFonts w:ascii="Corbel" w:hAnsi="Corbel" w:cs="Arial"/>
          <w:bCs/>
          <w:sz w:val="21"/>
        </w:rPr>
        <w:tab/>
      </w:r>
      <w:r w:rsidR="008440BD" w:rsidRPr="009D0E15">
        <w:rPr>
          <w:rFonts w:ascii="Corbel" w:hAnsi="Corbel" w:cs="Arial"/>
          <w:bCs/>
          <w:sz w:val="21"/>
        </w:rPr>
        <w:tab/>
      </w:r>
      <w:r w:rsidR="008440BD" w:rsidRPr="009D0E15">
        <w:rPr>
          <w:rFonts w:ascii="Corbel" w:hAnsi="Corbel" w:cs="Arial"/>
          <w:bCs/>
          <w:sz w:val="21"/>
        </w:rPr>
        <w:tab/>
      </w:r>
      <w:r w:rsidR="00E010DF" w:rsidRPr="009D0E15">
        <w:rPr>
          <w:rFonts w:ascii="Corbel" w:hAnsi="Corbel" w:cs="Arial"/>
          <w:bCs/>
          <w:sz w:val="21"/>
        </w:rPr>
        <w:tab/>
      </w:r>
      <w:r w:rsidR="0080464D" w:rsidRPr="009D0E15">
        <w:rPr>
          <w:rFonts w:ascii="Corbel" w:hAnsi="Corbel" w:cs="Arial"/>
          <w:bCs/>
          <w:sz w:val="21"/>
        </w:rPr>
        <w:tab/>
      </w:r>
      <w:r w:rsidR="0080464D" w:rsidRPr="009D0E15">
        <w:rPr>
          <w:rFonts w:ascii="Corbel" w:hAnsi="Corbel" w:cs="Arial"/>
          <w:bCs/>
          <w:sz w:val="21"/>
        </w:rPr>
        <w:tab/>
      </w:r>
      <w:r w:rsidR="0080464D" w:rsidRPr="009D0E15">
        <w:rPr>
          <w:rFonts w:ascii="Corbel" w:hAnsi="Corbel" w:cs="Arial"/>
          <w:bCs/>
          <w:sz w:val="21"/>
        </w:rPr>
        <w:tab/>
      </w:r>
      <w:r w:rsidR="0080464D" w:rsidRPr="009D0E15">
        <w:rPr>
          <w:rFonts w:ascii="Corbel" w:hAnsi="Corbel" w:cs="Arial"/>
          <w:bCs/>
          <w:sz w:val="21"/>
        </w:rPr>
        <w:tab/>
      </w:r>
      <w:r w:rsidRPr="009D0E15">
        <w:rPr>
          <w:rFonts w:ascii="Corbel" w:hAnsi="Corbel" w:cs="Arial"/>
          <w:bCs/>
          <w:sz w:val="21"/>
        </w:rPr>
        <w:t>Chadwick University, 1987</w:t>
      </w:r>
    </w:p>
    <w:p w:rsidR="00D27F9D" w:rsidRPr="009D0E15" w:rsidRDefault="00D27F9D" w:rsidP="0080464D">
      <w:pPr>
        <w:pStyle w:val="PlainText"/>
        <w:ind w:left="432"/>
        <w:jc w:val="both"/>
        <w:rPr>
          <w:rFonts w:ascii="Corbel" w:hAnsi="Corbel" w:cs="Arial"/>
          <w:sz w:val="8"/>
        </w:rPr>
      </w:pPr>
    </w:p>
    <w:p w:rsidR="00BA04D5" w:rsidRPr="009D0E15" w:rsidRDefault="00BA04D5" w:rsidP="0080464D">
      <w:pPr>
        <w:ind w:left="432"/>
        <w:jc w:val="both"/>
        <w:rPr>
          <w:rFonts w:ascii="Corbel" w:hAnsi="Corbel" w:cs="Arial"/>
          <w:bCs/>
          <w:sz w:val="21"/>
          <w:szCs w:val="20"/>
        </w:rPr>
      </w:pPr>
      <w:r w:rsidRPr="009D0E15">
        <w:rPr>
          <w:rFonts w:ascii="Corbel" w:hAnsi="Corbel" w:cs="Arial"/>
          <w:bCs/>
          <w:sz w:val="21"/>
          <w:szCs w:val="20"/>
        </w:rPr>
        <w:t>System</w:t>
      </w:r>
      <w:r w:rsidR="007154AE" w:rsidRPr="009D0E15">
        <w:rPr>
          <w:rFonts w:ascii="Corbel" w:hAnsi="Corbel" w:cs="Arial"/>
          <w:bCs/>
          <w:sz w:val="21"/>
          <w:szCs w:val="20"/>
        </w:rPr>
        <w:t>s</w:t>
      </w:r>
      <w:r w:rsidRPr="009D0E15">
        <w:rPr>
          <w:rFonts w:ascii="Corbel" w:hAnsi="Corbel" w:cs="Arial"/>
          <w:bCs/>
          <w:sz w:val="21"/>
          <w:szCs w:val="20"/>
        </w:rPr>
        <w:t xml:space="preserve"> Engineering</w:t>
      </w:r>
      <w:r w:rsidR="00D27F9D" w:rsidRPr="009D0E15">
        <w:rPr>
          <w:rFonts w:ascii="Corbel" w:hAnsi="Corbel" w:cs="Arial"/>
          <w:bCs/>
          <w:sz w:val="21"/>
          <w:szCs w:val="20"/>
        </w:rPr>
        <w:t xml:space="preserve"> Certificate</w:t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E010DF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>University of California at San Diego, anticipated 2013</w:t>
      </w:r>
    </w:p>
    <w:p w:rsidR="00A94E8E" w:rsidRPr="009D0E15" w:rsidRDefault="00A94E8E" w:rsidP="0080464D">
      <w:pPr>
        <w:ind w:left="432"/>
        <w:jc w:val="both"/>
        <w:rPr>
          <w:rFonts w:ascii="Corbel" w:hAnsi="Corbel" w:cs="Arial"/>
          <w:bCs/>
          <w:sz w:val="21"/>
          <w:szCs w:val="20"/>
        </w:rPr>
      </w:pPr>
      <w:r w:rsidRPr="009D0E15">
        <w:rPr>
          <w:rFonts w:ascii="Corbel" w:hAnsi="Corbel" w:cs="Arial"/>
          <w:sz w:val="21"/>
        </w:rPr>
        <w:t>ISO Internal Auditor</w:t>
      </w:r>
      <w:r w:rsidR="00F134CF">
        <w:rPr>
          <w:rFonts w:ascii="Corbel" w:hAnsi="Corbel" w:cs="Arial"/>
          <w:sz w:val="21"/>
        </w:rPr>
        <w:t>/</w:t>
      </w:r>
      <w:r w:rsidRPr="009D0E15">
        <w:rPr>
          <w:rFonts w:ascii="Corbel" w:hAnsi="Corbel" w:cs="Arial"/>
          <w:sz w:val="21"/>
        </w:rPr>
        <w:t>QMS Certificate</w:t>
      </w:r>
      <w:r w:rsidR="00F134CF">
        <w:rPr>
          <w:rFonts w:ascii="Corbel" w:hAnsi="Corbel" w:cs="Arial"/>
          <w:sz w:val="21"/>
        </w:rPr>
        <w:t>,</w:t>
      </w:r>
      <w:r w:rsidRPr="009D0E15">
        <w:rPr>
          <w:rFonts w:ascii="Corbel" w:hAnsi="Corbel" w:cs="Arial"/>
          <w:sz w:val="21"/>
        </w:rPr>
        <w:t xml:space="preserve"> #01200177</w:t>
      </w:r>
      <w:r w:rsidRPr="009D0E15">
        <w:rPr>
          <w:rFonts w:ascii="Corbel" w:hAnsi="Corbel" w:cs="Arial"/>
          <w:sz w:val="21"/>
        </w:rPr>
        <w:tab/>
      </w:r>
      <w:r w:rsidRPr="009D0E15">
        <w:rPr>
          <w:rFonts w:ascii="Corbel" w:hAnsi="Corbel" w:cs="Arial"/>
          <w:sz w:val="21"/>
        </w:rPr>
        <w:tab/>
      </w:r>
      <w:r w:rsidR="0080464D" w:rsidRPr="009D0E15">
        <w:rPr>
          <w:rFonts w:ascii="Corbel" w:hAnsi="Corbel" w:cs="Arial"/>
          <w:sz w:val="21"/>
        </w:rPr>
        <w:tab/>
      </w:r>
      <w:r w:rsidRPr="009D0E15">
        <w:rPr>
          <w:rFonts w:ascii="Corbel" w:hAnsi="Corbel" w:cs="Arial"/>
          <w:sz w:val="21"/>
        </w:rPr>
        <w:t>International Register of Certified Auditors</w:t>
      </w:r>
      <w:r w:rsidR="007154AE" w:rsidRPr="009D0E15">
        <w:rPr>
          <w:rFonts w:ascii="Corbel" w:hAnsi="Corbel" w:cs="Arial"/>
          <w:sz w:val="21"/>
        </w:rPr>
        <w:t xml:space="preserve"> (</w:t>
      </w:r>
      <w:r w:rsidRPr="009D0E15">
        <w:rPr>
          <w:rFonts w:ascii="Corbel" w:hAnsi="Corbel" w:cs="Arial"/>
          <w:sz w:val="21"/>
        </w:rPr>
        <w:t>IRCA</w:t>
      </w:r>
      <w:r w:rsidR="007154AE" w:rsidRPr="009D0E15">
        <w:rPr>
          <w:rFonts w:ascii="Corbel" w:hAnsi="Corbel" w:cs="Arial"/>
          <w:sz w:val="21"/>
        </w:rPr>
        <w:t>)</w:t>
      </w:r>
      <w:r w:rsidRPr="009D0E15">
        <w:rPr>
          <w:rFonts w:ascii="Corbel" w:hAnsi="Corbel" w:cs="Arial"/>
          <w:sz w:val="21"/>
        </w:rPr>
        <w:t>, 2011</w:t>
      </w:r>
    </w:p>
    <w:p w:rsidR="00BA04D5" w:rsidRPr="009D0E15" w:rsidRDefault="00BA04D5" w:rsidP="0080464D">
      <w:pPr>
        <w:ind w:left="432"/>
        <w:jc w:val="both"/>
        <w:rPr>
          <w:rFonts w:ascii="Corbel" w:hAnsi="Corbel" w:cs="Arial"/>
          <w:b/>
          <w:bCs/>
          <w:sz w:val="21"/>
          <w:szCs w:val="20"/>
        </w:rPr>
      </w:pPr>
      <w:r w:rsidRPr="009D0E15">
        <w:rPr>
          <w:rFonts w:ascii="Corbel" w:hAnsi="Corbel" w:cs="Arial"/>
          <w:bCs/>
          <w:sz w:val="21"/>
          <w:szCs w:val="20"/>
        </w:rPr>
        <w:t>Quality Improvement Management</w:t>
      </w:r>
      <w:r w:rsidR="00D27F9D" w:rsidRPr="009D0E15">
        <w:rPr>
          <w:rFonts w:ascii="Corbel" w:hAnsi="Corbel" w:cs="Arial"/>
          <w:bCs/>
          <w:sz w:val="21"/>
          <w:szCs w:val="20"/>
        </w:rPr>
        <w:t xml:space="preserve"> Certificate</w:t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E010DF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>American Management Association, 2011</w:t>
      </w:r>
    </w:p>
    <w:p w:rsidR="00BA04D5" w:rsidRPr="009D0E15" w:rsidRDefault="00BA04D5" w:rsidP="0080464D">
      <w:pPr>
        <w:ind w:left="432"/>
        <w:jc w:val="both"/>
        <w:rPr>
          <w:rFonts w:ascii="Corbel" w:hAnsi="Corbel" w:cs="Arial"/>
          <w:bCs/>
          <w:sz w:val="21"/>
          <w:szCs w:val="20"/>
        </w:rPr>
      </w:pPr>
      <w:r w:rsidRPr="009D0E15">
        <w:rPr>
          <w:rFonts w:ascii="Corbel" w:hAnsi="Corbel" w:cs="Arial"/>
          <w:bCs/>
          <w:sz w:val="21"/>
          <w:szCs w:val="20"/>
        </w:rPr>
        <w:t>Lean / DFSS Six Sigma</w:t>
      </w:r>
      <w:r w:rsidR="00D27F9D" w:rsidRPr="009D0E15">
        <w:rPr>
          <w:rFonts w:ascii="Corbel" w:hAnsi="Corbel" w:cs="Arial"/>
          <w:bCs/>
          <w:sz w:val="21"/>
          <w:szCs w:val="20"/>
        </w:rPr>
        <w:t xml:space="preserve"> Certificate</w:t>
      </w:r>
      <w:r w:rsidR="00E010DF" w:rsidRPr="009D0E15">
        <w:rPr>
          <w:rFonts w:ascii="Corbel" w:hAnsi="Corbel" w:cs="Arial"/>
          <w:bCs/>
          <w:sz w:val="21"/>
          <w:szCs w:val="20"/>
        </w:rPr>
        <w:tab/>
      </w:r>
      <w:r w:rsidR="00E010DF" w:rsidRPr="009D0E15">
        <w:rPr>
          <w:rFonts w:ascii="Corbel" w:hAnsi="Corbel" w:cs="Arial"/>
          <w:bCs/>
          <w:sz w:val="21"/>
          <w:szCs w:val="20"/>
        </w:rPr>
        <w:tab/>
      </w:r>
      <w:r w:rsidR="00E010DF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>Aveta Business Solutions, 2011</w:t>
      </w:r>
    </w:p>
    <w:p w:rsidR="00BA04D5" w:rsidRPr="009D0E15" w:rsidRDefault="00BA04D5" w:rsidP="0080464D">
      <w:pPr>
        <w:ind w:left="432"/>
        <w:jc w:val="both"/>
        <w:rPr>
          <w:rFonts w:ascii="Corbel" w:hAnsi="Corbel" w:cs="Arial"/>
          <w:bCs/>
          <w:sz w:val="21"/>
          <w:szCs w:val="20"/>
        </w:rPr>
      </w:pPr>
      <w:r w:rsidRPr="009D0E15">
        <w:rPr>
          <w:rFonts w:ascii="Corbel" w:hAnsi="Corbel" w:cs="Arial"/>
          <w:bCs/>
          <w:sz w:val="21"/>
          <w:szCs w:val="20"/>
        </w:rPr>
        <w:t>Six Sigma Black</w:t>
      </w:r>
      <w:r w:rsidR="00E010DF" w:rsidRPr="009D0E15">
        <w:rPr>
          <w:rFonts w:ascii="Corbel" w:hAnsi="Corbel" w:cs="Arial"/>
          <w:bCs/>
          <w:sz w:val="21"/>
          <w:szCs w:val="20"/>
        </w:rPr>
        <w:t xml:space="preserve"> Belt</w:t>
      </w:r>
      <w:r w:rsidRPr="009D0E15">
        <w:rPr>
          <w:rFonts w:ascii="Corbel" w:hAnsi="Corbel" w:cs="Arial"/>
          <w:bCs/>
          <w:sz w:val="21"/>
          <w:szCs w:val="20"/>
        </w:rPr>
        <w:t xml:space="preserve"> </w:t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E010DF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>Aveta Business Solutions, 2011</w:t>
      </w:r>
    </w:p>
    <w:p w:rsidR="00BA04D5" w:rsidRPr="009D0E15" w:rsidRDefault="00BA04D5" w:rsidP="0080464D">
      <w:pPr>
        <w:ind w:left="432"/>
        <w:jc w:val="both"/>
        <w:rPr>
          <w:rFonts w:ascii="Corbel" w:hAnsi="Corbel" w:cs="Arial"/>
          <w:b/>
          <w:bCs/>
          <w:sz w:val="21"/>
          <w:szCs w:val="20"/>
        </w:rPr>
      </w:pPr>
      <w:r w:rsidRPr="009D0E15">
        <w:rPr>
          <w:rFonts w:ascii="Corbel" w:hAnsi="Corbel" w:cs="Arial"/>
          <w:bCs/>
          <w:sz w:val="21"/>
          <w:szCs w:val="20"/>
        </w:rPr>
        <w:t>ISO 9001</w:t>
      </w:r>
      <w:r w:rsidR="006D7C90" w:rsidRPr="009D0E15">
        <w:rPr>
          <w:rFonts w:ascii="Corbel" w:hAnsi="Corbel" w:cs="Arial"/>
          <w:bCs/>
          <w:sz w:val="21"/>
          <w:szCs w:val="20"/>
        </w:rPr>
        <w:t xml:space="preserve"> Certificate</w:t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E010DF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>Bureau Veritas, 2011</w:t>
      </w:r>
    </w:p>
    <w:p w:rsidR="00BA04D5" w:rsidRPr="009D0E15" w:rsidRDefault="00BA04D5" w:rsidP="0080464D">
      <w:pPr>
        <w:ind w:left="432"/>
        <w:jc w:val="both"/>
        <w:rPr>
          <w:rFonts w:ascii="Corbel" w:hAnsi="Corbel" w:cs="Arial"/>
          <w:bCs/>
          <w:sz w:val="21"/>
          <w:szCs w:val="20"/>
        </w:rPr>
      </w:pPr>
      <w:r w:rsidRPr="009D0E15">
        <w:rPr>
          <w:rFonts w:ascii="Corbel" w:hAnsi="Corbel" w:cs="Arial"/>
          <w:bCs/>
          <w:sz w:val="21"/>
          <w:szCs w:val="20"/>
        </w:rPr>
        <w:t>Internal QMS Auditor</w:t>
      </w:r>
      <w:r w:rsidR="006D7C90" w:rsidRPr="009D0E15">
        <w:rPr>
          <w:rFonts w:ascii="Corbel" w:hAnsi="Corbel" w:cs="Arial"/>
          <w:bCs/>
          <w:sz w:val="21"/>
          <w:szCs w:val="20"/>
        </w:rPr>
        <w:t xml:space="preserve"> Certificate</w:t>
      </w:r>
      <w:r w:rsidR="00E010DF"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 xml:space="preserve"> </w:t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8440BD" w:rsidRPr="009D0E15">
        <w:rPr>
          <w:rFonts w:ascii="Corbel" w:hAnsi="Corbel" w:cs="Arial"/>
          <w:bCs/>
          <w:sz w:val="21"/>
          <w:szCs w:val="20"/>
        </w:rPr>
        <w:tab/>
      </w:r>
      <w:r w:rsidR="00E010DF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>Bureau Veritas, 2011</w:t>
      </w:r>
    </w:p>
    <w:p w:rsidR="00BA04D5" w:rsidRPr="009D0E15" w:rsidRDefault="00BA04D5" w:rsidP="0080464D">
      <w:pPr>
        <w:ind w:left="432"/>
        <w:jc w:val="both"/>
        <w:rPr>
          <w:rFonts w:ascii="Corbel" w:hAnsi="Corbel" w:cs="Arial"/>
          <w:b/>
          <w:bCs/>
          <w:sz w:val="21"/>
          <w:szCs w:val="20"/>
        </w:rPr>
      </w:pPr>
      <w:r w:rsidRPr="009D0E15">
        <w:rPr>
          <w:rFonts w:ascii="Corbel" w:hAnsi="Corbel" w:cs="Arial"/>
          <w:bCs/>
          <w:sz w:val="21"/>
          <w:szCs w:val="20"/>
        </w:rPr>
        <w:t xml:space="preserve">Occupational, Safety </w:t>
      </w:r>
      <w:r w:rsidR="005438E9" w:rsidRPr="009D0E15">
        <w:rPr>
          <w:rFonts w:ascii="Corbel" w:hAnsi="Corbel" w:cs="Arial"/>
          <w:bCs/>
          <w:sz w:val="21"/>
          <w:szCs w:val="20"/>
        </w:rPr>
        <w:t>&amp;</w:t>
      </w:r>
      <w:r w:rsidRPr="009D0E15">
        <w:rPr>
          <w:rFonts w:ascii="Corbel" w:hAnsi="Corbel" w:cs="Arial"/>
          <w:bCs/>
          <w:sz w:val="21"/>
          <w:szCs w:val="20"/>
        </w:rPr>
        <w:t xml:space="preserve"> Health</w:t>
      </w:r>
      <w:r w:rsidR="006D7C90" w:rsidRPr="009D0E15">
        <w:rPr>
          <w:rFonts w:ascii="Corbel" w:hAnsi="Corbel" w:cs="Arial"/>
          <w:bCs/>
          <w:sz w:val="21"/>
          <w:szCs w:val="20"/>
        </w:rPr>
        <w:t xml:space="preserve"> Certificate</w:t>
      </w:r>
      <w:r w:rsidR="00F134CF">
        <w:rPr>
          <w:rFonts w:ascii="Corbel" w:hAnsi="Corbel" w:cs="Arial"/>
          <w:bCs/>
          <w:sz w:val="21"/>
          <w:szCs w:val="20"/>
        </w:rPr>
        <w:tab/>
      </w:r>
      <w:r w:rsidR="005438E9" w:rsidRPr="009D0E15">
        <w:rPr>
          <w:rFonts w:ascii="Corbel" w:hAnsi="Corbel" w:cs="Arial"/>
          <w:bCs/>
          <w:sz w:val="21"/>
          <w:szCs w:val="20"/>
        </w:rPr>
        <w:tab/>
      </w:r>
      <w:r w:rsidR="00E010DF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>OSH Academy, 2011</w:t>
      </w:r>
    </w:p>
    <w:p w:rsidR="00BA04D5" w:rsidRPr="009D0E15" w:rsidRDefault="006D7C90" w:rsidP="0080464D">
      <w:pPr>
        <w:ind w:left="432"/>
        <w:jc w:val="both"/>
        <w:rPr>
          <w:rFonts w:ascii="Corbel" w:hAnsi="Corbel" w:cs="Arial"/>
          <w:bCs/>
          <w:sz w:val="21"/>
          <w:szCs w:val="20"/>
        </w:rPr>
      </w:pPr>
      <w:r w:rsidRPr="009D0E15">
        <w:rPr>
          <w:rFonts w:ascii="Corbel" w:hAnsi="Corbel" w:cs="Arial"/>
          <w:bCs/>
          <w:sz w:val="21"/>
          <w:szCs w:val="20"/>
        </w:rPr>
        <w:t>Do</w:t>
      </w:r>
      <w:r w:rsidR="00BA04D5" w:rsidRPr="009D0E15">
        <w:rPr>
          <w:rFonts w:ascii="Corbel" w:hAnsi="Corbel" w:cs="Arial"/>
          <w:bCs/>
          <w:sz w:val="21"/>
          <w:szCs w:val="20"/>
        </w:rPr>
        <w:t xml:space="preserve">D Life Cycle Management </w:t>
      </w:r>
      <w:r w:rsidR="005438E9" w:rsidRPr="009D0E15">
        <w:rPr>
          <w:rFonts w:ascii="Corbel" w:hAnsi="Corbel" w:cs="Arial"/>
          <w:bCs/>
          <w:sz w:val="21"/>
          <w:szCs w:val="20"/>
        </w:rPr>
        <w:t>&amp;</w:t>
      </w:r>
      <w:r w:rsidR="00BA04D5" w:rsidRPr="009D0E15">
        <w:rPr>
          <w:rFonts w:ascii="Corbel" w:hAnsi="Corbel" w:cs="Arial"/>
          <w:bCs/>
          <w:sz w:val="21"/>
          <w:szCs w:val="20"/>
        </w:rPr>
        <w:t xml:space="preserve"> Acquisition</w:t>
      </w:r>
      <w:r w:rsidRPr="009D0E15">
        <w:rPr>
          <w:rFonts w:ascii="Corbel" w:hAnsi="Corbel" w:cs="Arial"/>
          <w:sz w:val="21"/>
          <w:szCs w:val="20"/>
        </w:rPr>
        <w:t xml:space="preserve"> Certificate</w:t>
      </w:r>
      <w:r w:rsidR="0080464D" w:rsidRPr="009D0E15">
        <w:rPr>
          <w:rFonts w:ascii="Corbel" w:hAnsi="Corbel" w:cs="Arial"/>
          <w:sz w:val="21"/>
          <w:szCs w:val="20"/>
        </w:rPr>
        <w:tab/>
      </w:r>
      <w:r w:rsidR="00BA04D5" w:rsidRPr="009D0E15">
        <w:rPr>
          <w:rFonts w:ascii="Corbel" w:hAnsi="Corbel" w:cs="Arial"/>
          <w:bCs/>
          <w:sz w:val="21"/>
          <w:szCs w:val="20"/>
        </w:rPr>
        <w:t>Defense Acquisition University, 2011</w:t>
      </w:r>
    </w:p>
    <w:p w:rsidR="00BA04D5" w:rsidRPr="009D0E15" w:rsidRDefault="006D7C90" w:rsidP="0080464D">
      <w:pPr>
        <w:ind w:left="432"/>
        <w:jc w:val="both"/>
        <w:rPr>
          <w:rFonts w:ascii="Corbel" w:hAnsi="Corbel" w:cs="Arial"/>
          <w:bCs/>
          <w:sz w:val="21"/>
          <w:szCs w:val="20"/>
        </w:rPr>
      </w:pPr>
      <w:r w:rsidRPr="009D0E15">
        <w:rPr>
          <w:rFonts w:ascii="Corbel" w:hAnsi="Corbel" w:cs="Arial"/>
          <w:bCs/>
          <w:sz w:val="21"/>
          <w:szCs w:val="20"/>
        </w:rPr>
        <w:t>Do</w:t>
      </w:r>
      <w:r w:rsidR="00BA04D5" w:rsidRPr="009D0E15">
        <w:rPr>
          <w:rFonts w:ascii="Corbel" w:hAnsi="Corbel" w:cs="Arial"/>
          <w:bCs/>
          <w:sz w:val="21"/>
          <w:szCs w:val="20"/>
        </w:rPr>
        <w:t xml:space="preserve">D Life Cycle </w:t>
      </w:r>
      <w:r w:rsidR="005438E9" w:rsidRPr="009D0E15">
        <w:rPr>
          <w:rFonts w:ascii="Corbel" w:hAnsi="Corbel" w:cs="Arial"/>
          <w:bCs/>
          <w:sz w:val="21"/>
          <w:szCs w:val="20"/>
        </w:rPr>
        <w:t>&amp;</w:t>
      </w:r>
      <w:r w:rsidR="00BA04D5" w:rsidRPr="009D0E15">
        <w:rPr>
          <w:rFonts w:ascii="Corbel" w:hAnsi="Corbel" w:cs="Arial"/>
          <w:bCs/>
          <w:sz w:val="21"/>
          <w:szCs w:val="20"/>
        </w:rPr>
        <w:t xml:space="preserve"> Acquisition</w:t>
      </w:r>
      <w:r w:rsidRPr="009D0E15">
        <w:rPr>
          <w:rFonts w:ascii="Corbel" w:hAnsi="Corbel" w:cs="Arial"/>
          <w:bCs/>
          <w:sz w:val="21"/>
          <w:szCs w:val="20"/>
        </w:rPr>
        <w:t xml:space="preserve"> Certificate</w:t>
      </w:r>
      <w:r w:rsidR="005438E9" w:rsidRPr="009D0E15">
        <w:rPr>
          <w:rFonts w:ascii="Corbel" w:hAnsi="Corbel" w:cs="Arial"/>
          <w:bCs/>
          <w:sz w:val="21"/>
          <w:szCs w:val="20"/>
        </w:rPr>
        <w:tab/>
      </w:r>
      <w:r w:rsidR="005438E9" w:rsidRPr="009D0E15">
        <w:rPr>
          <w:rFonts w:ascii="Corbel" w:hAnsi="Corbel" w:cs="Arial"/>
          <w:bCs/>
          <w:sz w:val="21"/>
          <w:szCs w:val="20"/>
        </w:rPr>
        <w:tab/>
      </w:r>
      <w:r w:rsidR="00E010DF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BA04D5" w:rsidRPr="009D0E15">
        <w:rPr>
          <w:rFonts w:ascii="Corbel" w:hAnsi="Corbel" w:cs="Arial"/>
          <w:bCs/>
          <w:sz w:val="21"/>
          <w:szCs w:val="20"/>
        </w:rPr>
        <w:t>Defense Acquisition University, 2011</w:t>
      </w:r>
    </w:p>
    <w:p w:rsidR="00BA04D5" w:rsidRPr="009D0E15" w:rsidRDefault="00A94E8E" w:rsidP="0080464D">
      <w:pPr>
        <w:ind w:left="432"/>
        <w:jc w:val="both"/>
        <w:rPr>
          <w:rFonts w:ascii="Corbel" w:hAnsi="Corbel" w:cs="Arial"/>
          <w:bCs/>
          <w:sz w:val="21"/>
          <w:szCs w:val="20"/>
        </w:rPr>
      </w:pPr>
      <w:r w:rsidRPr="009D0E15">
        <w:rPr>
          <w:rFonts w:ascii="Corbel" w:hAnsi="Corbel" w:cs="Arial"/>
          <w:bCs/>
          <w:sz w:val="21"/>
          <w:szCs w:val="20"/>
        </w:rPr>
        <w:t xml:space="preserve">Six Sigma Green Belt </w:t>
      </w:r>
      <w:r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="0080464D" w:rsidRPr="009D0E15">
        <w:rPr>
          <w:rFonts w:ascii="Corbel" w:hAnsi="Corbel" w:cs="Arial"/>
          <w:bCs/>
          <w:sz w:val="21"/>
          <w:szCs w:val="20"/>
        </w:rPr>
        <w:tab/>
      </w:r>
      <w:r w:rsidRPr="009D0E15">
        <w:rPr>
          <w:rFonts w:ascii="Corbel" w:hAnsi="Corbel" w:cs="Arial"/>
          <w:bCs/>
          <w:sz w:val="21"/>
          <w:szCs w:val="20"/>
        </w:rPr>
        <w:t>Aveta Business Solutions, 2010</w:t>
      </w:r>
    </w:p>
    <w:p w:rsidR="006F59AE" w:rsidRPr="009D0E15" w:rsidRDefault="006F59AE" w:rsidP="00BB65A0">
      <w:pPr>
        <w:jc w:val="both"/>
        <w:rPr>
          <w:rFonts w:ascii="Corbel" w:hAnsi="Corbel" w:cs="Arial"/>
          <w:sz w:val="21"/>
          <w:szCs w:val="20"/>
        </w:rPr>
      </w:pPr>
    </w:p>
    <w:p w:rsidR="00025883" w:rsidRPr="009D0E15" w:rsidRDefault="00025883" w:rsidP="00025883">
      <w:pPr>
        <w:pStyle w:val="PlainText"/>
        <w:jc w:val="center"/>
        <w:rPr>
          <w:rFonts w:ascii="Corbel" w:hAnsi="Corbel" w:cs="Arial"/>
          <w:b/>
          <w:smallCaps/>
          <w:sz w:val="32"/>
          <w:szCs w:val="32"/>
        </w:rPr>
      </w:pPr>
      <w:r w:rsidRPr="009D0E15">
        <w:rPr>
          <w:rFonts w:ascii="Corbel" w:hAnsi="Corbel" w:cs="Arial"/>
          <w:b/>
          <w:smallCaps/>
          <w:noProof/>
          <w:sz w:val="32"/>
          <w:szCs w:val="32"/>
        </w:rPr>
        <w:lastRenderedPageBreak/>
        <w:pict>
          <v:shape id="_x0000_s1036" type="#_x0000_t32" style="position:absolute;left:0;text-align:left;margin-left:0;margin-top:14.4pt;width:201.6pt;height:0;flip:x;z-index:251658240;mso-position-horizontal:left;mso-position-horizontal-relative:margin" o:connectortype="straight">
            <w10:wrap anchorx="margin"/>
          </v:shape>
        </w:pict>
      </w:r>
      <w:r w:rsidRPr="009D0E15">
        <w:rPr>
          <w:rFonts w:ascii="Corbel" w:hAnsi="Corbel" w:cs="Arial"/>
          <w:b/>
          <w:smallCaps/>
          <w:noProof/>
          <w:sz w:val="32"/>
          <w:szCs w:val="32"/>
        </w:rPr>
        <w:pict>
          <v:shape id="_x0000_s1035" type="#_x0000_t32" style="position:absolute;left:0;text-align:left;margin-left:474.2pt;margin-top:14.4pt;width:201.6pt;height:0;z-index:251657216;mso-position-horizontal:right;mso-position-horizontal-relative:margin" o:connectortype="straight">
            <w10:wrap anchorx="margin"/>
          </v:shape>
        </w:pict>
      </w:r>
      <w:r w:rsidRPr="009D0E15">
        <w:rPr>
          <w:rFonts w:ascii="Corbel" w:hAnsi="Corbel" w:cs="Arial"/>
          <w:b/>
          <w:smallCaps/>
          <w:sz w:val="32"/>
          <w:szCs w:val="32"/>
        </w:rPr>
        <w:t>Tracy L. King</w:t>
      </w:r>
    </w:p>
    <w:tbl>
      <w:tblPr>
        <w:tblW w:w="10454" w:type="dxa"/>
        <w:tblLayout w:type="fixed"/>
        <w:tblLook w:val="04A0"/>
      </w:tblPr>
      <w:tblGrid>
        <w:gridCol w:w="2756"/>
        <w:gridCol w:w="4942"/>
        <w:gridCol w:w="2756"/>
      </w:tblGrid>
      <w:tr w:rsidR="00025883" w:rsidRPr="009D0E15" w:rsidTr="00024414">
        <w:tc>
          <w:tcPr>
            <w:tcW w:w="2756" w:type="dxa"/>
          </w:tcPr>
          <w:p w:rsidR="00025883" w:rsidRPr="009D0E15" w:rsidRDefault="00025883" w:rsidP="00024414">
            <w:pPr>
              <w:pStyle w:val="PlainText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Cell:  00965-9937-2057</w:t>
            </w:r>
          </w:p>
        </w:tc>
        <w:tc>
          <w:tcPr>
            <w:tcW w:w="4942" w:type="dxa"/>
          </w:tcPr>
          <w:p w:rsidR="00025883" w:rsidRPr="006E5F23" w:rsidRDefault="006E5F23" w:rsidP="00024414">
            <w:pPr>
              <w:pStyle w:val="PlainText"/>
              <w:jc w:val="center"/>
              <w:rPr>
                <w:rFonts w:ascii="Corbel" w:hAnsi="Corbel" w:cs="Arial"/>
                <w:smallCaps/>
                <w:sz w:val="16"/>
                <w:szCs w:val="16"/>
              </w:rPr>
            </w:pPr>
            <w:r w:rsidRPr="006E5F23">
              <w:rPr>
                <w:rFonts w:ascii="Corbel" w:hAnsi="Corbel" w:cs="Arial"/>
                <w:sz w:val="16"/>
                <w:szCs w:val="16"/>
              </w:rPr>
              <w:t>page</w:t>
            </w:r>
            <w:r w:rsidRPr="006E5F23">
              <w:rPr>
                <w:rFonts w:ascii="Corbel" w:hAnsi="Corbel" w:cs="Arial"/>
                <w:smallCaps/>
                <w:sz w:val="16"/>
                <w:szCs w:val="16"/>
              </w:rPr>
              <w:t xml:space="preserve"> 2</w:t>
            </w:r>
          </w:p>
        </w:tc>
        <w:tc>
          <w:tcPr>
            <w:tcW w:w="2756" w:type="dxa"/>
          </w:tcPr>
          <w:p w:rsidR="00025883" w:rsidRPr="00C92B1A" w:rsidRDefault="00025883" w:rsidP="00024414">
            <w:pPr>
              <w:pStyle w:val="PlainText"/>
              <w:jc w:val="right"/>
              <w:rPr>
                <w:rFonts w:ascii="Corbel" w:hAnsi="Corbel" w:cs="Arial"/>
                <w:b/>
                <w:smallCaps/>
                <w:spacing w:val="-2"/>
                <w:sz w:val="21"/>
              </w:rPr>
            </w:pPr>
            <w:r w:rsidRPr="00C92B1A">
              <w:rPr>
                <w:rFonts w:ascii="Corbel" w:hAnsi="Corbel" w:cs="Arial"/>
                <w:spacing w:val="-2"/>
                <w:sz w:val="21"/>
              </w:rPr>
              <w:t>Country of Residence: Kuwait</w:t>
            </w:r>
          </w:p>
        </w:tc>
      </w:tr>
      <w:tr w:rsidR="00025883" w:rsidRPr="009D0E15" w:rsidTr="00024414">
        <w:tc>
          <w:tcPr>
            <w:tcW w:w="2756" w:type="dxa"/>
          </w:tcPr>
          <w:p w:rsidR="00025883" w:rsidRPr="009D0E15" w:rsidRDefault="00025883" w:rsidP="00024414">
            <w:pPr>
              <w:pStyle w:val="PlainText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VOIP: 813-200-6011</w:t>
            </w:r>
          </w:p>
        </w:tc>
        <w:tc>
          <w:tcPr>
            <w:tcW w:w="4942" w:type="dxa"/>
          </w:tcPr>
          <w:p w:rsidR="00025883" w:rsidRPr="009D0E15" w:rsidRDefault="00025883" w:rsidP="00024414">
            <w:pPr>
              <w:pStyle w:val="PlainText"/>
              <w:jc w:val="center"/>
              <w:rPr>
                <w:rFonts w:ascii="Corbel" w:hAnsi="Corbel" w:cs="Arial"/>
                <w:b/>
                <w:smallCaps/>
                <w:sz w:val="21"/>
              </w:rPr>
            </w:pPr>
          </w:p>
        </w:tc>
        <w:tc>
          <w:tcPr>
            <w:tcW w:w="2756" w:type="dxa"/>
          </w:tcPr>
          <w:p w:rsidR="00025883" w:rsidRPr="009D0E15" w:rsidRDefault="00025883" w:rsidP="00024414">
            <w:pPr>
              <w:pStyle w:val="PlainText"/>
              <w:jc w:val="right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8817 Alifia Cove Drive</w:t>
            </w:r>
          </w:p>
        </w:tc>
      </w:tr>
      <w:tr w:rsidR="00025883" w:rsidRPr="009D0E15" w:rsidTr="00024414">
        <w:tc>
          <w:tcPr>
            <w:tcW w:w="2756" w:type="dxa"/>
          </w:tcPr>
          <w:p w:rsidR="00025883" w:rsidRPr="009D0E15" w:rsidRDefault="00025883" w:rsidP="00024414">
            <w:pPr>
              <w:pStyle w:val="PlainText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tracy.king@kogroups.com</w:t>
            </w:r>
          </w:p>
        </w:tc>
        <w:tc>
          <w:tcPr>
            <w:tcW w:w="4942" w:type="dxa"/>
          </w:tcPr>
          <w:p w:rsidR="00025883" w:rsidRPr="009D0E15" w:rsidRDefault="00025883" w:rsidP="00024414">
            <w:pPr>
              <w:pStyle w:val="PlainText"/>
              <w:jc w:val="center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http://www.linkedin.com/pub/tracy-king/2a/a73/b7b</w:t>
            </w:r>
          </w:p>
        </w:tc>
        <w:tc>
          <w:tcPr>
            <w:tcW w:w="2756" w:type="dxa"/>
          </w:tcPr>
          <w:p w:rsidR="00025883" w:rsidRPr="009D0E15" w:rsidRDefault="00025883" w:rsidP="00024414">
            <w:pPr>
              <w:pStyle w:val="PlainText"/>
              <w:jc w:val="right"/>
              <w:rPr>
                <w:rFonts w:ascii="Corbel" w:hAnsi="Corbel" w:cs="Arial"/>
                <w:b/>
                <w:smallCaps/>
                <w:sz w:val="21"/>
              </w:rPr>
            </w:pPr>
            <w:r w:rsidRPr="009D0E15">
              <w:rPr>
                <w:rFonts w:ascii="Corbel" w:hAnsi="Corbel" w:cs="Arial"/>
                <w:sz w:val="21"/>
              </w:rPr>
              <w:t>Riverview, FL  33569</w:t>
            </w:r>
          </w:p>
        </w:tc>
      </w:tr>
    </w:tbl>
    <w:p w:rsidR="00025883" w:rsidRPr="009D0E15" w:rsidRDefault="00025883" w:rsidP="00025883">
      <w:pPr>
        <w:pStyle w:val="PlainText"/>
        <w:jc w:val="both"/>
        <w:rPr>
          <w:rFonts w:ascii="Corbel" w:hAnsi="Corbel" w:cs="Arial"/>
          <w:b/>
          <w:smallCaps/>
          <w:sz w:val="21"/>
        </w:rPr>
      </w:pPr>
      <w:r w:rsidRPr="009D0E15">
        <w:rPr>
          <w:rFonts w:ascii="Corbel" w:hAnsi="Corbel" w:cs="Arial"/>
          <w:b/>
          <w:smallCaps/>
          <w:noProof/>
          <w:sz w:val="21"/>
        </w:rPr>
        <w:pict>
          <v:shape id="_x0000_s1034" type="#_x0000_t32" style="position:absolute;left:0;text-align:left;margin-left:0;margin-top:8.75pt;width:511.2pt;height:0;z-index:251656192;mso-position-horizontal:center;mso-position-horizontal-relative:margin;mso-position-vertical-relative:text" o:connectortype="straight">
            <w10:wrap anchorx="margin"/>
          </v:shape>
        </w:pict>
      </w:r>
      <w:r w:rsidRPr="009D0E15">
        <w:rPr>
          <w:rFonts w:ascii="Corbel" w:hAnsi="Corbel" w:cs="Arial"/>
          <w:b/>
          <w:smallCaps/>
          <w:noProof/>
          <w:sz w:val="21"/>
        </w:rPr>
        <w:pict>
          <v:shape id="_x0000_s1033" type="#_x0000_t32" style="position:absolute;left:0;text-align:left;margin-left:0;margin-top:4.25pt;width:511.2pt;height:0;z-index:251655168;mso-position-horizontal:center;mso-position-horizontal-relative:margin;mso-position-vertical-relative:text" o:connectortype="straight">
            <w10:wrap anchorx="margin"/>
          </v:shape>
        </w:pict>
      </w:r>
    </w:p>
    <w:p w:rsidR="00025883" w:rsidRPr="009D0E15" w:rsidRDefault="00025883" w:rsidP="00025883">
      <w:pPr>
        <w:jc w:val="both"/>
        <w:rPr>
          <w:rFonts w:ascii="Corbel" w:hAnsi="Corbel" w:cs="Arial"/>
          <w:sz w:val="21"/>
          <w:szCs w:val="20"/>
        </w:rPr>
      </w:pPr>
    </w:p>
    <w:p w:rsidR="00BB65A0" w:rsidRPr="009D0E15" w:rsidRDefault="00492D70" w:rsidP="001C59B1">
      <w:pPr>
        <w:pStyle w:val="PlainText"/>
        <w:jc w:val="center"/>
        <w:rPr>
          <w:rFonts w:ascii="Corbel" w:hAnsi="Corbel" w:cs="Arial"/>
          <w:b/>
          <w:smallCaps/>
          <w:sz w:val="24"/>
          <w:szCs w:val="24"/>
        </w:rPr>
      </w:pPr>
      <w:r w:rsidRPr="009D0E15">
        <w:rPr>
          <w:rFonts w:ascii="Corbel" w:hAnsi="Corbel" w:cs="Arial"/>
          <w:b/>
          <w:smallCaps/>
          <w:noProof/>
          <w:sz w:val="24"/>
          <w:szCs w:val="24"/>
        </w:rPr>
        <w:pict>
          <v:shape id="_x0000_s1038" type="#_x0000_t32" style="position:absolute;left:0;text-align:left;margin-left:110.9pt;margin-top:8.5pt;width:1in;height:0;flip:x;z-index:251660288" o:connectortype="straight"/>
        </w:pict>
      </w:r>
      <w:r w:rsidR="009E3C2A" w:rsidRPr="009D0E15">
        <w:rPr>
          <w:rFonts w:ascii="Corbel" w:hAnsi="Corbel" w:cs="Arial"/>
          <w:b/>
          <w:smallCaps/>
          <w:noProof/>
          <w:sz w:val="24"/>
          <w:szCs w:val="24"/>
        </w:rPr>
        <w:pict>
          <v:shape id="_x0000_s1037" type="#_x0000_t32" style="position:absolute;left:0;text-align:left;margin-left:326.85pt;margin-top:8.5pt;width:1in;height:0;z-index:251659264" o:connectortype="straight"/>
        </w:pict>
      </w:r>
      <w:r w:rsidR="00FD5248" w:rsidRPr="009D0E15">
        <w:rPr>
          <w:rFonts w:ascii="Corbel" w:hAnsi="Corbel" w:cs="Arial"/>
          <w:b/>
          <w:smallCaps/>
          <w:sz w:val="24"/>
          <w:szCs w:val="24"/>
        </w:rPr>
        <w:t>Professional Experience</w:t>
      </w:r>
    </w:p>
    <w:p w:rsidR="00BB65A0" w:rsidRPr="009D0E15" w:rsidRDefault="00BB65A0" w:rsidP="00BB65A0">
      <w:pPr>
        <w:pStyle w:val="PlainText"/>
        <w:jc w:val="both"/>
        <w:rPr>
          <w:rFonts w:ascii="Corbel" w:hAnsi="Corbel" w:cs="Arial"/>
          <w:sz w:val="21"/>
        </w:rPr>
      </w:pPr>
    </w:p>
    <w:p w:rsidR="00FD5248" w:rsidRPr="009D0E15" w:rsidRDefault="00831E31" w:rsidP="001C28DE">
      <w:pPr>
        <w:pStyle w:val="PlainText"/>
        <w:tabs>
          <w:tab w:val="right" w:pos="10260"/>
        </w:tabs>
        <w:jc w:val="both"/>
        <w:rPr>
          <w:rFonts w:ascii="Corbel" w:hAnsi="Corbel" w:cs="Arial"/>
          <w:sz w:val="21"/>
        </w:rPr>
      </w:pPr>
      <w:r>
        <w:rPr>
          <w:rFonts w:ascii="Corbel" w:hAnsi="Corbel" w:cs="Arial"/>
          <w:sz w:val="21"/>
        </w:rPr>
        <w:t>KALMAR RT CENTER, LL</w:t>
      </w:r>
      <w:r w:rsidR="00FD5248" w:rsidRPr="009D0E15">
        <w:rPr>
          <w:rFonts w:ascii="Corbel" w:hAnsi="Corbel" w:cs="Arial"/>
          <w:sz w:val="21"/>
        </w:rPr>
        <w:t xml:space="preserve">C (KRTC), </w:t>
      </w:r>
      <w:r w:rsidR="003B7B47" w:rsidRPr="009D0E15">
        <w:rPr>
          <w:rFonts w:ascii="Corbel" w:hAnsi="Corbel" w:cs="Arial"/>
          <w:sz w:val="21"/>
        </w:rPr>
        <w:t>www.kalmarrt.com, 2005-Present</w:t>
      </w:r>
      <w:r w:rsidR="00FD5248" w:rsidRPr="009D0E15">
        <w:rPr>
          <w:rFonts w:ascii="Corbel" w:hAnsi="Corbel" w:cs="Arial"/>
          <w:sz w:val="21"/>
        </w:rPr>
        <w:tab/>
      </w:r>
      <w:r w:rsidR="003B7B47" w:rsidRPr="009D0E15">
        <w:rPr>
          <w:rFonts w:ascii="Corbel" w:hAnsi="Corbel" w:cs="Arial"/>
          <w:sz w:val="21"/>
        </w:rPr>
        <w:t>Kuwait, Iraq, Afghanistan</w:t>
      </w:r>
    </w:p>
    <w:p w:rsidR="00926B54" w:rsidRPr="009D0E15" w:rsidRDefault="00BC6B98" w:rsidP="001C28DE">
      <w:pPr>
        <w:pStyle w:val="PlainText"/>
        <w:tabs>
          <w:tab w:val="right" w:pos="10260"/>
        </w:tabs>
        <w:jc w:val="both"/>
        <w:rPr>
          <w:rFonts w:ascii="Corbel" w:hAnsi="Corbel" w:cs="Arial"/>
          <w:i/>
          <w:sz w:val="21"/>
        </w:rPr>
      </w:pPr>
      <w:r w:rsidRPr="009D0E15">
        <w:rPr>
          <w:rFonts w:ascii="Corbel" w:hAnsi="Corbel" w:cs="Arial"/>
          <w:i/>
          <w:sz w:val="21"/>
        </w:rPr>
        <w:t>DoD contractor and manufacturer specializing in ISO container handling equipment</w:t>
      </w:r>
    </w:p>
    <w:p w:rsidR="00FD5248" w:rsidRPr="009D0E15" w:rsidRDefault="00EC08D9" w:rsidP="00BB65A0">
      <w:pPr>
        <w:pStyle w:val="PlainText"/>
        <w:jc w:val="both"/>
        <w:rPr>
          <w:rFonts w:ascii="Corbel" w:hAnsi="Corbel" w:cs="Arial"/>
          <w:b/>
          <w:sz w:val="21"/>
        </w:rPr>
      </w:pPr>
      <w:r w:rsidRPr="009D0E15">
        <w:rPr>
          <w:rFonts w:ascii="Corbel" w:hAnsi="Corbel" w:cs="Arial"/>
          <w:b/>
          <w:sz w:val="21"/>
        </w:rPr>
        <w:t xml:space="preserve">Program Manager / </w:t>
      </w:r>
      <w:r w:rsidR="00FD5248" w:rsidRPr="009D0E15">
        <w:rPr>
          <w:rFonts w:ascii="Corbel" w:hAnsi="Corbel" w:cs="Arial"/>
          <w:b/>
          <w:sz w:val="21"/>
        </w:rPr>
        <w:t>Field Service Manager</w:t>
      </w:r>
    </w:p>
    <w:p w:rsidR="00FD5248" w:rsidRPr="009D0E15" w:rsidRDefault="001C59B1" w:rsidP="003B7B47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 xml:space="preserve">P&amp;L responsibility for </w:t>
      </w:r>
      <w:r w:rsidR="006845D0" w:rsidRPr="009D0E15">
        <w:rPr>
          <w:rFonts w:ascii="Corbel" w:hAnsi="Corbel" w:cs="Arial"/>
          <w:sz w:val="21"/>
        </w:rPr>
        <w:t>jump-starting</w:t>
      </w:r>
      <w:r w:rsidR="002F0F6B" w:rsidRPr="009D0E15">
        <w:rPr>
          <w:rFonts w:ascii="Corbel" w:hAnsi="Corbel" w:cs="Arial"/>
          <w:sz w:val="21"/>
        </w:rPr>
        <w:t xml:space="preserve"> </w:t>
      </w:r>
      <w:r w:rsidR="00EC08D9" w:rsidRPr="009D0E15">
        <w:rPr>
          <w:rFonts w:ascii="Corbel" w:hAnsi="Corbel" w:cs="Arial"/>
          <w:sz w:val="21"/>
        </w:rPr>
        <w:t xml:space="preserve">$2 million </w:t>
      </w:r>
      <w:r w:rsidRPr="009D0E15">
        <w:rPr>
          <w:rFonts w:ascii="Corbel" w:hAnsi="Corbel" w:cs="Arial"/>
          <w:sz w:val="21"/>
        </w:rPr>
        <w:t xml:space="preserve">program </w:t>
      </w:r>
      <w:r w:rsidR="00EC08D9" w:rsidRPr="009D0E15">
        <w:rPr>
          <w:rFonts w:ascii="Corbel" w:hAnsi="Corbel" w:cs="Arial"/>
          <w:sz w:val="21"/>
        </w:rPr>
        <w:t xml:space="preserve">and building </w:t>
      </w:r>
      <w:r w:rsidR="002F0F6B" w:rsidRPr="009D0E15">
        <w:rPr>
          <w:rFonts w:ascii="Corbel" w:hAnsi="Corbel" w:cs="Arial"/>
          <w:sz w:val="21"/>
        </w:rPr>
        <w:t xml:space="preserve">business </w:t>
      </w:r>
      <w:r w:rsidRPr="009D0E15">
        <w:rPr>
          <w:rFonts w:ascii="Corbel" w:hAnsi="Corbel" w:cs="Arial"/>
          <w:sz w:val="21"/>
        </w:rPr>
        <w:t>to $7 million</w:t>
      </w:r>
      <w:r w:rsidR="00EC08D9" w:rsidRPr="009D0E15">
        <w:rPr>
          <w:rFonts w:ascii="Corbel" w:hAnsi="Corbel" w:cs="Arial"/>
          <w:sz w:val="21"/>
        </w:rPr>
        <w:t>.</w:t>
      </w:r>
    </w:p>
    <w:p w:rsidR="00BC6B98" w:rsidRPr="009D0E15" w:rsidRDefault="00BC6B98" w:rsidP="003B7B47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Partner with c-suite to align branch operations with corporate vision, strategy and objectives.</w:t>
      </w:r>
    </w:p>
    <w:p w:rsidR="008025BE" w:rsidRPr="009D0E15" w:rsidRDefault="007D3EA3" w:rsidP="008025BE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Direct daily operations, resource forecasting/allocation and strategic planning; d</w:t>
      </w:r>
      <w:r w:rsidR="008025BE" w:rsidRPr="009D0E15">
        <w:rPr>
          <w:rFonts w:ascii="Corbel" w:hAnsi="Corbel" w:cs="Arial"/>
          <w:sz w:val="21"/>
        </w:rPr>
        <w:t>evelop</w:t>
      </w:r>
      <w:r w:rsidR="00DE7E9E" w:rsidRPr="009D0E15">
        <w:rPr>
          <w:rFonts w:ascii="Corbel" w:hAnsi="Corbel" w:cs="Arial"/>
          <w:sz w:val="21"/>
        </w:rPr>
        <w:t xml:space="preserve"> and </w:t>
      </w:r>
      <w:r w:rsidR="008025BE" w:rsidRPr="009D0E15">
        <w:rPr>
          <w:rFonts w:ascii="Corbel" w:hAnsi="Corbel" w:cs="Arial"/>
          <w:sz w:val="21"/>
        </w:rPr>
        <w:t>monitor budgets</w:t>
      </w:r>
      <w:r w:rsidRPr="009D0E15">
        <w:rPr>
          <w:rFonts w:ascii="Corbel" w:hAnsi="Corbel" w:cs="Arial"/>
          <w:sz w:val="21"/>
        </w:rPr>
        <w:t>.</w:t>
      </w:r>
    </w:p>
    <w:p w:rsidR="007D3EA3" w:rsidRPr="00831E31" w:rsidRDefault="008025BE" w:rsidP="008025BE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831E31">
        <w:rPr>
          <w:rFonts w:ascii="Corbel" w:hAnsi="Corbel" w:cs="Arial"/>
          <w:sz w:val="21"/>
        </w:rPr>
        <w:t>Collaborate with 3</w:t>
      </w:r>
      <w:r w:rsidRPr="00831E31">
        <w:rPr>
          <w:rFonts w:ascii="Corbel" w:hAnsi="Corbel" w:cs="Arial"/>
          <w:sz w:val="21"/>
          <w:vertAlign w:val="superscript"/>
        </w:rPr>
        <w:t>rd</w:t>
      </w:r>
      <w:r w:rsidR="007D3EA3" w:rsidRPr="00831E31">
        <w:rPr>
          <w:rFonts w:ascii="Corbel" w:hAnsi="Corbel" w:cs="Arial"/>
          <w:sz w:val="21"/>
        </w:rPr>
        <w:t xml:space="preserve">-party contractors, clients and corporate stakeholders to maximize </w:t>
      </w:r>
      <w:r w:rsidR="00DD2A9B">
        <w:rPr>
          <w:rFonts w:ascii="Corbel" w:hAnsi="Corbel" w:cs="Arial"/>
          <w:sz w:val="21"/>
        </w:rPr>
        <w:t xml:space="preserve">business </w:t>
      </w:r>
      <w:r w:rsidR="007D3EA3" w:rsidRPr="00831E31">
        <w:rPr>
          <w:rFonts w:ascii="Corbel" w:hAnsi="Corbel" w:cs="Arial"/>
          <w:sz w:val="21"/>
        </w:rPr>
        <w:t>outcomes.</w:t>
      </w:r>
    </w:p>
    <w:p w:rsidR="009B1A53" w:rsidRPr="009D0E15" w:rsidRDefault="009B1A53" w:rsidP="003B7B47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Developed top-performing team, growing staff from 2 to 12 field service technicians.</w:t>
      </w:r>
    </w:p>
    <w:p w:rsidR="009B1A53" w:rsidRPr="009D0E15" w:rsidRDefault="009B1A53" w:rsidP="003B7B47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Re</w:t>
      </w:r>
      <w:r w:rsidR="00107735" w:rsidRPr="009D0E15">
        <w:rPr>
          <w:rFonts w:ascii="Corbel" w:hAnsi="Corbel" w:cs="Arial"/>
          <w:sz w:val="21"/>
        </w:rPr>
        <w:t xml:space="preserve">built operating infrastructure and </w:t>
      </w:r>
      <w:r w:rsidRPr="009D0E15">
        <w:rPr>
          <w:rFonts w:ascii="Corbel" w:hAnsi="Corbel" w:cs="Arial"/>
          <w:sz w:val="21"/>
        </w:rPr>
        <w:t>upgraded polices/procedures</w:t>
      </w:r>
      <w:r w:rsidR="00107735" w:rsidRPr="009D0E15">
        <w:rPr>
          <w:rFonts w:ascii="Corbel" w:hAnsi="Corbel" w:cs="Arial"/>
          <w:sz w:val="21"/>
        </w:rPr>
        <w:t>,</w:t>
      </w:r>
      <w:r w:rsidRPr="009D0E15">
        <w:rPr>
          <w:rFonts w:ascii="Corbel" w:hAnsi="Corbel" w:cs="Arial"/>
          <w:sz w:val="21"/>
        </w:rPr>
        <w:t xml:space="preserve"> </w:t>
      </w:r>
      <w:r w:rsidR="007D3EA3" w:rsidRPr="009D0E15">
        <w:rPr>
          <w:rFonts w:ascii="Corbel" w:hAnsi="Corbel" w:cs="Arial"/>
          <w:sz w:val="21"/>
        </w:rPr>
        <w:t>enabling fulfillment of KPI and SLA targets.</w:t>
      </w:r>
    </w:p>
    <w:p w:rsidR="009B1A53" w:rsidRPr="009D0E15" w:rsidRDefault="009B1A53" w:rsidP="003B7B47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Identified capabi</w:t>
      </w:r>
      <w:r w:rsidR="00D26503" w:rsidRPr="009D0E15">
        <w:rPr>
          <w:rFonts w:ascii="Corbel" w:hAnsi="Corbel" w:cs="Arial"/>
          <w:sz w:val="21"/>
        </w:rPr>
        <w:t>lity gap</w:t>
      </w:r>
      <w:r w:rsidR="009164A5">
        <w:rPr>
          <w:rFonts w:ascii="Corbel" w:hAnsi="Corbel" w:cs="Arial"/>
          <w:sz w:val="21"/>
        </w:rPr>
        <w:t>, establishing</w:t>
      </w:r>
      <w:r w:rsidRPr="009D0E15">
        <w:rPr>
          <w:rFonts w:ascii="Corbel" w:hAnsi="Corbel" w:cs="Arial"/>
          <w:sz w:val="21"/>
        </w:rPr>
        <w:t xml:space="preserve"> 12-week </w:t>
      </w:r>
      <w:r w:rsidR="00107735" w:rsidRPr="009D0E15">
        <w:rPr>
          <w:rFonts w:ascii="Corbel" w:hAnsi="Corbel" w:cs="Arial"/>
          <w:sz w:val="21"/>
        </w:rPr>
        <w:t>integrated US (corporate)</w:t>
      </w:r>
      <w:r w:rsidR="009164A5">
        <w:rPr>
          <w:rFonts w:ascii="Corbel" w:hAnsi="Corbel" w:cs="Arial"/>
          <w:sz w:val="21"/>
        </w:rPr>
        <w:t xml:space="preserve"> and </w:t>
      </w:r>
      <w:r w:rsidR="00D26503" w:rsidRPr="009D0E15">
        <w:rPr>
          <w:rFonts w:ascii="Corbel" w:hAnsi="Corbel" w:cs="Arial"/>
          <w:sz w:val="21"/>
        </w:rPr>
        <w:t>Kuwaiti (field) training program</w:t>
      </w:r>
      <w:r w:rsidRPr="009D0E15">
        <w:rPr>
          <w:rFonts w:ascii="Corbel" w:hAnsi="Corbel" w:cs="Arial"/>
          <w:sz w:val="21"/>
        </w:rPr>
        <w:t>.</w:t>
      </w:r>
    </w:p>
    <w:p w:rsidR="009B1A53" w:rsidRPr="009D0E15" w:rsidRDefault="009B1A53" w:rsidP="003B7B47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 xml:space="preserve">Transitioned 2-year-old DoD program from US to Kuwait, </w:t>
      </w:r>
      <w:r w:rsidR="004721F3" w:rsidRPr="009D0E15">
        <w:rPr>
          <w:rFonts w:ascii="Corbel" w:hAnsi="Corbel" w:cs="Arial"/>
          <w:sz w:val="21"/>
        </w:rPr>
        <w:t>forging</w:t>
      </w:r>
      <w:r w:rsidRPr="009D0E15">
        <w:rPr>
          <w:rFonts w:ascii="Corbel" w:hAnsi="Corbel" w:cs="Arial"/>
          <w:sz w:val="21"/>
        </w:rPr>
        <w:t xml:space="preserve"> consensus across disparate stakeholders.</w:t>
      </w:r>
    </w:p>
    <w:p w:rsidR="009B1A53" w:rsidRPr="00421FD1" w:rsidRDefault="009B1A53" w:rsidP="003B7B47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pacing w:val="-2"/>
          <w:sz w:val="21"/>
        </w:rPr>
      </w:pPr>
      <w:r w:rsidRPr="00421FD1">
        <w:rPr>
          <w:rFonts w:ascii="Corbel" w:hAnsi="Corbel" w:cs="Arial"/>
          <w:spacing w:val="-2"/>
          <w:sz w:val="21"/>
        </w:rPr>
        <w:t>Key in defining professional development standards/classifications for 26-member technical/engineering team.</w:t>
      </w:r>
    </w:p>
    <w:p w:rsidR="0047588A" w:rsidRPr="009D0E15" w:rsidRDefault="0047588A" w:rsidP="003B7B47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 xml:space="preserve">Initiated daily meetings, reviewing </w:t>
      </w:r>
      <w:r w:rsidR="002D05A7" w:rsidRPr="009D0E15">
        <w:rPr>
          <w:rFonts w:ascii="Corbel" w:hAnsi="Corbel" w:cs="Arial"/>
          <w:sz w:val="21"/>
        </w:rPr>
        <w:t xml:space="preserve">performance against </w:t>
      </w:r>
      <w:r w:rsidRPr="009D0E15">
        <w:rPr>
          <w:rFonts w:ascii="Corbel" w:hAnsi="Corbel" w:cs="Arial"/>
          <w:sz w:val="21"/>
        </w:rPr>
        <w:t>objectives</w:t>
      </w:r>
      <w:r w:rsidR="002D05A7" w:rsidRPr="009D0E15">
        <w:rPr>
          <w:rFonts w:ascii="Corbel" w:hAnsi="Corbel" w:cs="Arial"/>
          <w:sz w:val="21"/>
        </w:rPr>
        <w:t xml:space="preserve"> to adjust or maintain </w:t>
      </w:r>
      <w:r w:rsidR="00421FD1">
        <w:rPr>
          <w:rFonts w:ascii="Corbel" w:hAnsi="Corbel" w:cs="Arial"/>
          <w:sz w:val="21"/>
        </w:rPr>
        <w:t xml:space="preserve">the </w:t>
      </w:r>
      <w:r w:rsidR="00107735" w:rsidRPr="009D0E15">
        <w:rPr>
          <w:rFonts w:ascii="Corbel" w:hAnsi="Corbel" w:cs="Arial"/>
          <w:sz w:val="21"/>
        </w:rPr>
        <w:t>status quo</w:t>
      </w:r>
      <w:r w:rsidR="002D05A7" w:rsidRPr="009D0E15">
        <w:rPr>
          <w:rFonts w:ascii="Corbel" w:hAnsi="Corbel" w:cs="Arial"/>
          <w:sz w:val="21"/>
        </w:rPr>
        <w:t>.</w:t>
      </w:r>
    </w:p>
    <w:p w:rsidR="00E539E6" w:rsidRPr="00421FD1" w:rsidRDefault="00252BE4" w:rsidP="003B7B47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pacing w:val="-2"/>
          <w:sz w:val="21"/>
        </w:rPr>
      </w:pPr>
      <w:r w:rsidRPr="00421FD1">
        <w:rPr>
          <w:rFonts w:ascii="Corbel" w:hAnsi="Corbel" w:cs="Arial"/>
          <w:spacing w:val="-2"/>
          <w:sz w:val="21"/>
        </w:rPr>
        <w:t>Repeatedly exceeded challenging business goals including revenue objectives, cost reductions and KPI targets.</w:t>
      </w:r>
    </w:p>
    <w:p w:rsidR="00BB65A0" w:rsidRPr="009D0E15" w:rsidRDefault="00BB65A0" w:rsidP="006F59AE">
      <w:pPr>
        <w:pStyle w:val="PlainText"/>
        <w:jc w:val="both"/>
        <w:rPr>
          <w:rFonts w:ascii="Corbel" w:hAnsi="Corbel" w:cs="Arial"/>
          <w:sz w:val="16"/>
          <w:szCs w:val="16"/>
        </w:rPr>
      </w:pPr>
    </w:p>
    <w:p w:rsidR="00BB65A0" w:rsidRPr="009D0E15" w:rsidRDefault="003B7B47" w:rsidP="001C28DE">
      <w:pPr>
        <w:tabs>
          <w:tab w:val="right" w:pos="10170"/>
        </w:tabs>
        <w:jc w:val="both"/>
        <w:rPr>
          <w:rFonts w:ascii="Corbel" w:hAnsi="Corbel" w:cs="Arial"/>
          <w:sz w:val="21"/>
          <w:szCs w:val="20"/>
        </w:rPr>
      </w:pPr>
      <w:r w:rsidRPr="009D0E15">
        <w:rPr>
          <w:rFonts w:ascii="Corbel" w:hAnsi="Corbel" w:cs="Arial"/>
          <w:sz w:val="21"/>
          <w:szCs w:val="20"/>
        </w:rPr>
        <w:t>AM GENERAL LLC / SHIPTECH AMERICA, www.amgeneral.com</w:t>
      </w:r>
      <w:r w:rsidR="000556C5" w:rsidRPr="009D0E15">
        <w:rPr>
          <w:rFonts w:ascii="Corbel" w:hAnsi="Corbel" w:cs="Arial"/>
          <w:sz w:val="21"/>
          <w:szCs w:val="20"/>
        </w:rPr>
        <w:t>, 2004-2005</w:t>
      </w:r>
      <w:r w:rsidRPr="009D0E15">
        <w:rPr>
          <w:rFonts w:ascii="Corbel" w:hAnsi="Corbel" w:cs="Arial"/>
          <w:sz w:val="21"/>
          <w:szCs w:val="20"/>
        </w:rPr>
        <w:tab/>
      </w:r>
      <w:r w:rsidR="000556C5" w:rsidRPr="009D0E15">
        <w:rPr>
          <w:rFonts w:ascii="Corbel" w:hAnsi="Corbel" w:cs="Arial"/>
          <w:sz w:val="21"/>
          <w:szCs w:val="20"/>
        </w:rPr>
        <w:t>Kuwait</w:t>
      </w:r>
    </w:p>
    <w:p w:rsidR="00DA6827" w:rsidRPr="009D0E15" w:rsidRDefault="009A3782" w:rsidP="001C28DE">
      <w:pPr>
        <w:tabs>
          <w:tab w:val="right" w:pos="10170"/>
        </w:tabs>
        <w:jc w:val="both"/>
        <w:rPr>
          <w:rFonts w:ascii="Corbel" w:hAnsi="Corbel" w:cs="Arial"/>
          <w:i/>
          <w:sz w:val="21"/>
          <w:szCs w:val="20"/>
        </w:rPr>
      </w:pPr>
      <w:r w:rsidRPr="009D0E15">
        <w:rPr>
          <w:rFonts w:ascii="Corbel" w:hAnsi="Corbel" w:cs="Arial"/>
          <w:i/>
          <w:sz w:val="21"/>
          <w:szCs w:val="20"/>
        </w:rPr>
        <w:t xml:space="preserve">Market </w:t>
      </w:r>
      <w:r w:rsidR="00966953" w:rsidRPr="009D0E15">
        <w:rPr>
          <w:rFonts w:ascii="Corbel" w:hAnsi="Corbel" w:cs="Arial"/>
          <w:i/>
          <w:sz w:val="21"/>
          <w:szCs w:val="20"/>
        </w:rPr>
        <w:t>frontrunners</w:t>
      </w:r>
      <w:r w:rsidRPr="009D0E15">
        <w:rPr>
          <w:rFonts w:ascii="Corbel" w:hAnsi="Corbel" w:cs="Arial"/>
          <w:i/>
          <w:sz w:val="21"/>
          <w:szCs w:val="20"/>
        </w:rPr>
        <w:t xml:space="preserve"> in global transportation, logistics, manufacturing, equipment and </w:t>
      </w:r>
      <w:r w:rsidR="002D05A7" w:rsidRPr="009D0E15">
        <w:rPr>
          <w:rFonts w:ascii="Corbel" w:hAnsi="Corbel" w:cs="Arial"/>
          <w:i/>
          <w:sz w:val="21"/>
          <w:szCs w:val="20"/>
        </w:rPr>
        <w:t>personnel</w:t>
      </w:r>
      <w:r w:rsidRPr="009D0E15">
        <w:rPr>
          <w:rFonts w:ascii="Corbel" w:hAnsi="Corbel" w:cs="Arial"/>
          <w:i/>
          <w:sz w:val="21"/>
          <w:szCs w:val="20"/>
        </w:rPr>
        <w:t xml:space="preserve"> support </w:t>
      </w:r>
    </w:p>
    <w:p w:rsidR="00BB65A0" w:rsidRPr="009D0E15" w:rsidRDefault="004307D5" w:rsidP="00BB65A0">
      <w:pPr>
        <w:pStyle w:val="PlainText"/>
        <w:jc w:val="both"/>
        <w:rPr>
          <w:rFonts w:ascii="Corbel" w:hAnsi="Corbel" w:cs="Arial"/>
          <w:b/>
          <w:sz w:val="21"/>
        </w:rPr>
      </w:pPr>
      <w:r w:rsidRPr="009D0E15">
        <w:rPr>
          <w:rFonts w:ascii="Corbel" w:hAnsi="Corbel" w:cs="Arial"/>
          <w:b/>
          <w:sz w:val="21"/>
        </w:rPr>
        <w:t>Deputy Program Manager</w:t>
      </w:r>
    </w:p>
    <w:p w:rsidR="00BB65A0" w:rsidRPr="009D0E15" w:rsidRDefault="005A68F0" w:rsidP="000556C5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 xml:space="preserve">In-country representative for $12 million program, supporting </w:t>
      </w:r>
      <w:r w:rsidR="00B82B95" w:rsidRPr="009D0E15">
        <w:rPr>
          <w:rFonts w:ascii="Corbel" w:hAnsi="Corbel" w:cs="Arial"/>
          <w:sz w:val="21"/>
        </w:rPr>
        <w:t xml:space="preserve">AM General and Shiptech </w:t>
      </w:r>
      <w:r w:rsidR="009A3782" w:rsidRPr="009D0E15">
        <w:rPr>
          <w:rFonts w:ascii="Corbel" w:hAnsi="Corbel" w:cs="Arial"/>
          <w:sz w:val="21"/>
        </w:rPr>
        <w:t>j</w:t>
      </w:r>
      <w:r w:rsidRPr="009D0E15">
        <w:rPr>
          <w:rFonts w:ascii="Corbel" w:hAnsi="Corbel" w:cs="Arial"/>
          <w:sz w:val="21"/>
        </w:rPr>
        <w:t>oint venture</w:t>
      </w:r>
      <w:r w:rsidR="00B82B95" w:rsidRPr="009D0E15">
        <w:rPr>
          <w:rFonts w:ascii="Corbel" w:hAnsi="Corbel" w:cs="Arial"/>
          <w:sz w:val="21"/>
        </w:rPr>
        <w:t>.</w:t>
      </w:r>
      <w:r w:rsidRPr="009D0E15">
        <w:rPr>
          <w:rFonts w:ascii="Corbel" w:hAnsi="Corbel" w:cs="Arial"/>
          <w:sz w:val="21"/>
        </w:rPr>
        <w:t xml:space="preserve"> </w:t>
      </w:r>
    </w:p>
    <w:p w:rsidR="009A3782" w:rsidRPr="009D0E15" w:rsidRDefault="0028424A" w:rsidP="000556C5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 xml:space="preserve">Provided </w:t>
      </w:r>
      <w:r w:rsidR="00B82B95" w:rsidRPr="009D0E15">
        <w:rPr>
          <w:rFonts w:ascii="Corbel" w:hAnsi="Corbel" w:cs="Arial"/>
          <w:sz w:val="21"/>
        </w:rPr>
        <w:t xml:space="preserve">24x7 </w:t>
      </w:r>
      <w:r w:rsidRPr="009D0E15">
        <w:rPr>
          <w:rFonts w:ascii="Corbel" w:hAnsi="Corbel" w:cs="Arial"/>
          <w:sz w:val="21"/>
        </w:rPr>
        <w:t xml:space="preserve">technical and </w:t>
      </w:r>
      <w:r w:rsidR="009A3782" w:rsidRPr="009D0E15">
        <w:rPr>
          <w:rFonts w:ascii="Corbel" w:hAnsi="Corbel" w:cs="Arial"/>
          <w:sz w:val="21"/>
        </w:rPr>
        <w:t>managerial support</w:t>
      </w:r>
      <w:r w:rsidR="00694DC2" w:rsidRPr="009D0E15">
        <w:rPr>
          <w:rFonts w:ascii="Corbel" w:hAnsi="Corbel" w:cs="Arial"/>
          <w:sz w:val="21"/>
        </w:rPr>
        <w:t xml:space="preserve"> through 42</w:t>
      </w:r>
      <w:r w:rsidR="00901110" w:rsidRPr="009D0E15">
        <w:rPr>
          <w:rFonts w:ascii="Corbel" w:hAnsi="Corbel" w:cs="Arial"/>
          <w:sz w:val="21"/>
        </w:rPr>
        <w:t xml:space="preserve"> multinational service technicians.</w:t>
      </w:r>
    </w:p>
    <w:p w:rsidR="00B82B95" w:rsidRPr="009D0E15" w:rsidRDefault="00B82B95" w:rsidP="000556C5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 xml:space="preserve">Briefed </w:t>
      </w:r>
      <w:r w:rsidR="005D4C46" w:rsidRPr="009D0E15">
        <w:rPr>
          <w:rFonts w:ascii="Corbel" w:hAnsi="Corbel" w:cs="Arial"/>
          <w:sz w:val="21"/>
        </w:rPr>
        <w:t xml:space="preserve">US and Kuwaiti </w:t>
      </w:r>
      <w:r w:rsidRPr="009D0E15">
        <w:rPr>
          <w:rFonts w:ascii="Corbel" w:hAnsi="Corbel" w:cs="Arial"/>
          <w:sz w:val="21"/>
        </w:rPr>
        <w:t>stakeholders on program progress</w:t>
      </w:r>
      <w:r w:rsidR="005D4C46" w:rsidRPr="009D0E15">
        <w:rPr>
          <w:rFonts w:ascii="Corbel" w:hAnsi="Corbel" w:cs="Arial"/>
          <w:sz w:val="21"/>
        </w:rPr>
        <w:t>; r</w:t>
      </w:r>
      <w:r w:rsidRPr="009D0E15">
        <w:rPr>
          <w:rFonts w:ascii="Corbel" w:hAnsi="Corbel" w:cs="Arial"/>
          <w:sz w:val="21"/>
        </w:rPr>
        <w:t xml:space="preserve">esolved </w:t>
      </w:r>
      <w:r w:rsidR="005D4C46" w:rsidRPr="009D0E15">
        <w:rPr>
          <w:rFonts w:ascii="Corbel" w:hAnsi="Corbel" w:cs="Arial"/>
          <w:sz w:val="21"/>
        </w:rPr>
        <w:t xml:space="preserve">escalations as well as </w:t>
      </w:r>
      <w:r w:rsidRPr="009D0E15">
        <w:rPr>
          <w:rFonts w:ascii="Corbel" w:hAnsi="Corbel" w:cs="Arial"/>
          <w:sz w:val="21"/>
        </w:rPr>
        <w:t>personnel issues</w:t>
      </w:r>
      <w:r w:rsidR="005D4C46" w:rsidRPr="009D0E15">
        <w:rPr>
          <w:rFonts w:ascii="Corbel" w:hAnsi="Corbel" w:cs="Arial"/>
          <w:sz w:val="21"/>
        </w:rPr>
        <w:t>.</w:t>
      </w:r>
    </w:p>
    <w:p w:rsidR="00A37B5B" w:rsidRPr="009D0E15" w:rsidRDefault="00A37B5B" w:rsidP="000556C5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Monitored staff performance; conducted appraisals, arranged training and managed succession planning.</w:t>
      </w:r>
    </w:p>
    <w:p w:rsidR="005F3AC3" w:rsidRPr="009D0E15" w:rsidRDefault="00DD2A9B" w:rsidP="000556C5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>
        <w:rPr>
          <w:rFonts w:ascii="Corbel" w:hAnsi="Corbel" w:cs="Arial"/>
          <w:sz w:val="21"/>
        </w:rPr>
        <w:t xml:space="preserve">Designed and </w:t>
      </w:r>
      <w:r w:rsidR="008542AA" w:rsidRPr="009D0E15">
        <w:rPr>
          <w:rFonts w:ascii="Corbel" w:hAnsi="Corbel" w:cs="Arial"/>
          <w:sz w:val="21"/>
        </w:rPr>
        <w:t xml:space="preserve">implemented </w:t>
      </w:r>
      <w:r>
        <w:rPr>
          <w:rFonts w:ascii="Corbel" w:hAnsi="Corbel" w:cs="Arial"/>
          <w:sz w:val="21"/>
        </w:rPr>
        <w:t xml:space="preserve">program policies and </w:t>
      </w:r>
      <w:r w:rsidR="008542AA" w:rsidRPr="009D0E15">
        <w:rPr>
          <w:rFonts w:ascii="Corbel" w:hAnsi="Corbel" w:cs="Arial"/>
          <w:sz w:val="21"/>
        </w:rPr>
        <w:t>procedures; e</w:t>
      </w:r>
      <w:r w:rsidR="005F3AC3" w:rsidRPr="009D0E15">
        <w:rPr>
          <w:rFonts w:ascii="Corbel" w:hAnsi="Corbel" w:cs="Arial"/>
          <w:sz w:val="21"/>
        </w:rPr>
        <w:t>nsured best practices were followed</w:t>
      </w:r>
      <w:r w:rsidR="008542AA" w:rsidRPr="009D0E15">
        <w:rPr>
          <w:rFonts w:ascii="Corbel" w:hAnsi="Corbel" w:cs="Arial"/>
          <w:sz w:val="21"/>
        </w:rPr>
        <w:t>.</w:t>
      </w:r>
    </w:p>
    <w:p w:rsidR="00901110" w:rsidRPr="009D0E15" w:rsidRDefault="005F3AC3" w:rsidP="000556C5">
      <w:pPr>
        <w:pStyle w:val="PlainText"/>
        <w:numPr>
          <w:ilvl w:val="0"/>
          <w:numId w:val="4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Prioritized</w:t>
      </w:r>
      <w:r w:rsidR="008542AA" w:rsidRPr="009D0E15">
        <w:rPr>
          <w:rFonts w:ascii="Corbel" w:hAnsi="Corbel" w:cs="Arial"/>
          <w:sz w:val="21"/>
        </w:rPr>
        <w:t xml:space="preserve"> </w:t>
      </w:r>
      <w:r w:rsidRPr="009D0E15">
        <w:rPr>
          <w:rFonts w:ascii="Corbel" w:hAnsi="Corbel" w:cs="Arial"/>
          <w:sz w:val="21"/>
        </w:rPr>
        <w:t>schedules and workloads</w:t>
      </w:r>
      <w:r w:rsidR="008542AA" w:rsidRPr="009D0E15">
        <w:rPr>
          <w:rFonts w:ascii="Corbel" w:hAnsi="Corbel" w:cs="Arial"/>
          <w:sz w:val="21"/>
        </w:rPr>
        <w:t xml:space="preserve">, </w:t>
      </w:r>
      <w:r w:rsidR="0063792F">
        <w:rPr>
          <w:rFonts w:ascii="Corbel" w:hAnsi="Corbel" w:cs="Arial"/>
          <w:sz w:val="21"/>
        </w:rPr>
        <w:t>focusing on</w:t>
      </w:r>
      <w:r w:rsidR="008542AA" w:rsidRPr="009D0E15">
        <w:rPr>
          <w:rFonts w:ascii="Corbel" w:hAnsi="Corbel" w:cs="Arial"/>
          <w:sz w:val="21"/>
        </w:rPr>
        <w:t xml:space="preserve"> quality</w:t>
      </w:r>
      <w:r w:rsidR="00C576A5" w:rsidRPr="009D0E15">
        <w:rPr>
          <w:rFonts w:ascii="Corbel" w:hAnsi="Corbel" w:cs="Arial"/>
          <w:sz w:val="21"/>
        </w:rPr>
        <w:t xml:space="preserve"> and efficiency while mitigating </w:t>
      </w:r>
      <w:r w:rsidR="00520159" w:rsidRPr="009D0E15">
        <w:rPr>
          <w:rFonts w:ascii="Corbel" w:hAnsi="Corbel" w:cs="Arial"/>
          <w:sz w:val="21"/>
        </w:rPr>
        <w:t xml:space="preserve">operational </w:t>
      </w:r>
      <w:r w:rsidR="00C576A5" w:rsidRPr="009D0E15">
        <w:rPr>
          <w:rFonts w:ascii="Corbel" w:hAnsi="Corbel" w:cs="Arial"/>
          <w:sz w:val="21"/>
        </w:rPr>
        <w:t>risk.</w:t>
      </w:r>
    </w:p>
    <w:p w:rsidR="00BB65A0" w:rsidRPr="009D0E15" w:rsidRDefault="00BB65A0" w:rsidP="00BB65A0">
      <w:pPr>
        <w:jc w:val="both"/>
        <w:rPr>
          <w:rFonts w:ascii="Corbel" w:hAnsi="Corbel" w:cs="Arial"/>
          <w:sz w:val="16"/>
          <w:szCs w:val="16"/>
        </w:rPr>
      </w:pPr>
    </w:p>
    <w:p w:rsidR="00BB65A0" w:rsidRPr="009D0E15" w:rsidRDefault="00DF31F0" w:rsidP="001C28DE">
      <w:pPr>
        <w:tabs>
          <w:tab w:val="right" w:pos="10260"/>
        </w:tabs>
        <w:jc w:val="both"/>
        <w:rPr>
          <w:rFonts w:ascii="Corbel" w:hAnsi="Corbel" w:cs="Arial"/>
          <w:sz w:val="21"/>
          <w:szCs w:val="20"/>
        </w:rPr>
      </w:pPr>
      <w:r w:rsidRPr="009D0E15">
        <w:rPr>
          <w:rFonts w:ascii="Corbel" w:hAnsi="Corbel" w:cs="Arial"/>
          <w:sz w:val="21"/>
          <w:szCs w:val="20"/>
        </w:rPr>
        <w:t>ITT SYSTEMS</w:t>
      </w:r>
      <w:r w:rsidR="00520159" w:rsidRPr="009D0E15">
        <w:rPr>
          <w:rFonts w:ascii="Corbel" w:hAnsi="Corbel" w:cs="Arial"/>
          <w:sz w:val="21"/>
          <w:szCs w:val="20"/>
        </w:rPr>
        <w:t xml:space="preserve"> </w:t>
      </w:r>
      <w:r w:rsidRPr="009D0E15">
        <w:rPr>
          <w:rFonts w:ascii="Corbel" w:hAnsi="Corbel" w:cs="Arial"/>
          <w:sz w:val="21"/>
          <w:szCs w:val="20"/>
        </w:rPr>
        <w:t>/</w:t>
      </w:r>
      <w:r w:rsidR="00520159" w:rsidRPr="009D0E15">
        <w:rPr>
          <w:rFonts w:ascii="Corbel" w:hAnsi="Corbel" w:cs="Arial"/>
          <w:sz w:val="21"/>
          <w:szCs w:val="20"/>
        </w:rPr>
        <w:t xml:space="preserve"> </w:t>
      </w:r>
      <w:r w:rsidRPr="009D0E15">
        <w:rPr>
          <w:rFonts w:ascii="Corbel" w:hAnsi="Corbel" w:cs="Arial"/>
          <w:sz w:val="21"/>
          <w:szCs w:val="20"/>
        </w:rPr>
        <w:t>CSA KUWAIT</w:t>
      </w:r>
      <w:r w:rsidR="000556C5" w:rsidRPr="009D0E15">
        <w:rPr>
          <w:rFonts w:ascii="Corbel" w:hAnsi="Corbel" w:cs="Arial"/>
          <w:sz w:val="21"/>
          <w:szCs w:val="20"/>
        </w:rPr>
        <w:t xml:space="preserve">, </w:t>
      </w:r>
      <w:r w:rsidR="008442E4" w:rsidRPr="009D0E15">
        <w:rPr>
          <w:rFonts w:ascii="Corbel" w:hAnsi="Corbel" w:cs="Arial"/>
          <w:sz w:val="21"/>
          <w:szCs w:val="20"/>
        </w:rPr>
        <w:t>www.exelisinc.com</w:t>
      </w:r>
      <w:r w:rsidR="005E7289" w:rsidRPr="009D0E15">
        <w:rPr>
          <w:rFonts w:ascii="Corbel" w:hAnsi="Corbel" w:cs="Arial"/>
          <w:sz w:val="21"/>
          <w:szCs w:val="20"/>
        </w:rPr>
        <w:t>, 2003-2004</w:t>
      </w:r>
      <w:r w:rsidR="000556C5" w:rsidRPr="009D0E15">
        <w:rPr>
          <w:rFonts w:ascii="Corbel" w:hAnsi="Corbel" w:cs="Arial"/>
          <w:sz w:val="21"/>
          <w:szCs w:val="20"/>
        </w:rPr>
        <w:tab/>
      </w:r>
      <w:r w:rsidR="005E7289" w:rsidRPr="009D0E15">
        <w:rPr>
          <w:rFonts w:ascii="Corbel" w:hAnsi="Corbel" w:cs="Arial"/>
          <w:sz w:val="21"/>
          <w:szCs w:val="20"/>
        </w:rPr>
        <w:t>Kuwait</w:t>
      </w:r>
    </w:p>
    <w:p w:rsidR="008442E4" w:rsidRPr="009D0E15" w:rsidRDefault="00674E85" w:rsidP="001C28DE">
      <w:pPr>
        <w:tabs>
          <w:tab w:val="right" w:pos="10260"/>
        </w:tabs>
        <w:jc w:val="both"/>
        <w:rPr>
          <w:rFonts w:ascii="Corbel" w:hAnsi="Corbel" w:cs="Arial"/>
          <w:i/>
          <w:sz w:val="21"/>
          <w:szCs w:val="20"/>
        </w:rPr>
      </w:pPr>
      <w:r w:rsidRPr="009D0E15">
        <w:rPr>
          <w:rFonts w:ascii="Corbel" w:hAnsi="Corbel" w:cs="Arial"/>
          <w:i/>
          <w:sz w:val="21"/>
          <w:szCs w:val="20"/>
        </w:rPr>
        <w:t>Government contractors supporting Operation Iraqi Freedom and Operation Enduring Freedom</w:t>
      </w:r>
    </w:p>
    <w:p w:rsidR="005E7289" w:rsidRPr="009D0E15" w:rsidRDefault="005E7289" w:rsidP="00DF31F0">
      <w:pPr>
        <w:pStyle w:val="PlainText"/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b/>
          <w:sz w:val="21"/>
        </w:rPr>
        <w:t>Senior Lead Heavy Mobile Equipment Mechanic</w:t>
      </w:r>
      <w:r w:rsidR="00DF31F0" w:rsidRPr="009D0E15">
        <w:rPr>
          <w:rFonts w:ascii="Corbel" w:hAnsi="Corbel" w:cs="Arial"/>
          <w:sz w:val="21"/>
        </w:rPr>
        <w:t xml:space="preserve">, </w:t>
      </w:r>
      <w:r w:rsidR="00584A74" w:rsidRPr="009D0E15">
        <w:rPr>
          <w:rFonts w:ascii="Corbel" w:hAnsi="Corbel" w:cs="Arial"/>
          <w:sz w:val="21"/>
        </w:rPr>
        <w:t>contract position,</w:t>
      </w:r>
      <w:r w:rsidR="00584A74" w:rsidRPr="009D0E15">
        <w:rPr>
          <w:rFonts w:ascii="Corbel" w:hAnsi="Corbel" w:cs="Arial"/>
          <w:b/>
          <w:sz w:val="21"/>
        </w:rPr>
        <w:t xml:space="preserve"> </w:t>
      </w:r>
      <w:r w:rsidR="00655EB0" w:rsidRPr="009D0E15">
        <w:rPr>
          <w:rFonts w:ascii="Corbel" w:hAnsi="Corbel" w:cs="Arial"/>
          <w:sz w:val="21"/>
        </w:rPr>
        <w:t xml:space="preserve">Camp Doha </w:t>
      </w:r>
      <w:r w:rsidR="00DF31F0" w:rsidRPr="009D0E15">
        <w:rPr>
          <w:rFonts w:ascii="Corbel" w:hAnsi="Corbel" w:cs="Arial"/>
          <w:sz w:val="21"/>
        </w:rPr>
        <w:t>and</w:t>
      </w:r>
      <w:r w:rsidR="008442E4" w:rsidRPr="009D0E15">
        <w:rPr>
          <w:rFonts w:ascii="Corbel" w:hAnsi="Corbel" w:cs="Arial"/>
          <w:sz w:val="21"/>
        </w:rPr>
        <w:t xml:space="preserve"> </w:t>
      </w:r>
      <w:r w:rsidR="00655EB0" w:rsidRPr="009D0E15">
        <w:rPr>
          <w:rFonts w:ascii="Corbel" w:hAnsi="Corbel" w:cs="Arial"/>
          <w:sz w:val="21"/>
        </w:rPr>
        <w:t>Camp Arifjan</w:t>
      </w:r>
    </w:p>
    <w:p w:rsidR="00DF31F0" w:rsidRPr="009D0E15" w:rsidRDefault="005F1C46" w:rsidP="00DF31F0">
      <w:pPr>
        <w:pStyle w:val="PlainText"/>
        <w:numPr>
          <w:ilvl w:val="0"/>
          <w:numId w:val="5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Mobilized 43 American and Kuwait</w:t>
      </w:r>
      <w:r w:rsidR="00520159" w:rsidRPr="009D0E15">
        <w:rPr>
          <w:rFonts w:ascii="Corbel" w:hAnsi="Corbel" w:cs="Arial"/>
          <w:sz w:val="21"/>
        </w:rPr>
        <w:t>i</w:t>
      </w:r>
      <w:r w:rsidRPr="009D0E15">
        <w:rPr>
          <w:rFonts w:ascii="Corbel" w:hAnsi="Corbel" w:cs="Arial"/>
          <w:sz w:val="21"/>
        </w:rPr>
        <w:t xml:space="preserve"> service technicians in fulfilling requirements on major DoD contract.</w:t>
      </w:r>
    </w:p>
    <w:p w:rsidR="005F1C46" w:rsidRPr="009D0E15" w:rsidRDefault="005A6869" w:rsidP="00DF31F0">
      <w:pPr>
        <w:pStyle w:val="PlainText"/>
        <w:numPr>
          <w:ilvl w:val="0"/>
          <w:numId w:val="5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Maintained high morale and performance during transition of contract from CSA Kuwait to ITT Systems.</w:t>
      </w:r>
    </w:p>
    <w:p w:rsidR="005A6869" w:rsidRPr="009D0E15" w:rsidRDefault="005A6869" w:rsidP="00DF31F0">
      <w:pPr>
        <w:pStyle w:val="PlainText"/>
        <w:numPr>
          <w:ilvl w:val="0"/>
          <w:numId w:val="5"/>
        </w:numPr>
        <w:jc w:val="both"/>
        <w:rPr>
          <w:rFonts w:ascii="Corbel" w:hAnsi="Corbel" w:cs="Arial"/>
          <w:sz w:val="21"/>
        </w:rPr>
      </w:pPr>
      <w:r w:rsidRPr="009D0E15">
        <w:rPr>
          <w:rFonts w:ascii="Corbel" w:hAnsi="Corbel" w:cs="Arial"/>
          <w:sz w:val="21"/>
        </w:rPr>
        <w:t>Ensured top productivity through best practices, optimal scheduling and streamlined workflows.</w:t>
      </w:r>
    </w:p>
    <w:p w:rsidR="00DF31F0" w:rsidRPr="003E2C1B" w:rsidRDefault="005A6869" w:rsidP="00DF31F0">
      <w:pPr>
        <w:pStyle w:val="PlainText"/>
        <w:numPr>
          <w:ilvl w:val="0"/>
          <w:numId w:val="5"/>
        </w:numPr>
        <w:jc w:val="both"/>
        <w:rPr>
          <w:rFonts w:ascii="Corbel" w:hAnsi="Corbel" w:cs="Arial"/>
          <w:spacing w:val="-2"/>
          <w:sz w:val="21"/>
        </w:rPr>
      </w:pPr>
      <w:r w:rsidRPr="003E2C1B">
        <w:rPr>
          <w:rFonts w:ascii="Corbel" w:hAnsi="Corbel" w:cs="Arial"/>
          <w:spacing w:val="-2"/>
          <w:sz w:val="21"/>
        </w:rPr>
        <w:t>Interfaced with all stakeholders, expediting communications, overcoming roadblocks and delivering top results.</w:t>
      </w:r>
    </w:p>
    <w:p w:rsidR="005E7289" w:rsidRPr="009D0E15" w:rsidRDefault="005E7289" w:rsidP="00BB65A0">
      <w:pPr>
        <w:jc w:val="both"/>
        <w:rPr>
          <w:rFonts w:ascii="Corbel" w:hAnsi="Corbel" w:cs="Arial"/>
          <w:sz w:val="16"/>
          <w:szCs w:val="16"/>
        </w:rPr>
      </w:pPr>
    </w:p>
    <w:p w:rsidR="005E7289" w:rsidRPr="009D0E15" w:rsidRDefault="001A4873" w:rsidP="001C28DE">
      <w:pPr>
        <w:tabs>
          <w:tab w:val="right" w:pos="10170"/>
        </w:tabs>
        <w:jc w:val="both"/>
        <w:rPr>
          <w:rFonts w:ascii="Corbel" w:hAnsi="Corbel" w:cs="Arial"/>
          <w:sz w:val="21"/>
          <w:szCs w:val="20"/>
        </w:rPr>
      </w:pPr>
      <w:r w:rsidRPr="009D0E15">
        <w:rPr>
          <w:rFonts w:ascii="Corbel" w:hAnsi="Corbel" w:cs="Arial"/>
          <w:sz w:val="21"/>
          <w:szCs w:val="20"/>
        </w:rPr>
        <w:t>HALLORAN SUMMIT PROPERTIES, INC, 1998-2002</w:t>
      </w:r>
      <w:r w:rsidRPr="009D0E15">
        <w:rPr>
          <w:rFonts w:ascii="Corbel" w:hAnsi="Corbel" w:cs="Arial"/>
          <w:sz w:val="21"/>
          <w:szCs w:val="20"/>
        </w:rPr>
        <w:tab/>
        <w:t>USA</w:t>
      </w:r>
    </w:p>
    <w:p w:rsidR="005A6869" w:rsidRPr="009D0E15" w:rsidRDefault="003E6C94" w:rsidP="001C28DE">
      <w:pPr>
        <w:tabs>
          <w:tab w:val="right" w:pos="10170"/>
        </w:tabs>
        <w:jc w:val="both"/>
        <w:rPr>
          <w:rFonts w:ascii="Corbel" w:hAnsi="Corbel" w:cs="Arial"/>
          <w:i/>
          <w:sz w:val="21"/>
          <w:szCs w:val="20"/>
        </w:rPr>
      </w:pPr>
      <w:r w:rsidRPr="009D0E15">
        <w:rPr>
          <w:rFonts w:ascii="Corbel" w:hAnsi="Corbel" w:cs="Arial"/>
          <w:i/>
          <w:sz w:val="21"/>
          <w:szCs w:val="20"/>
        </w:rPr>
        <w:t>Provide</w:t>
      </w:r>
      <w:r w:rsidR="00520159" w:rsidRPr="009D0E15">
        <w:rPr>
          <w:rFonts w:ascii="Corbel" w:hAnsi="Corbel" w:cs="Arial"/>
          <w:i/>
          <w:sz w:val="21"/>
          <w:szCs w:val="20"/>
        </w:rPr>
        <w:t>r of</w:t>
      </w:r>
      <w:r w:rsidRPr="009D0E15">
        <w:rPr>
          <w:rFonts w:ascii="Corbel" w:hAnsi="Corbel" w:cs="Arial"/>
          <w:i/>
          <w:sz w:val="21"/>
          <w:szCs w:val="20"/>
        </w:rPr>
        <w:t xml:space="preserve"> retail, fueling and transportation </w:t>
      </w:r>
      <w:r w:rsidR="00AD6188">
        <w:rPr>
          <w:rFonts w:ascii="Corbel" w:hAnsi="Corbel" w:cs="Arial"/>
          <w:i/>
          <w:sz w:val="21"/>
          <w:szCs w:val="20"/>
        </w:rPr>
        <w:t xml:space="preserve">products and </w:t>
      </w:r>
      <w:r w:rsidRPr="009D0E15">
        <w:rPr>
          <w:rFonts w:ascii="Corbel" w:hAnsi="Corbel" w:cs="Arial"/>
          <w:i/>
          <w:sz w:val="21"/>
          <w:szCs w:val="20"/>
        </w:rPr>
        <w:t>services</w:t>
      </w:r>
      <w:r w:rsidR="00AD6188">
        <w:rPr>
          <w:rFonts w:ascii="Corbel" w:hAnsi="Corbel" w:cs="Arial"/>
          <w:i/>
          <w:sz w:val="21"/>
          <w:szCs w:val="20"/>
        </w:rPr>
        <w:t xml:space="preserve"> in the western US</w:t>
      </w:r>
    </w:p>
    <w:p w:rsidR="005E7289" w:rsidRPr="009D0E15" w:rsidRDefault="001A4873" w:rsidP="00BB65A0">
      <w:pPr>
        <w:jc w:val="both"/>
        <w:rPr>
          <w:rFonts w:ascii="Corbel" w:hAnsi="Corbel" w:cs="Arial"/>
          <w:b/>
          <w:sz w:val="21"/>
          <w:szCs w:val="20"/>
        </w:rPr>
      </w:pPr>
      <w:r w:rsidRPr="009D0E15">
        <w:rPr>
          <w:rFonts w:ascii="Corbel" w:hAnsi="Corbel" w:cs="Arial"/>
          <w:b/>
          <w:sz w:val="21"/>
          <w:szCs w:val="20"/>
        </w:rPr>
        <w:t>Operations / Retail Manager</w:t>
      </w:r>
    </w:p>
    <w:p w:rsidR="003E6C94" w:rsidRPr="009D0E15" w:rsidRDefault="003E6C94" w:rsidP="001A4873">
      <w:pPr>
        <w:numPr>
          <w:ilvl w:val="0"/>
          <w:numId w:val="4"/>
        </w:numPr>
        <w:jc w:val="both"/>
        <w:rPr>
          <w:rFonts w:ascii="Corbel" w:hAnsi="Corbel" w:cs="Arial"/>
          <w:sz w:val="21"/>
          <w:szCs w:val="20"/>
        </w:rPr>
      </w:pPr>
      <w:r w:rsidRPr="009D0E15">
        <w:rPr>
          <w:rFonts w:ascii="Corbel" w:hAnsi="Corbel" w:cs="Arial"/>
          <w:sz w:val="21"/>
          <w:szCs w:val="20"/>
        </w:rPr>
        <w:t>P&amp;L responsibility for 4 Southern California locations generating $4+ million annual revenue.</w:t>
      </w:r>
    </w:p>
    <w:p w:rsidR="005E7289" w:rsidRPr="009D0E15" w:rsidRDefault="003E6C94" w:rsidP="001A4873">
      <w:pPr>
        <w:numPr>
          <w:ilvl w:val="0"/>
          <w:numId w:val="4"/>
        </w:numPr>
        <w:jc w:val="both"/>
        <w:rPr>
          <w:rFonts w:ascii="Corbel" w:hAnsi="Corbel" w:cs="Arial"/>
          <w:sz w:val="21"/>
          <w:szCs w:val="20"/>
        </w:rPr>
      </w:pPr>
      <w:r w:rsidRPr="009D0E15">
        <w:rPr>
          <w:rFonts w:ascii="Corbel" w:hAnsi="Corbel" w:cs="Arial"/>
          <w:sz w:val="21"/>
          <w:szCs w:val="20"/>
        </w:rPr>
        <w:t>Managed diverse operations through team of 20+ employees.  Generated 25% 4-year sales</w:t>
      </w:r>
      <w:r w:rsidR="00520159" w:rsidRPr="009D0E15">
        <w:rPr>
          <w:rFonts w:ascii="Corbel" w:hAnsi="Corbel" w:cs="Arial"/>
          <w:sz w:val="21"/>
          <w:szCs w:val="20"/>
        </w:rPr>
        <w:t xml:space="preserve"> gain</w:t>
      </w:r>
      <w:r w:rsidRPr="009D0E15">
        <w:rPr>
          <w:rFonts w:ascii="Corbel" w:hAnsi="Corbel" w:cs="Arial"/>
          <w:sz w:val="21"/>
          <w:szCs w:val="20"/>
        </w:rPr>
        <w:t>.</w:t>
      </w:r>
    </w:p>
    <w:p w:rsidR="003E6C94" w:rsidRPr="009D0E15" w:rsidRDefault="003E6C94" w:rsidP="001A4873">
      <w:pPr>
        <w:numPr>
          <w:ilvl w:val="0"/>
          <w:numId w:val="4"/>
        </w:numPr>
        <w:jc w:val="both"/>
        <w:rPr>
          <w:rFonts w:ascii="Corbel" w:hAnsi="Corbel" w:cs="Arial"/>
          <w:sz w:val="21"/>
          <w:szCs w:val="20"/>
        </w:rPr>
      </w:pPr>
      <w:r w:rsidRPr="009D0E15">
        <w:rPr>
          <w:rFonts w:ascii="Corbel" w:hAnsi="Corbel" w:cs="Arial"/>
          <w:sz w:val="21"/>
          <w:szCs w:val="20"/>
        </w:rPr>
        <w:t xml:space="preserve">Streamlined </w:t>
      </w:r>
      <w:r w:rsidR="00BA04D5" w:rsidRPr="009D0E15">
        <w:rPr>
          <w:rFonts w:ascii="Corbel" w:hAnsi="Corbel" w:cs="Arial"/>
          <w:sz w:val="21"/>
          <w:szCs w:val="20"/>
        </w:rPr>
        <w:t>processes,</w:t>
      </w:r>
      <w:r w:rsidRPr="009D0E15">
        <w:rPr>
          <w:rFonts w:ascii="Corbel" w:hAnsi="Corbel" w:cs="Arial"/>
          <w:sz w:val="21"/>
          <w:szCs w:val="20"/>
        </w:rPr>
        <w:t xml:space="preserve"> introduced efficiencies, prepared budgets and developed strategic </w:t>
      </w:r>
      <w:r w:rsidR="00520159" w:rsidRPr="009D0E15">
        <w:rPr>
          <w:rFonts w:ascii="Corbel" w:hAnsi="Corbel" w:cs="Arial"/>
          <w:sz w:val="21"/>
          <w:szCs w:val="20"/>
        </w:rPr>
        <w:t xml:space="preserve">growth </w:t>
      </w:r>
      <w:r w:rsidRPr="009D0E15">
        <w:rPr>
          <w:rFonts w:ascii="Corbel" w:hAnsi="Corbel" w:cs="Arial"/>
          <w:sz w:val="21"/>
          <w:szCs w:val="20"/>
        </w:rPr>
        <w:t>plans.</w:t>
      </w:r>
    </w:p>
    <w:p w:rsidR="005E7289" w:rsidRPr="009D0E15" w:rsidRDefault="005E7289" w:rsidP="00BB65A0">
      <w:pPr>
        <w:jc w:val="both"/>
        <w:rPr>
          <w:rFonts w:ascii="Corbel" w:hAnsi="Corbel" w:cs="Arial"/>
          <w:sz w:val="16"/>
          <w:szCs w:val="16"/>
        </w:rPr>
      </w:pPr>
    </w:p>
    <w:p w:rsidR="00095B48" w:rsidRPr="009D0E15" w:rsidRDefault="00332BFF" w:rsidP="003B4270">
      <w:pPr>
        <w:tabs>
          <w:tab w:val="right" w:pos="10224"/>
        </w:tabs>
        <w:jc w:val="both"/>
        <w:rPr>
          <w:rFonts w:ascii="Corbel" w:hAnsi="Corbel" w:cs="Arial"/>
          <w:sz w:val="21"/>
          <w:szCs w:val="20"/>
        </w:rPr>
      </w:pPr>
      <w:r w:rsidRPr="009D0E15">
        <w:rPr>
          <w:rFonts w:ascii="Corbel" w:hAnsi="Corbel" w:cs="Arial"/>
          <w:sz w:val="21"/>
          <w:szCs w:val="20"/>
        </w:rPr>
        <w:t>NEW VENTURES WEST</w:t>
      </w:r>
      <w:r w:rsidR="00095B48" w:rsidRPr="009D0E15">
        <w:rPr>
          <w:rFonts w:ascii="Corbel" w:hAnsi="Corbel" w:cs="Arial"/>
          <w:sz w:val="21"/>
          <w:szCs w:val="20"/>
        </w:rPr>
        <w:t>, 1989 - 1998</w:t>
      </w:r>
      <w:r w:rsidR="003B4270" w:rsidRPr="009D0E15">
        <w:rPr>
          <w:rFonts w:ascii="Corbel" w:hAnsi="Corbel" w:cs="Arial"/>
          <w:sz w:val="21"/>
          <w:szCs w:val="20"/>
        </w:rPr>
        <w:tab/>
        <w:t>USA</w:t>
      </w:r>
    </w:p>
    <w:p w:rsidR="00095B48" w:rsidRPr="009D0E15" w:rsidRDefault="009E46FE" w:rsidP="00BB65A0">
      <w:pPr>
        <w:jc w:val="both"/>
        <w:rPr>
          <w:rFonts w:ascii="Corbel" w:hAnsi="Corbel" w:cs="Arial"/>
          <w:i/>
          <w:sz w:val="21"/>
          <w:szCs w:val="20"/>
        </w:rPr>
      </w:pPr>
      <w:r w:rsidRPr="009D0E15">
        <w:rPr>
          <w:rFonts w:ascii="Corbel" w:hAnsi="Corbel" w:cs="Arial"/>
          <w:i/>
          <w:sz w:val="21"/>
          <w:szCs w:val="20"/>
        </w:rPr>
        <w:t xml:space="preserve">General business </w:t>
      </w:r>
      <w:r w:rsidR="003B4270" w:rsidRPr="009D0E15">
        <w:rPr>
          <w:rFonts w:ascii="Corbel" w:hAnsi="Corbel" w:cs="Arial"/>
          <w:i/>
          <w:sz w:val="21"/>
          <w:szCs w:val="20"/>
        </w:rPr>
        <w:t>consult</w:t>
      </w:r>
      <w:r w:rsidR="00AD6188">
        <w:rPr>
          <w:rFonts w:ascii="Corbel" w:hAnsi="Corbel" w:cs="Arial"/>
          <w:i/>
          <w:sz w:val="21"/>
          <w:szCs w:val="20"/>
        </w:rPr>
        <w:t>ancy based in Las Vegas, Nevada</w:t>
      </w:r>
    </w:p>
    <w:p w:rsidR="00BB65A0" w:rsidRPr="009D0E15" w:rsidRDefault="001A4873" w:rsidP="00BB65A0">
      <w:pPr>
        <w:jc w:val="both"/>
        <w:rPr>
          <w:rFonts w:ascii="Corbel" w:hAnsi="Corbel" w:cs="Arial"/>
          <w:b/>
          <w:sz w:val="21"/>
          <w:szCs w:val="20"/>
        </w:rPr>
      </w:pPr>
      <w:r w:rsidRPr="009D0E15">
        <w:rPr>
          <w:rFonts w:ascii="Corbel" w:hAnsi="Corbel" w:cs="Arial"/>
          <w:b/>
          <w:sz w:val="21"/>
          <w:szCs w:val="20"/>
        </w:rPr>
        <w:t>Chief Consultant / Owner</w:t>
      </w:r>
    </w:p>
    <w:p w:rsidR="003B4270" w:rsidRPr="009D0E15" w:rsidRDefault="009E46FE" w:rsidP="003B4270">
      <w:pPr>
        <w:numPr>
          <w:ilvl w:val="0"/>
          <w:numId w:val="6"/>
        </w:numPr>
        <w:jc w:val="both"/>
        <w:rPr>
          <w:rFonts w:ascii="Corbel" w:hAnsi="Corbel" w:cs="Arial"/>
          <w:sz w:val="21"/>
          <w:szCs w:val="20"/>
        </w:rPr>
      </w:pPr>
      <w:r w:rsidRPr="009D0E15">
        <w:rPr>
          <w:rFonts w:ascii="Corbel" w:hAnsi="Corbel" w:cs="Arial"/>
          <w:sz w:val="21"/>
          <w:szCs w:val="20"/>
        </w:rPr>
        <w:t>Launched and managed startup operation, growing to 12 employees.</w:t>
      </w:r>
    </w:p>
    <w:p w:rsidR="009E46FE" w:rsidRPr="009D0E15" w:rsidRDefault="009E46FE" w:rsidP="003B4270">
      <w:pPr>
        <w:numPr>
          <w:ilvl w:val="0"/>
          <w:numId w:val="6"/>
        </w:numPr>
        <w:jc w:val="both"/>
        <w:rPr>
          <w:rFonts w:ascii="Corbel" w:hAnsi="Corbel" w:cs="Arial"/>
          <w:sz w:val="21"/>
          <w:szCs w:val="20"/>
        </w:rPr>
      </w:pPr>
      <w:r w:rsidRPr="009D0E15">
        <w:rPr>
          <w:rFonts w:ascii="Corbel" w:hAnsi="Corbel" w:cs="Arial"/>
          <w:sz w:val="21"/>
          <w:szCs w:val="20"/>
        </w:rPr>
        <w:t>Worked with small and mid-sized companies on TQM</w:t>
      </w:r>
      <w:r w:rsidR="006654B6" w:rsidRPr="009D0E15">
        <w:rPr>
          <w:rFonts w:ascii="Corbel" w:hAnsi="Corbel" w:cs="Arial"/>
          <w:sz w:val="21"/>
          <w:szCs w:val="20"/>
        </w:rPr>
        <w:t xml:space="preserve"> and process improvement</w:t>
      </w:r>
      <w:r w:rsidRPr="009D0E15">
        <w:rPr>
          <w:rFonts w:ascii="Corbel" w:hAnsi="Corbel" w:cs="Arial"/>
          <w:sz w:val="21"/>
          <w:szCs w:val="20"/>
        </w:rPr>
        <w:t xml:space="preserve"> implementations.</w:t>
      </w:r>
    </w:p>
    <w:p w:rsidR="000F6FFA" w:rsidRPr="003E2C1B" w:rsidRDefault="009E46FE" w:rsidP="000F6FFA">
      <w:pPr>
        <w:numPr>
          <w:ilvl w:val="0"/>
          <w:numId w:val="6"/>
        </w:numPr>
        <w:jc w:val="both"/>
        <w:rPr>
          <w:rFonts w:ascii="Corbel" w:hAnsi="Corbel" w:cs="Arial"/>
          <w:spacing w:val="-2"/>
          <w:sz w:val="21"/>
          <w:szCs w:val="20"/>
        </w:rPr>
      </w:pPr>
      <w:r w:rsidRPr="003E2C1B">
        <w:rPr>
          <w:rFonts w:ascii="Corbel" w:hAnsi="Corbel" w:cs="Arial"/>
          <w:spacing w:val="-2"/>
          <w:sz w:val="21"/>
          <w:szCs w:val="20"/>
        </w:rPr>
        <w:t>Built 200-member network of independent consultants,</w:t>
      </w:r>
      <w:r w:rsidR="006654B6" w:rsidRPr="003E2C1B">
        <w:rPr>
          <w:rFonts w:ascii="Corbel" w:hAnsi="Corbel" w:cs="Arial"/>
          <w:spacing w:val="-2"/>
          <w:sz w:val="21"/>
          <w:szCs w:val="20"/>
        </w:rPr>
        <w:t xml:space="preserve"> positioning collective to win contracts</w:t>
      </w:r>
      <w:r w:rsidR="00520159" w:rsidRPr="003E2C1B">
        <w:rPr>
          <w:rFonts w:ascii="Corbel" w:hAnsi="Corbel" w:cs="Arial"/>
          <w:spacing w:val="-2"/>
          <w:sz w:val="21"/>
          <w:szCs w:val="20"/>
        </w:rPr>
        <w:t xml:space="preserve"> with large firms</w:t>
      </w:r>
      <w:r w:rsidR="006654B6" w:rsidRPr="003E2C1B">
        <w:rPr>
          <w:rFonts w:ascii="Corbel" w:hAnsi="Corbel" w:cs="Arial"/>
          <w:spacing w:val="-2"/>
          <w:sz w:val="21"/>
          <w:szCs w:val="20"/>
        </w:rPr>
        <w:t>.</w:t>
      </w:r>
    </w:p>
    <w:sectPr w:rsidR="000F6FFA" w:rsidRPr="003E2C1B" w:rsidSect="000F6FF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5F7"/>
    <w:multiLevelType w:val="hybridMultilevel"/>
    <w:tmpl w:val="A6B61012"/>
    <w:lvl w:ilvl="0" w:tplc="FA726FEC">
      <w:start w:val="1"/>
      <w:numFmt w:val="bullet"/>
      <w:lvlText w:val="◊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C685B"/>
    <w:multiLevelType w:val="hybridMultilevel"/>
    <w:tmpl w:val="4B8477F6"/>
    <w:lvl w:ilvl="0" w:tplc="FA726FEC">
      <w:start w:val="1"/>
      <w:numFmt w:val="bullet"/>
      <w:lvlText w:val="◊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31362"/>
    <w:multiLevelType w:val="multilevel"/>
    <w:tmpl w:val="87B0DD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194AAA"/>
    <w:multiLevelType w:val="hybridMultilevel"/>
    <w:tmpl w:val="5B927F6E"/>
    <w:lvl w:ilvl="0" w:tplc="FA726FEC">
      <w:start w:val="1"/>
      <w:numFmt w:val="bullet"/>
      <w:lvlText w:val="◊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35F4C"/>
    <w:multiLevelType w:val="hybridMultilevel"/>
    <w:tmpl w:val="87B0DD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F4FFA"/>
    <w:multiLevelType w:val="hybridMultilevel"/>
    <w:tmpl w:val="010807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F509AA"/>
    <w:multiLevelType w:val="hybridMultilevel"/>
    <w:tmpl w:val="B9C094CE"/>
    <w:lvl w:ilvl="0" w:tplc="FA726FEC">
      <w:start w:val="1"/>
      <w:numFmt w:val="bullet"/>
      <w:lvlText w:val="◊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360"/>
  <w:noPunctuationKerning/>
  <w:characterSpacingControl w:val="doNotCompress"/>
  <w:compat/>
  <w:rsids>
    <w:rsidRoot w:val="00066EAE"/>
    <w:rsid w:val="00024414"/>
    <w:rsid w:val="00025883"/>
    <w:rsid w:val="00054A0B"/>
    <w:rsid w:val="000556C5"/>
    <w:rsid w:val="000561C1"/>
    <w:rsid w:val="00066EAE"/>
    <w:rsid w:val="000849C5"/>
    <w:rsid w:val="0008504F"/>
    <w:rsid w:val="00095B48"/>
    <w:rsid w:val="000E4498"/>
    <w:rsid w:val="000F37E6"/>
    <w:rsid w:val="000F6FFA"/>
    <w:rsid w:val="0010621B"/>
    <w:rsid w:val="00107735"/>
    <w:rsid w:val="00110BA4"/>
    <w:rsid w:val="00122030"/>
    <w:rsid w:val="001350BD"/>
    <w:rsid w:val="0014251F"/>
    <w:rsid w:val="0014408B"/>
    <w:rsid w:val="0015467E"/>
    <w:rsid w:val="001723E6"/>
    <w:rsid w:val="001778CE"/>
    <w:rsid w:val="001A4873"/>
    <w:rsid w:val="001A7BD7"/>
    <w:rsid w:val="001C28DE"/>
    <w:rsid w:val="001C59B1"/>
    <w:rsid w:val="001D31AB"/>
    <w:rsid w:val="00221592"/>
    <w:rsid w:val="002262D4"/>
    <w:rsid w:val="00252BE4"/>
    <w:rsid w:val="002835AE"/>
    <w:rsid w:val="0028424A"/>
    <w:rsid w:val="002D05A7"/>
    <w:rsid w:val="002F0F6B"/>
    <w:rsid w:val="0032732D"/>
    <w:rsid w:val="00327BB3"/>
    <w:rsid w:val="00332BFF"/>
    <w:rsid w:val="00394C2B"/>
    <w:rsid w:val="003B4270"/>
    <w:rsid w:val="003B7B47"/>
    <w:rsid w:val="003D53BC"/>
    <w:rsid w:val="003D580D"/>
    <w:rsid w:val="003E2C1B"/>
    <w:rsid w:val="003E381F"/>
    <w:rsid w:val="003E6C94"/>
    <w:rsid w:val="004171CB"/>
    <w:rsid w:val="00417C6F"/>
    <w:rsid w:val="00421FD1"/>
    <w:rsid w:val="00424193"/>
    <w:rsid w:val="004307D5"/>
    <w:rsid w:val="00440330"/>
    <w:rsid w:val="00455D5C"/>
    <w:rsid w:val="004721F3"/>
    <w:rsid w:val="00473811"/>
    <w:rsid w:val="0047588A"/>
    <w:rsid w:val="00492D70"/>
    <w:rsid w:val="004C153F"/>
    <w:rsid w:val="004C18DC"/>
    <w:rsid w:val="004C33CD"/>
    <w:rsid w:val="004E3F8F"/>
    <w:rsid w:val="00504273"/>
    <w:rsid w:val="005127AE"/>
    <w:rsid w:val="00520159"/>
    <w:rsid w:val="005438E9"/>
    <w:rsid w:val="00584A74"/>
    <w:rsid w:val="00593250"/>
    <w:rsid w:val="005A6869"/>
    <w:rsid w:val="005A68F0"/>
    <w:rsid w:val="005B0CA5"/>
    <w:rsid w:val="005B29CB"/>
    <w:rsid w:val="005C42E0"/>
    <w:rsid w:val="005D26C6"/>
    <w:rsid w:val="005D4C46"/>
    <w:rsid w:val="005D6F17"/>
    <w:rsid w:val="005E7289"/>
    <w:rsid w:val="005F1C46"/>
    <w:rsid w:val="005F3757"/>
    <w:rsid w:val="005F3AC3"/>
    <w:rsid w:val="00614A3B"/>
    <w:rsid w:val="006309F5"/>
    <w:rsid w:val="00635542"/>
    <w:rsid w:val="0063792F"/>
    <w:rsid w:val="00655EB0"/>
    <w:rsid w:val="006654B6"/>
    <w:rsid w:val="00674E85"/>
    <w:rsid w:val="006845D0"/>
    <w:rsid w:val="00694DC2"/>
    <w:rsid w:val="006B2673"/>
    <w:rsid w:val="006B4D0A"/>
    <w:rsid w:val="006D7C90"/>
    <w:rsid w:val="006E0F23"/>
    <w:rsid w:val="006E5F23"/>
    <w:rsid w:val="006F59AE"/>
    <w:rsid w:val="007154AE"/>
    <w:rsid w:val="007A5372"/>
    <w:rsid w:val="007C5716"/>
    <w:rsid w:val="007D3EA3"/>
    <w:rsid w:val="007F5E30"/>
    <w:rsid w:val="008025BE"/>
    <w:rsid w:val="0080464D"/>
    <w:rsid w:val="0080733A"/>
    <w:rsid w:val="00831E31"/>
    <w:rsid w:val="00834EA2"/>
    <w:rsid w:val="008440BD"/>
    <w:rsid w:val="008442E4"/>
    <w:rsid w:val="008504E2"/>
    <w:rsid w:val="008542AA"/>
    <w:rsid w:val="008631D8"/>
    <w:rsid w:val="00866189"/>
    <w:rsid w:val="008769FA"/>
    <w:rsid w:val="008B100F"/>
    <w:rsid w:val="008B7B1A"/>
    <w:rsid w:val="008D3824"/>
    <w:rsid w:val="008E0411"/>
    <w:rsid w:val="008E4AF5"/>
    <w:rsid w:val="008F672A"/>
    <w:rsid w:val="00901110"/>
    <w:rsid w:val="009055F3"/>
    <w:rsid w:val="009164A5"/>
    <w:rsid w:val="00926B54"/>
    <w:rsid w:val="009437F6"/>
    <w:rsid w:val="0096246F"/>
    <w:rsid w:val="00966953"/>
    <w:rsid w:val="00975D64"/>
    <w:rsid w:val="009A3782"/>
    <w:rsid w:val="009B1A53"/>
    <w:rsid w:val="009D0E15"/>
    <w:rsid w:val="009E3C2A"/>
    <w:rsid w:val="009E46FE"/>
    <w:rsid w:val="00A225F8"/>
    <w:rsid w:val="00A371C0"/>
    <w:rsid w:val="00A37B5B"/>
    <w:rsid w:val="00A512A9"/>
    <w:rsid w:val="00A74CDA"/>
    <w:rsid w:val="00A94E8E"/>
    <w:rsid w:val="00AA59E4"/>
    <w:rsid w:val="00AD6188"/>
    <w:rsid w:val="00AD7427"/>
    <w:rsid w:val="00AE4B12"/>
    <w:rsid w:val="00B02334"/>
    <w:rsid w:val="00B43E10"/>
    <w:rsid w:val="00B77051"/>
    <w:rsid w:val="00B82B95"/>
    <w:rsid w:val="00B970D1"/>
    <w:rsid w:val="00BA04D5"/>
    <w:rsid w:val="00BB65A0"/>
    <w:rsid w:val="00BC6B98"/>
    <w:rsid w:val="00BD2AA4"/>
    <w:rsid w:val="00C02916"/>
    <w:rsid w:val="00C04AE7"/>
    <w:rsid w:val="00C14EBF"/>
    <w:rsid w:val="00C33A12"/>
    <w:rsid w:val="00C369CE"/>
    <w:rsid w:val="00C52F7B"/>
    <w:rsid w:val="00C576A5"/>
    <w:rsid w:val="00C675C9"/>
    <w:rsid w:val="00C67AD7"/>
    <w:rsid w:val="00C74FE0"/>
    <w:rsid w:val="00C752E7"/>
    <w:rsid w:val="00C82DAA"/>
    <w:rsid w:val="00C92B1A"/>
    <w:rsid w:val="00CA6758"/>
    <w:rsid w:val="00CA7A90"/>
    <w:rsid w:val="00CB1A7B"/>
    <w:rsid w:val="00CB6166"/>
    <w:rsid w:val="00D01B92"/>
    <w:rsid w:val="00D26503"/>
    <w:rsid w:val="00D27F9D"/>
    <w:rsid w:val="00D33A48"/>
    <w:rsid w:val="00D376CA"/>
    <w:rsid w:val="00D938BD"/>
    <w:rsid w:val="00D958AC"/>
    <w:rsid w:val="00DA6827"/>
    <w:rsid w:val="00DD2A9B"/>
    <w:rsid w:val="00DE7E9E"/>
    <w:rsid w:val="00DF31F0"/>
    <w:rsid w:val="00E010DF"/>
    <w:rsid w:val="00E040C2"/>
    <w:rsid w:val="00E539E6"/>
    <w:rsid w:val="00EA0255"/>
    <w:rsid w:val="00EA5E33"/>
    <w:rsid w:val="00EB0917"/>
    <w:rsid w:val="00EC08D9"/>
    <w:rsid w:val="00EE0CDE"/>
    <w:rsid w:val="00EE597B"/>
    <w:rsid w:val="00F134CF"/>
    <w:rsid w:val="00F13C03"/>
    <w:rsid w:val="00F1596A"/>
    <w:rsid w:val="00F65577"/>
    <w:rsid w:val="00F74B5C"/>
    <w:rsid w:val="00F843E2"/>
    <w:rsid w:val="00F87E61"/>
    <w:rsid w:val="00F943B3"/>
    <w:rsid w:val="00F96F26"/>
    <w:rsid w:val="00FD1576"/>
    <w:rsid w:val="00FD5248"/>
    <w:rsid w:val="00FE4B95"/>
    <w:rsid w:val="00FF16DC"/>
    <w:rsid w:val="00FF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10" type="connector" idref="#_x0000_s1031"/>
        <o:r id="V:Rule12" type="connector" idref="#_x0000_s1032"/>
        <o:r id="V:Rule13" type="connector" idref="#_x0000_s1033"/>
        <o:r id="V:Rule14" type="connector" idref="#_x0000_s1034"/>
        <o:r id="V:Rule15" type="connector" idref="#_x0000_s1035"/>
        <o:r id="V:Rule16" type="connector" idref="#_x0000_s1036"/>
        <o:r id="V:Rule18" type="connector" idref="#_x0000_s1037"/>
        <o:r id="V:Rule20" type="connector" idref="#_x0000_s1038"/>
        <o:r id="V:Rule22" type="connector" idref="#_x0000_s1039"/>
        <o:r id="V:Rule24" type="connector" idref="#_x0000_s1040"/>
        <o:r id="V:Rule26" type="connector" idref="#_x0000_s1041"/>
        <o:r id="V:Rule28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uiPriority w:val="99"/>
    <w:rsid w:val="00C0291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F672A"/>
    <w:rPr>
      <w:rFonts w:ascii="Courier New" w:hAnsi="Courier New" w:cs="Courier New"/>
    </w:rPr>
  </w:style>
  <w:style w:type="table" w:styleId="TableGrid">
    <w:name w:val="Table Grid"/>
    <w:basedOn w:val="TableNormal"/>
    <w:rsid w:val="001C2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26B5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34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4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E417-3406-4E14-BB09-9471399F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www.executive-media-group.com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janicey</dc:creator>
  <cp:keywords/>
  <cp:lastModifiedBy>tracy.king</cp:lastModifiedBy>
  <cp:revision>2</cp:revision>
  <cp:lastPrinted>2012-02-06T18:42:00Z</cp:lastPrinted>
  <dcterms:created xsi:type="dcterms:W3CDTF">2012-02-12T11:18:00Z</dcterms:created>
  <dcterms:modified xsi:type="dcterms:W3CDTF">2012-02-12T11:18:00Z</dcterms:modified>
</cp:coreProperties>
</file>