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C2831" w14:textId="77777777" w:rsidR="00F93CFD" w:rsidRPr="0016360A" w:rsidRDefault="00A64DED" w:rsidP="00E53762">
      <w:pPr>
        <w:tabs>
          <w:tab w:val="right" w:pos="918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KEVIN HOSTETLER</w:t>
      </w:r>
    </w:p>
    <w:p w14:paraId="45210150" w14:textId="3F12C6B9" w:rsidR="00F93CFD" w:rsidRDefault="00A64DED" w:rsidP="0072532A">
      <w:pPr>
        <w:pBdr>
          <w:bottom w:val="single" w:sz="4" w:space="0" w:color="auto"/>
        </w:pBdr>
        <w:tabs>
          <w:tab w:val="right" w:pos="9180"/>
        </w:tabs>
        <w:spacing w:after="40"/>
        <w:rPr>
          <w:rFonts w:ascii="Arial" w:hAnsi="Arial" w:cs="Arial"/>
        </w:rPr>
      </w:pPr>
      <w:r>
        <w:rPr>
          <w:rFonts w:ascii="Arial" w:hAnsi="Arial" w:cs="Arial"/>
        </w:rPr>
        <w:t>5280 Annapolis LN N, Plymouth MN 55446</w:t>
      </w:r>
      <w:r w:rsidR="00F75A3E" w:rsidRPr="00F75A3E">
        <w:rPr>
          <w:rFonts w:ascii="Arial" w:hAnsi="Arial" w:cs="Arial"/>
        </w:rPr>
        <w:t xml:space="preserve"> </w:t>
      </w:r>
      <w:r w:rsidR="00F75A3E" w:rsidRPr="00F75A3E">
        <w:rPr>
          <w:rFonts w:ascii="Arial" w:hAnsi="Arial" w:cs="Arial"/>
        </w:rPr>
        <w:sym w:font="Wingdings" w:char="F09F"/>
      </w:r>
      <w:r w:rsidR="00F75A3E" w:rsidRPr="00F75A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763-258-7943</w:t>
      </w:r>
      <w:r w:rsidR="00F75A3E" w:rsidRPr="00F75A3E">
        <w:rPr>
          <w:rFonts w:ascii="Arial" w:hAnsi="Arial" w:cs="Arial"/>
        </w:rPr>
        <w:t xml:space="preserve"> </w:t>
      </w:r>
      <w:r w:rsidR="00F75A3E" w:rsidRPr="00F75A3E">
        <w:rPr>
          <w:rFonts w:ascii="Arial" w:hAnsi="Arial" w:cs="Arial"/>
        </w:rPr>
        <w:sym w:font="Wingdings" w:char="F09F"/>
      </w:r>
      <w:r w:rsidR="00F75A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kevinhostetler123@gmail.com</w:t>
      </w:r>
    </w:p>
    <w:p w14:paraId="1E3C4091" w14:textId="77777777" w:rsidR="00E53762" w:rsidRPr="00E53762" w:rsidRDefault="00F75A3E" w:rsidP="00E53762">
      <w:pPr>
        <w:tabs>
          <w:tab w:val="left" w:pos="7245"/>
        </w:tabs>
        <w:spacing w:after="120"/>
        <w:rPr>
          <w:rFonts w:ascii="Arial" w:hAnsi="Arial" w:cs="Arial"/>
          <w:b/>
          <w:sz w:val="24"/>
          <w:szCs w:val="24"/>
        </w:rPr>
      </w:pPr>
      <w:r w:rsidRPr="00E53762">
        <w:rPr>
          <w:rFonts w:ascii="Arial" w:hAnsi="Arial" w:cs="Arial"/>
          <w:b/>
          <w:sz w:val="24"/>
          <w:szCs w:val="24"/>
        </w:rPr>
        <w:t>Experience:</w:t>
      </w:r>
      <w:r w:rsidR="00372174" w:rsidRPr="00E53762">
        <w:rPr>
          <w:rFonts w:ascii="Arial" w:hAnsi="Arial" w:cs="Arial"/>
          <w:b/>
          <w:sz w:val="24"/>
          <w:szCs w:val="24"/>
        </w:rPr>
        <w:tab/>
      </w:r>
    </w:p>
    <w:p w14:paraId="0885C0BD" w14:textId="25B64633" w:rsidR="00E53762" w:rsidRPr="00E53762" w:rsidRDefault="00E53762" w:rsidP="00E53762">
      <w:pPr>
        <w:tabs>
          <w:tab w:val="left" w:pos="7245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B54AA">
        <w:rPr>
          <w:rFonts w:ascii="Arial" w:hAnsi="Arial" w:cs="Arial"/>
          <w:b/>
        </w:rPr>
        <w:t>Test Services Technician II</w:t>
      </w:r>
      <w:r w:rsidR="004B54AA">
        <w:rPr>
          <w:rFonts w:ascii="Arial" w:hAnsi="Arial" w:cs="Arial"/>
          <w:sz w:val="20"/>
          <w:szCs w:val="20"/>
        </w:rPr>
        <w:t xml:space="preserve">, </w:t>
      </w:r>
      <w:r w:rsidR="004B54AA" w:rsidRPr="004B54AA">
        <w:rPr>
          <w:rFonts w:ascii="Arial" w:hAnsi="Arial" w:cs="Arial"/>
        </w:rPr>
        <w:t>Vascular Solutions, Maple Grove, MN, 3/16</w:t>
      </w:r>
      <w:r w:rsidR="00422533">
        <w:rPr>
          <w:rFonts w:ascii="Arial" w:hAnsi="Arial" w:cs="Arial"/>
        </w:rPr>
        <w:t>–1/17</w:t>
      </w:r>
    </w:p>
    <w:p w14:paraId="309033E3" w14:textId="261F7C01" w:rsidR="00E82FD5" w:rsidRDefault="00E82FD5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Prepare</w:t>
      </w:r>
      <w:r w:rsidR="009E7F4F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and perform</w:t>
      </w:r>
      <w:r w:rsidR="009E7F4F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product tests, DVT, accelerated aging, real time aging and PQ per test procedures and protoco</w:t>
      </w:r>
      <w:r w:rsidR="006029BC" w:rsidRPr="001A4340">
        <w:rPr>
          <w:rFonts w:ascii="Arial" w:hAnsi="Arial" w:cs="Arial"/>
          <w:sz w:val="20"/>
          <w:szCs w:val="20"/>
        </w:rPr>
        <w:t>ls in support of R&amp;D activities</w:t>
      </w:r>
    </w:p>
    <w:p w14:paraId="05F0AD79" w14:textId="3EF8943B" w:rsidR="009E7F4F" w:rsidRPr="001A4340" w:rsidRDefault="009E7F4F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in the setup and/or operation of Lloyds tensile tester, hydraulic burst leak testers, tool scope, laser micrometer, calipers, snap gages, pin gages, and various other test equipment and measurement instruments</w:t>
      </w:r>
    </w:p>
    <w:p w14:paraId="3EACA961" w14:textId="20E4EB9C" w:rsidR="00E53762" w:rsidRPr="001A4340" w:rsidRDefault="00E82FD5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Coordinate</w:t>
      </w:r>
      <w:r w:rsidR="009E7F4F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tests to meet the required deadlines for all projects and co</w:t>
      </w:r>
      <w:r w:rsidR="006029BC" w:rsidRPr="001A4340">
        <w:rPr>
          <w:rFonts w:ascii="Arial" w:hAnsi="Arial" w:cs="Arial"/>
          <w:sz w:val="20"/>
          <w:szCs w:val="20"/>
        </w:rPr>
        <w:t>mmunicate status to lab manager</w:t>
      </w:r>
    </w:p>
    <w:p w14:paraId="6C901F8F" w14:textId="00D39745" w:rsidR="00E82FD5" w:rsidRPr="001A4340" w:rsidRDefault="00E82FD5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Repackage</w:t>
      </w:r>
      <w:r w:rsidR="009E7F4F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and archive</w:t>
      </w:r>
      <w:r w:rsidR="009E7F4F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test articles post testing in support of R&amp;D ac</w:t>
      </w:r>
      <w:r w:rsidR="006029BC" w:rsidRPr="001A4340">
        <w:rPr>
          <w:rFonts w:ascii="Arial" w:hAnsi="Arial" w:cs="Arial"/>
          <w:sz w:val="20"/>
          <w:szCs w:val="20"/>
        </w:rPr>
        <w:t>tivities</w:t>
      </w:r>
    </w:p>
    <w:p w14:paraId="558712D9" w14:textId="505ED069" w:rsidR="00E82FD5" w:rsidRPr="001A4340" w:rsidRDefault="00E82FD5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Assist</w:t>
      </w:r>
      <w:r w:rsidR="009E7F4F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in investigation of non-conformances and contribute to root c</w:t>
      </w:r>
      <w:r w:rsidR="006029BC" w:rsidRPr="001A4340">
        <w:rPr>
          <w:rFonts w:ascii="Arial" w:hAnsi="Arial" w:cs="Arial"/>
          <w:sz w:val="20"/>
          <w:szCs w:val="20"/>
        </w:rPr>
        <w:t>ause investigation for failures</w:t>
      </w:r>
    </w:p>
    <w:p w14:paraId="0614C754" w14:textId="606E3BA3" w:rsidR="00E82FD5" w:rsidRPr="001A4340" w:rsidRDefault="00E82FD5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Work</w:t>
      </w:r>
      <w:r w:rsidR="009E7F4F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within the</w:t>
      </w:r>
      <w:r w:rsidR="006029BC" w:rsidRPr="001A4340">
        <w:rPr>
          <w:rFonts w:ascii="Arial" w:hAnsi="Arial" w:cs="Arial"/>
          <w:sz w:val="20"/>
          <w:szCs w:val="20"/>
        </w:rPr>
        <w:t xml:space="preserve"> OOS program for the laboratory</w:t>
      </w:r>
    </w:p>
    <w:p w14:paraId="662FA2ED" w14:textId="2094C25A" w:rsidR="00E82FD5" w:rsidRPr="001A4340" w:rsidRDefault="00C9691C" w:rsidP="00E5376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Maintain</w:t>
      </w:r>
      <w:r w:rsidR="009E7F4F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and enforce</w:t>
      </w:r>
      <w:r w:rsidR="009E7F4F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GLP/G</w:t>
      </w:r>
      <w:r w:rsidR="006029BC" w:rsidRPr="001A4340">
        <w:rPr>
          <w:rFonts w:ascii="Arial" w:hAnsi="Arial" w:cs="Arial"/>
          <w:sz w:val="20"/>
          <w:szCs w:val="20"/>
        </w:rPr>
        <w:t>MP documentation practices</w:t>
      </w:r>
    </w:p>
    <w:p w14:paraId="68BDEBD2" w14:textId="77777777" w:rsidR="00E53762" w:rsidRDefault="00E53762" w:rsidP="00A60FFA">
      <w:pPr>
        <w:tabs>
          <w:tab w:val="left" w:pos="360"/>
        </w:tabs>
        <w:spacing w:after="0"/>
        <w:rPr>
          <w:rFonts w:ascii="Arial" w:hAnsi="Arial" w:cs="Arial"/>
          <w:b/>
        </w:rPr>
      </w:pPr>
    </w:p>
    <w:p w14:paraId="590CD0BF" w14:textId="39372687" w:rsidR="00F75A3E" w:rsidRDefault="009D26E9" w:rsidP="00A60FFA">
      <w:pPr>
        <w:tabs>
          <w:tab w:val="left" w:pos="36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Quality Technician II</w:t>
      </w:r>
      <w:r w:rsidR="00F75A3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Boston Scientific</w:t>
      </w:r>
      <w:r w:rsidR="005E1043" w:rsidRPr="00A60F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Minnetonka, MN</w:t>
      </w:r>
      <w:r w:rsidR="005E1043" w:rsidRPr="00A60F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8/13-</w:t>
      </w:r>
      <w:r w:rsidR="006029BC">
        <w:rPr>
          <w:rFonts w:ascii="Arial" w:hAnsi="Arial" w:cs="Arial"/>
        </w:rPr>
        <w:t>3/16</w:t>
      </w:r>
    </w:p>
    <w:p w14:paraId="13CDCCB5" w14:textId="3B600E53" w:rsidR="006029BC" w:rsidRPr="001A4340" w:rsidRDefault="006029BC" w:rsidP="00F75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Follow</w:t>
      </w:r>
      <w:r w:rsidR="000F5297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standard operating procedures to perform routine and non-routine quality testing on incoming components and raw materials</w:t>
      </w:r>
    </w:p>
    <w:p w14:paraId="12301AB0" w14:textId="6F1257AC" w:rsidR="006029BC" w:rsidRPr="001A4340" w:rsidRDefault="006029BC" w:rsidP="00F75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Document</w:t>
      </w:r>
      <w:r w:rsidR="000F5297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all work per good documentation practices to ensure data integrity and traceability</w:t>
      </w:r>
    </w:p>
    <w:p w14:paraId="77CDAECF" w14:textId="1FB2769C" w:rsidR="00F93CFD" w:rsidRPr="001A4340" w:rsidRDefault="00AA496E" w:rsidP="00F75A3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 xml:space="preserve">Experienced in the setup and/or operation of </w:t>
      </w:r>
      <w:proofErr w:type="spellStart"/>
      <w:r w:rsidRPr="001A4340">
        <w:rPr>
          <w:rFonts w:ascii="Arial" w:hAnsi="Arial" w:cs="Arial"/>
          <w:sz w:val="20"/>
          <w:szCs w:val="20"/>
        </w:rPr>
        <w:t>Instron</w:t>
      </w:r>
      <w:proofErr w:type="spellEnd"/>
      <w:r w:rsidRPr="001A4340">
        <w:rPr>
          <w:rFonts w:ascii="Arial" w:hAnsi="Arial" w:cs="Arial"/>
          <w:sz w:val="20"/>
          <w:szCs w:val="20"/>
        </w:rPr>
        <w:t xml:space="preserve"> tensile tester, FT-IR spectrometer, </w:t>
      </w:r>
      <w:proofErr w:type="spellStart"/>
      <w:r w:rsidRPr="001A4340">
        <w:rPr>
          <w:rFonts w:ascii="Arial" w:hAnsi="Arial" w:cs="Arial"/>
          <w:sz w:val="20"/>
          <w:szCs w:val="20"/>
        </w:rPr>
        <w:t>Instron</w:t>
      </w:r>
      <w:proofErr w:type="spellEnd"/>
      <w:r w:rsidRPr="001A4340">
        <w:rPr>
          <w:rFonts w:ascii="Arial" w:hAnsi="Arial" w:cs="Arial"/>
          <w:sz w:val="20"/>
          <w:szCs w:val="20"/>
        </w:rPr>
        <w:t xml:space="preserve"> hardness tester, Q-Test tensile tester, laboratory microscopes, analytical balances, and various measurement instruments</w:t>
      </w:r>
    </w:p>
    <w:p w14:paraId="1C7CF5F9" w14:textId="601A8783" w:rsidR="00AA496E" w:rsidRPr="001A4340" w:rsidRDefault="00AA496E" w:rsidP="00D53F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Initiate</w:t>
      </w:r>
      <w:r w:rsidR="000F5297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and execute</w:t>
      </w:r>
      <w:r w:rsidR="000F5297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laboratory investigations of non-conforming materials</w:t>
      </w:r>
    </w:p>
    <w:p w14:paraId="5315D322" w14:textId="62372E25" w:rsidR="00AA496E" w:rsidRPr="001A4340" w:rsidRDefault="00AA496E" w:rsidP="00D53F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Recommend</w:t>
      </w:r>
      <w:r w:rsidR="00CC103C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improvements to existing physical testing SOPs and participate</w:t>
      </w:r>
      <w:r w:rsidR="00CC103C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in drafting new SOPs</w:t>
      </w:r>
    </w:p>
    <w:p w14:paraId="618E3D01" w14:textId="79F22192" w:rsidR="00AA496E" w:rsidRPr="001A4340" w:rsidRDefault="00AA496E" w:rsidP="00D53F2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Perform</w:t>
      </w:r>
      <w:r w:rsidR="00CC103C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periodic preventative maintenance on analytical lab equipment and tooling</w:t>
      </w:r>
    </w:p>
    <w:p w14:paraId="5EC79D77" w14:textId="471AEDFD" w:rsidR="00BA54A4" w:rsidRPr="001A4340" w:rsidRDefault="00BA54A4" w:rsidP="00D53F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Maintain</w:t>
      </w:r>
      <w:r w:rsidR="00CC103C">
        <w:rPr>
          <w:rFonts w:ascii="Arial" w:hAnsi="Arial" w:cs="Arial"/>
          <w:sz w:val="20"/>
          <w:szCs w:val="20"/>
        </w:rPr>
        <w:t>ed inventory of Analytical L</w:t>
      </w:r>
      <w:r w:rsidRPr="001A4340">
        <w:rPr>
          <w:rFonts w:ascii="Arial" w:hAnsi="Arial" w:cs="Arial"/>
          <w:sz w:val="20"/>
          <w:szCs w:val="20"/>
        </w:rPr>
        <w:t>ab supplies and clean</w:t>
      </w:r>
      <w:r w:rsidR="00CC103C">
        <w:rPr>
          <w:rFonts w:ascii="Arial" w:hAnsi="Arial" w:cs="Arial"/>
          <w:sz w:val="20"/>
          <w:szCs w:val="20"/>
        </w:rPr>
        <w:t>ed</w:t>
      </w:r>
      <w:r w:rsidRPr="001A4340">
        <w:rPr>
          <w:rFonts w:ascii="Arial" w:hAnsi="Arial" w:cs="Arial"/>
          <w:sz w:val="20"/>
          <w:szCs w:val="20"/>
        </w:rPr>
        <w:t xml:space="preserve"> laboratory glassware</w:t>
      </w:r>
    </w:p>
    <w:p w14:paraId="74EE415D" w14:textId="4C8C4E40" w:rsidR="00BA54A4" w:rsidRPr="001A4340" w:rsidRDefault="00BA54A4" w:rsidP="00D53F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Train</w:t>
      </w:r>
      <w:r w:rsidR="00CC103C">
        <w:rPr>
          <w:rFonts w:ascii="Arial" w:hAnsi="Arial" w:cs="Arial"/>
          <w:sz w:val="20"/>
          <w:szCs w:val="20"/>
        </w:rPr>
        <w:t>ed new Quality Technicians on Analytical L</w:t>
      </w:r>
      <w:r w:rsidRPr="001A4340">
        <w:rPr>
          <w:rFonts w:ascii="Arial" w:hAnsi="Arial" w:cs="Arial"/>
          <w:sz w:val="20"/>
          <w:szCs w:val="20"/>
        </w:rPr>
        <w:t>ab procedures and physical testing SOPs</w:t>
      </w:r>
    </w:p>
    <w:p w14:paraId="239B51C9" w14:textId="0FFD8629" w:rsidR="00F93CFD" w:rsidRPr="001A4340" w:rsidRDefault="00BA54A4" w:rsidP="00D53F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Frequently collaborate</w:t>
      </w:r>
      <w:r w:rsidR="00CC103C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cross-functionally on projects with R&amp;D, R</w:t>
      </w:r>
      <w:r w:rsidR="00600ADD">
        <w:rPr>
          <w:rFonts w:ascii="Arial" w:hAnsi="Arial" w:cs="Arial"/>
          <w:sz w:val="20"/>
          <w:szCs w:val="20"/>
        </w:rPr>
        <w:t xml:space="preserve">eceiving </w:t>
      </w:r>
      <w:r w:rsidRPr="001A4340">
        <w:rPr>
          <w:rFonts w:ascii="Arial" w:hAnsi="Arial" w:cs="Arial"/>
          <w:sz w:val="20"/>
          <w:szCs w:val="20"/>
        </w:rPr>
        <w:t>I</w:t>
      </w:r>
      <w:r w:rsidR="00600ADD">
        <w:rPr>
          <w:rFonts w:ascii="Arial" w:hAnsi="Arial" w:cs="Arial"/>
          <w:sz w:val="20"/>
          <w:szCs w:val="20"/>
        </w:rPr>
        <w:t>nspection</w:t>
      </w:r>
      <w:r w:rsidRPr="001A4340">
        <w:rPr>
          <w:rFonts w:ascii="Arial" w:hAnsi="Arial" w:cs="Arial"/>
          <w:sz w:val="20"/>
          <w:szCs w:val="20"/>
        </w:rPr>
        <w:t>, and Manufacturing</w:t>
      </w:r>
    </w:p>
    <w:p w14:paraId="0ABCFD21" w14:textId="612B5B1D" w:rsidR="00BA54A4" w:rsidRPr="001A4340" w:rsidRDefault="00BA54A4" w:rsidP="00D53F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Provide</w:t>
      </w:r>
      <w:r w:rsidR="00CC103C">
        <w:rPr>
          <w:rFonts w:ascii="Arial" w:hAnsi="Arial" w:cs="Arial"/>
          <w:sz w:val="20"/>
          <w:szCs w:val="20"/>
        </w:rPr>
        <w:t>d</w:t>
      </w:r>
      <w:r w:rsidRPr="001A4340">
        <w:rPr>
          <w:rFonts w:ascii="Arial" w:hAnsi="Arial" w:cs="Arial"/>
          <w:sz w:val="20"/>
          <w:szCs w:val="20"/>
        </w:rPr>
        <w:t xml:space="preserve"> support as needed for CAPA activities as related t</w:t>
      </w:r>
      <w:r w:rsidR="00CC103C">
        <w:rPr>
          <w:rFonts w:ascii="Arial" w:hAnsi="Arial" w:cs="Arial"/>
          <w:sz w:val="20"/>
          <w:szCs w:val="20"/>
        </w:rPr>
        <w:t>o the Analytical L</w:t>
      </w:r>
      <w:r w:rsidRPr="001A4340">
        <w:rPr>
          <w:rFonts w:ascii="Arial" w:hAnsi="Arial" w:cs="Arial"/>
          <w:sz w:val="20"/>
          <w:szCs w:val="20"/>
        </w:rPr>
        <w:t>ab.</w:t>
      </w:r>
    </w:p>
    <w:p w14:paraId="0F4794C3" w14:textId="7615021F" w:rsidR="00BA54A4" w:rsidRPr="001A4340" w:rsidRDefault="00BA54A4" w:rsidP="00D53F2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Experienced working in GMP environment</w:t>
      </w:r>
    </w:p>
    <w:p w14:paraId="63A81C29" w14:textId="7FA57D18" w:rsidR="00E53762" w:rsidRDefault="00E53762" w:rsidP="00AD651B">
      <w:pPr>
        <w:tabs>
          <w:tab w:val="left" w:pos="360"/>
        </w:tabs>
        <w:spacing w:after="0"/>
        <w:ind w:right="-360"/>
        <w:rPr>
          <w:rFonts w:ascii="Arial" w:hAnsi="Arial" w:cs="Arial"/>
          <w:sz w:val="20"/>
          <w:szCs w:val="20"/>
        </w:rPr>
      </w:pPr>
    </w:p>
    <w:p w14:paraId="434D3C0B" w14:textId="0A40AE93" w:rsidR="00AD651B" w:rsidRDefault="00D53F2C" w:rsidP="00AD651B">
      <w:pPr>
        <w:tabs>
          <w:tab w:val="left" w:pos="360"/>
        </w:tabs>
        <w:spacing w:after="0"/>
        <w:ind w:right="-360"/>
        <w:rPr>
          <w:rFonts w:ascii="Arial" w:hAnsi="Arial" w:cs="Arial"/>
        </w:rPr>
      </w:pPr>
      <w:r w:rsidRPr="00E53762">
        <w:rPr>
          <w:rFonts w:ascii="Arial" w:hAnsi="Arial" w:cs="Arial"/>
          <w:sz w:val="20"/>
          <w:szCs w:val="20"/>
        </w:rPr>
        <w:t xml:space="preserve"> </w:t>
      </w:r>
      <w:r w:rsidR="00A90832">
        <w:rPr>
          <w:rFonts w:ascii="Arial" w:hAnsi="Arial" w:cs="Arial"/>
          <w:b/>
        </w:rPr>
        <w:t>Technician Intern</w:t>
      </w:r>
      <w:r w:rsidR="00AD651B">
        <w:rPr>
          <w:rFonts w:ascii="Arial" w:hAnsi="Arial" w:cs="Arial"/>
        </w:rPr>
        <w:t xml:space="preserve">, </w:t>
      </w:r>
      <w:r w:rsidR="00A90832">
        <w:rPr>
          <w:rFonts w:ascii="Arial" w:hAnsi="Arial" w:cs="Arial"/>
        </w:rPr>
        <w:t>Medtronic</w:t>
      </w:r>
      <w:r w:rsidR="00AD651B" w:rsidRPr="00A60FFA">
        <w:rPr>
          <w:rFonts w:ascii="Arial" w:hAnsi="Arial" w:cs="Arial"/>
        </w:rPr>
        <w:t xml:space="preserve">, </w:t>
      </w:r>
      <w:r w:rsidR="00A90832">
        <w:rPr>
          <w:rFonts w:ascii="Arial" w:hAnsi="Arial" w:cs="Arial"/>
        </w:rPr>
        <w:t>Mounds View</w:t>
      </w:r>
      <w:r w:rsidR="00AD651B" w:rsidRPr="00A60FFA">
        <w:rPr>
          <w:rFonts w:ascii="Arial" w:hAnsi="Arial" w:cs="Arial"/>
        </w:rPr>
        <w:t>,</w:t>
      </w:r>
      <w:r w:rsidR="00A90832">
        <w:rPr>
          <w:rFonts w:ascii="Arial" w:hAnsi="Arial" w:cs="Arial"/>
        </w:rPr>
        <w:t xml:space="preserve"> MN,</w:t>
      </w:r>
      <w:r w:rsidR="00AD651B" w:rsidRPr="00A60FFA">
        <w:rPr>
          <w:rFonts w:ascii="Arial" w:hAnsi="Arial" w:cs="Arial"/>
        </w:rPr>
        <w:t xml:space="preserve"> </w:t>
      </w:r>
      <w:r w:rsidR="00A90832">
        <w:rPr>
          <w:rFonts w:ascii="Arial" w:hAnsi="Arial" w:cs="Arial"/>
        </w:rPr>
        <w:t>1/13-5/13</w:t>
      </w:r>
    </w:p>
    <w:p w14:paraId="6E75F885" w14:textId="3ECBEC38" w:rsidR="00A90832" w:rsidRPr="001A4340" w:rsidRDefault="00A90832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Performed setup of mechanical heart valve migration and fatigue testing equipment</w:t>
      </w:r>
    </w:p>
    <w:p w14:paraId="3031FB62" w14:textId="701DD9C2" w:rsidR="00A90832" w:rsidRPr="001A4340" w:rsidRDefault="00850B3E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 xml:space="preserve">Acquired exposure to the operation of Bose </w:t>
      </w:r>
      <w:proofErr w:type="spellStart"/>
      <w:r w:rsidRPr="001A4340">
        <w:rPr>
          <w:rFonts w:ascii="Arial" w:hAnsi="Arial" w:cs="Arial"/>
          <w:sz w:val="20"/>
          <w:szCs w:val="20"/>
        </w:rPr>
        <w:t>ElectroForce</w:t>
      </w:r>
      <w:proofErr w:type="spellEnd"/>
      <w:r w:rsidRPr="001A4340">
        <w:rPr>
          <w:rFonts w:ascii="Arial" w:hAnsi="Arial" w:cs="Arial"/>
          <w:sz w:val="20"/>
          <w:szCs w:val="20"/>
        </w:rPr>
        <w:t xml:space="preserve"> fatigue testing equipment, including programming </w:t>
      </w:r>
      <w:proofErr w:type="spellStart"/>
      <w:r w:rsidRPr="001A4340">
        <w:rPr>
          <w:rFonts w:ascii="Arial" w:hAnsi="Arial" w:cs="Arial"/>
          <w:sz w:val="20"/>
          <w:szCs w:val="20"/>
        </w:rPr>
        <w:t>WinTest</w:t>
      </w:r>
      <w:proofErr w:type="spellEnd"/>
      <w:r w:rsidRPr="001A4340">
        <w:rPr>
          <w:rFonts w:ascii="Arial" w:hAnsi="Arial" w:cs="Arial"/>
          <w:sz w:val="20"/>
          <w:szCs w:val="20"/>
        </w:rPr>
        <w:t xml:space="preserve"> software</w:t>
      </w:r>
    </w:p>
    <w:p w14:paraId="4437EDF9" w14:textId="30B14518" w:rsidR="00850B3E" w:rsidRPr="001A4340" w:rsidRDefault="00850B3E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Designed physical stop mechanism for Bose test equipment intended to protect samples from damage in case of accidental equipment failure</w:t>
      </w:r>
    </w:p>
    <w:p w14:paraId="1BB4892E" w14:textId="1D0270F4" w:rsidR="00850B3E" w:rsidRPr="001A4340" w:rsidRDefault="00850B3E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Performed sample preparation and tensile testing of PEEK polymers</w:t>
      </w:r>
    </w:p>
    <w:p w14:paraId="77FF6CEB" w14:textId="7221581E" w:rsidR="00850B3E" w:rsidRPr="001A4340" w:rsidRDefault="00850B3E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>Communicated with vendors to obtain price quotes for Bose test equipment parts</w:t>
      </w:r>
    </w:p>
    <w:p w14:paraId="01B4049B" w14:textId="043E5E61" w:rsidR="00850B3E" w:rsidRPr="001A4340" w:rsidRDefault="00850B3E" w:rsidP="00AD651B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1A4340">
        <w:rPr>
          <w:rFonts w:ascii="Arial" w:hAnsi="Arial" w:cs="Arial"/>
          <w:sz w:val="20"/>
          <w:szCs w:val="20"/>
        </w:rPr>
        <w:t xml:space="preserve">Created testing checklist for </w:t>
      </w:r>
      <w:proofErr w:type="spellStart"/>
      <w:r w:rsidRPr="001A4340">
        <w:rPr>
          <w:rFonts w:ascii="Arial" w:hAnsi="Arial" w:cs="Arial"/>
          <w:sz w:val="20"/>
          <w:szCs w:val="20"/>
        </w:rPr>
        <w:t>WinTest</w:t>
      </w:r>
      <w:proofErr w:type="spellEnd"/>
      <w:r w:rsidRPr="001A4340">
        <w:rPr>
          <w:rFonts w:ascii="Arial" w:hAnsi="Arial" w:cs="Arial"/>
          <w:sz w:val="20"/>
          <w:szCs w:val="20"/>
        </w:rPr>
        <w:t xml:space="preserve"> software</w:t>
      </w:r>
    </w:p>
    <w:p w14:paraId="34708AFA" w14:textId="03E23AAC" w:rsidR="00F93CFD" w:rsidRDefault="00F93CFD" w:rsidP="00850B3E">
      <w:pPr>
        <w:spacing w:after="0"/>
        <w:rPr>
          <w:rFonts w:ascii="Arial" w:hAnsi="Arial" w:cs="Arial"/>
          <w:sz w:val="16"/>
          <w:szCs w:val="16"/>
        </w:rPr>
      </w:pPr>
    </w:p>
    <w:p w14:paraId="18F178A2" w14:textId="77777777" w:rsidR="00850B3E" w:rsidRDefault="0072532A" w:rsidP="0072532A">
      <w:pPr>
        <w:tabs>
          <w:tab w:val="left" w:pos="1440"/>
        </w:tabs>
        <w:spacing w:after="0"/>
        <w:rPr>
          <w:rFonts w:ascii="Arial" w:hAnsi="Arial" w:cs="Arial"/>
          <w:b/>
        </w:rPr>
      </w:pPr>
      <w:r w:rsidRPr="0072532A">
        <w:rPr>
          <w:rFonts w:ascii="Arial" w:hAnsi="Arial" w:cs="Arial"/>
          <w:b/>
          <w:sz w:val="24"/>
          <w:szCs w:val="24"/>
        </w:rPr>
        <w:t>Education:</w:t>
      </w:r>
      <w:r w:rsidRPr="0072532A">
        <w:rPr>
          <w:rFonts w:ascii="Arial" w:hAnsi="Arial" w:cs="Arial"/>
          <w:b/>
        </w:rPr>
        <w:tab/>
      </w:r>
    </w:p>
    <w:p w14:paraId="5763573B" w14:textId="77777777" w:rsidR="00850B3E" w:rsidRDefault="00850B3E" w:rsidP="0072532A">
      <w:pPr>
        <w:tabs>
          <w:tab w:val="left" w:pos="1440"/>
        </w:tabs>
        <w:spacing w:after="0"/>
        <w:rPr>
          <w:rFonts w:ascii="Arial" w:hAnsi="Arial" w:cs="Arial"/>
          <w:b/>
        </w:rPr>
      </w:pPr>
    </w:p>
    <w:p w14:paraId="5FEBC62C" w14:textId="7E2E1CDA" w:rsidR="0072532A" w:rsidRPr="00850B3E" w:rsidRDefault="00850B3E" w:rsidP="00850B3E">
      <w:pPr>
        <w:tabs>
          <w:tab w:val="left" w:pos="144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A.S in Biomedical Technology, 2013</w:t>
      </w:r>
      <w:r w:rsidR="0072532A" w:rsidRPr="0072532A">
        <w:rPr>
          <w:rFonts w:ascii="Arial" w:hAnsi="Arial" w:cs="Arial"/>
        </w:rPr>
        <w:t xml:space="preserve">, </w:t>
      </w:r>
      <w:r w:rsidR="00F23DB7">
        <w:rPr>
          <w:rFonts w:ascii="Arial" w:hAnsi="Arial" w:cs="Arial"/>
        </w:rPr>
        <w:t>Anoka-Ramsey Community College</w:t>
      </w:r>
      <w:r w:rsidR="0072532A" w:rsidRPr="007253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Coon Rapids</w:t>
      </w:r>
      <w:r w:rsidR="0072532A" w:rsidRPr="0072532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MN</w:t>
      </w:r>
    </w:p>
    <w:sectPr w:rsidR="0072532A" w:rsidRPr="00850B3E" w:rsidSect="00D9443B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7839"/>
    <w:multiLevelType w:val="hybridMultilevel"/>
    <w:tmpl w:val="CA9C4278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49A3"/>
    <w:multiLevelType w:val="hybridMultilevel"/>
    <w:tmpl w:val="4AF03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207A2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698C"/>
    <w:multiLevelType w:val="hybridMultilevel"/>
    <w:tmpl w:val="E7B8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F485E"/>
    <w:multiLevelType w:val="hybridMultilevel"/>
    <w:tmpl w:val="1B027444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329E"/>
    <w:multiLevelType w:val="hybridMultilevel"/>
    <w:tmpl w:val="4DAAFB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30384"/>
    <w:multiLevelType w:val="hybridMultilevel"/>
    <w:tmpl w:val="FC5AB800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56D78"/>
    <w:multiLevelType w:val="hybridMultilevel"/>
    <w:tmpl w:val="AC9C8324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52C3"/>
    <w:multiLevelType w:val="hybridMultilevel"/>
    <w:tmpl w:val="751AD1CE"/>
    <w:lvl w:ilvl="0" w:tplc="C1DA652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A354CC"/>
    <w:multiLevelType w:val="hybridMultilevel"/>
    <w:tmpl w:val="96DC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B6BF4"/>
    <w:multiLevelType w:val="hybridMultilevel"/>
    <w:tmpl w:val="ED24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14344"/>
    <w:multiLevelType w:val="hybridMultilevel"/>
    <w:tmpl w:val="6A86F5EA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C2E5E"/>
    <w:multiLevelType w:val="hybridMultilevel"/>
    <w:tmpl w:val="02FA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601BB"/>
    <w:multiLevelType w:val="multilevel"/>
    <w:tmpl w:val="E47C010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  <w:szCs w:val="18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7C64B7F"/>
    <w:multiLevelType w:val="hybridMultilevel"/>
    <w:tmpl w:val="F86614C6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241AD"/>
    <w:multiLevelType w:val="hybridMultilevel"/>
    <w:tmpl w:val="B566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2076"/>
    <w:multiLevelType w:val="hybridMultilevel"/>
    <w:tmpl w:val="DFD6D10A"/>
    <w:lvl w:ilvl="0" w:tplc="C1DA652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257F4"/>
    <w:multiLevelType w:val="hybridMultilevel"/>
    <w:tmpl w:val="D13C7D9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F45DA"/>
    <w:multiLevelType w:val="hybridMultilevel"/>
    <w:tmpl w:val="E7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610C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9D360A9"/>
    <w:multiLevelType w:val="multilevel"/>
    <w:tmpl w:val="08B2FE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FBA536E"/>
    <w:multiLevelType w:val="hybridMultilevel"/>
    <w:tmpl w:val="F0A6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13"/>
  </w:num>
  <w:num w:numId="7">
    <w:abstractNumId w:val="16"/>
  </w:num>
  <w:num w:numId="8">
    <w:abstractNumId w:val="17"/>
  </w:num>
  <w:num w:numId="9">
    <w:abstractNumId w:val="11"/>
  </w:num>
  <w:num w:numId="10">
    <w:abstractNumId w:val="5"/>
  </w:num>
  <w:num w:numId="11">
    <w:abstractNumId w:val="4"/>
  </w:num>
  <w:num w:numId="12">
    <w:abstractNumId w:val="7"/>
  </w:num>
  <w:num w:numId="13">
    <w:abstractNumId w:val="1"/>
  </w:num>
  <w:num w:numId="14">
    <w:abstractNumId w:val="2"/>
  </w:num>
  <w:num w:numId="15">
    <w:abstractNumId w:val="15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FD"/>
    <w:rsid w:val="00002C7B"/>
    <w:rsid w:val="000F5297"/>
    <w:rsid w:val="0016360A"/>
    <w:rsid w:val="00173516"/>
    <w:rsid w:val="001A19DE"/>
    <w:rsid w:val="001A4340"/>
    <w:rsid w:val="00263C32"/>
    <w:rsid w:val="00281F69"/>
    <w:rsid w:val="003578AA"/>
    <w:rsid w:val="00372174"/>
    <w:rsid w:val="0038376A"/>
    <w:rsid w:val="003A56CB"/>
    <w:rsid w:val="00422533"/>
    <w:rsid w:val="004B54AA"/>
    <w:rsid w:val="0059323E"/>
    <w:rsid w:val="005E1043"/>
    <w:rsid w:val="00600ADD"/>
    <w:rsid w:val="006029BC"/>
    <w:rsid w:val="00602EC3"/>
    <w:rsid w:val="0072532A"/>
    <w:rsid w:val="007C343E"/>
    <w:rsid w:val="00850B3E"/>
    <w:rsid w:val="008D6F63"/>
    <w:rsid w:val="009438B0"/>
    <w:rsid w:val="009460DF"/>
    <w:rsid w:val="00984348"/>
    <w:rsid w:val="009D26E9"/>
    <w:rsid w:val="009E7F4F"/>
    <w:rsid w:val="00A60FFA"/>
    <w:rsid w:val="00A64DED"/>
    <w:rsid w:val="00A90832"/>
    <w:rsid w:val="00AA496E"/>
    <w:rsid w:val="00AD651B"/>
    <w:rsid w:val="00B03466"/>
    <w:rsid w:val="00B5144F"/>
    <w:rsid w:val="00B92065"/>
    <w:rsid w:val="00BA54A4"/>
    <w:rsid w:val="00BC4C8E"/>
    <w:rsid w:val="00C74DBD"/>
    <w:rsid w:val="00C9691C"/>
    <w:rsid w:val="00CC103C"/>
    <w:rsid w:val="00CD708C"/>
    <w:rsid w:val="00CF394E"/>
    <w:rsid w:val="00D53F2C"/>
    <w:rsid w:val="00D9443B"/>
    <w:rsid w:val="00DF6259"/>
    <w:rsid w:val="00E53762"/>
    <w:rsid w:val="00E82FD5"/>
    <w:rsid w:val="00F23DB7"/>
    <w:rsid w:val="00F75A3E"/>
    <w:rsid w:val="00F93CFD"/>
    <w:rsid w:val="00FF11E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211A8"/>
  <w15:docId w15:val="{FE9224DF-3335-46CF-9EB9-15877BF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5A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5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Vascular Solutions, Inc.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Hammons</dc:creator>
  <cp:lastModifiedBy>cmg</cp:lastModifiedBy>
  <cp:revision>2</cp:revision>
  <cp:lastPrinted>2013-09-25T18:59:00Z</cp:lastPrinted>
  <dcterms:created xsi:type="dcterms:W3CDTF">2017-03-23T15:14:00Z</dcterms:created>
  <dcterms:modified xsi:type="dcterms:W3CDTF">2017-03-23T15:14:00Z</dcterms:modified>
</cp:coreProperties>
</file>