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12" w:rsidRDefault="005608C0">
      <w:pPr>
        <w:pStyle w:val="Heading1"/>
        <w:spacing w:after="0"/>
        <w:ind w:left="11" w:right="1"/>
      </w:pPr>
      <w:bookmarkStart w:id="0" w:name="_GoBack"/>
      <w:bookmarkEnd w:id="0"/>
      <w:r>
        <w:t>KEVIN O’CONNOR</w:t>
      </w:r>
    </w:p>
    <w:p w:rsidR="001F6C12" w:rsidRDefault="005608C0">
      <w:pPr>
        <w:spacing w:after="30" w:line="226" w:lineRule="auto"/>
        <w:jc w:val="center"/>
      </w:pPr>
      <w:r>
        <w:t>Westminster, CO</w:t>
      </w:r>
    </w:p>
    <w:p w:rsidR="001F6C12" w:rsidRDefault="005608C0">
      <w:pPr>
        <w:spacing w:after="0" w:line="226" w:lineRule="auto"/>
        <w:ind w:left="1610" w:right="1601"/>
        <w:jc w:val="center"/>
      </w:pPr>
      <w:r>
        <w:t>303.378.4696 · kc_oconnor@hotmail.com www.linkedin.com/in/kevincoconnor</w:t>
      </w:r>
    </w:p>
    <w:p w:rsidR="001F6C12" w:rsidRDefault="005608C0">
      <w:pPr>
        <w:spacing w:after="542" w:line="259" w:lineRule="auto"/>
        <w:ind w:left="-2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490970" cy="6350"/>
                <wp:effectExtent l="0" t="0" r="0" b="0"/>
                <wp:docPr id="1783" name="Group 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6350"/>
                          <a:chOff x="0" y="0"/>
                          <a:chExt cx="6490970" cy="6350"/>
                        </a:xfrm>
                      </wpg:grpSpPr>
                      <wps:wsp>
                        <wps:cNvPr id="77" name="Shape 77"/>
                        <wps:cNvSpPr/>
                        <wps:spPr>
                          <a:xfrm>
                            <a:off x="0" y="0"/>
                            <a:ext cx="6490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64909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0970">
                                <a:moveTo>
                                  <a:pt x="0" y="0"/>
                                </a:moveTo>
                                <a:lnTo>
                                  <a:pt x="6490970" y="0"/>
                                </a:lnTo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3" style="width:511.1pt;height:0.5pt;mso-position-horizontal-relative:char;mso-position-vertical-relative:line" coordsize="64909,63">
                <v:shape id="Shape 77" style="position:absolute;width:64909;height:0;left:0;top:0;" coordsize="6490970,0" path="m0,0l6490970,0">
                  <v:stroke weight="0.5pt" endcap="flat" joinstyle="round" on="true" color="#000000"/>
                  <v:fill on="false" color="#000000" opacity="0"/>
                </v:shape>
                <v:shape id="Shape 78" style="position:absolute;width:64909;height:0;left:0;top:0;" coordsize="6490970,0" path="m0,0l6490970,0">
                  <v:stroke weight="0.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F6C12" w:rsidRDefault="005608C0">
      <w:pPr>
        <w:pStyle w:val="Heading1"/>
        <w:spacing w:after="211"/>
        <w:ind w:left="11"/>
      </w:pPr>
      <w:r>
        <w:t>SUMMARY</w:t>
      </w:r>
    </w:p>
    <w:p w:rsidR="001F6C12" w:rsidRDefault="005608C0">
      <w:pPr>
        <w:spacing w:after="632"/>
        <w:ind w:left="-5" w:right="5"/>
      </w:pPr>
      <w:r>
        <w:t>Successful Financial professional with a proven record of strategic analysis and providing customized reports which allow upper management to significantly improve business operations.  Well-developed ability to solve complex problems. Experienced at gathe</w:t>
      </w:r>
      <w:r>
        <w:t xml:space="preserve">ring and combing large sets of data from multiple sources.  Strong mathematical, analytical and computer skills.  Effectively works independently or with a team.    </w:t>
      </w:r>
    </w:p>
    <w:p w:rsidR="001F6C12" w:rsidRDefault="005608C0">
      <w:pPr>
        <w:pStyle w:val="Heading1"/>
        <w:spacing w:after="171"/>
        <w:ind w:left="11" w:right="3"/>
      </w:pPr>
      <w:r>
        <w:t>PROFESSIONAL EXPERIENCE</w:t>
      </w:r>
    </w:p>
    <w:p w:rsidR="001F6C12" w:rsidRDefault="005608C0">
      <w:pPr>
        <w:tabs>
          <w:tab w:val="right" w:pos="10224"/>
        </w:tabs>
        <w:ind w:left="-15" w:right="0" w:firstLine="0"/>
        <w:jc w:val="left"/>
      </w:pPr>
      <w:r>
        <w:rPr>
          <w:b/>
        </w:rPr>
        <w:t>IMMERGE LLC</w:t>
      </w:r>
      <w:r>
        <w:t>, Greenwood Village, CO</w:t>
      </w:r>
      <w:r>
        <w:tab/>
        <w:t>2/2014 – 3/2019</w:t>
      </w:r>
    </w:p>
    <w:p w:rsidR="001F6C12" w:rsidRDefault="005608C0">
      <w:pPr>
        <w:ind w:left="-5" w:right="5"/>
      </w:pPr>
      <w:r>
        <w:t>A leading sales</w:t>
      </w:r>
      <w:r>
        <w:t xml:space="preserve"> outsourcing company for Energy, Wireless and Cable companies.</w:t>
      </w:r>
    </w:p>
    <w:p w:rsidR="001F6C12" w:rsidRDefault="005608C0">
      <w:pPr>
        <w:spacing w:after="0" w:line="259" w:lineRule="auto"/>
        <w:ind w:left="-5" w:right="0"/>
        <w:jc w:val="left"/>
      </w:pPr>
      <w:r>
        <w:rPr>
          <w:b/>
        </w:rPr>
        <w:t>Commissions Manager and Financial Analyst (</w:t>
      </w:r>
      <w:r>
        <w:t>2015</w:t>
      </w:r>
      <w:r>
        <w:rPr>
          <w:b/>
        </w:rPr>
        <w:t xml:space="preserve"> </w:t>
      </w:r>
      <w:r>
        <w:t>– 2019)</w:t>
      </w:r>
    </w:p>
    <w:p w:rsidR="001F6C12" w:rsidRDefault="005608C0">
      <w:pPr>
        <w:ind w:left="-5" w:right="5"/>
      </w:pPr>
      <w:r>
        <w:t>Created financial models and distributed financial reporting to executive team and sales management. Responsible for ensuring accuracy of</w:t>
      </w:r>
      <w:r>
        <w:t xml:space="preserve"> revenue generated and expenses paid.  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Designed and implemented weekly finance analysis reporting allowing executive team, business development and campaign managers to quickly identify financial performance and trends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Developed new and targeted analytical reporting to identify sales campaign s</w:t>
      </w:r>
      <w:r>
        <w:t>uccess, failure and opportunities for financial growth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Designed, created and managed all commission models using complex formulas and analysis for calculating commissions and revenue forecasting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Ensured accuracy of revenue and cost of sales on monthly fina</w:t>
      </w:r>
      <w:r>
        <w:t>ncial statements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 xml:space="preserve">Tracked and reported on budget versus actual for P&amp;L accounts 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Assessed risk management for all commission payments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Reconciled revenue generated from sales campaigns on a weekly, bi-monthly and monthly basis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Forecasted revenue and sales vo</w:t>
      </w:r>
      <w:r>
        <w:t>lume monthly and as needed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 xml:space="preserve">Created and tracked campaign specific metrics 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Tracked and forecasted for all incentives and sales related bonuses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Calculated weekly and monthly revenue accruals for the Controller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Responsible for accuracy of over 30,000 weekly o</w:t>
      </w:r>
      <w:r>
        <w:t>rder transactions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Developed and implemented Commissions Department Project Plan to ensure accuracy and increase sales growth through improved sales reporting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Developed template to improve efficiency of updating constantly changing product pricing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 xml:space="preserve">Reviewed </w:t>
      </w:r>
      <w:r>
        <w:t>commissions language for sales contracts</w:t>
      </w:r>
    </w:p>
    <w:p w:rsidR="001F6C12" w:rsidRDefault="005608C0">
      <w:pPr>
        <w:numPr>
          <w:ilvl w:val="0"/>
          <w:numId w:val="1"/>
        </w:numPr>
        <w:spacing w:after="149"/>
        <w:ind w:right="5" w:hanging="360"/>
      </w:pPr>
      <w:r>
        <w:t>Streamlined energy order processing by developing order form template</w:t>
      </w:r>
    </w:p>
    <w:p w:rsidR="001F6C12" w:rsidRDefault="005608C0">
      <w:pPr>
        <w:spacing w:after="0" w:line="259" w:lineRule="auto"/>
        <w:ind w:left="-5" w:right="0"/>
        <w:jc w:val="left"/>
      </w:pPr>
      <w:r>
        <w:rPr>
          <w:b/>
        </w:rPr>
        <w:t>Commissions Analyst (</w:t>
      </w:r>
      <w:r>
        <w:t>2014 – 2015)</w:t>
      </w:r>
    </w:p>
    <w:p w:rsidR="001F6C12" w:rsidRDefault="005608C0">
      <w:pPr>
        <w:ind w:left="-5" w:right="5"/>
      </w:pPr>
      <w:r>
        <w:t>Ensure accuracy of weekly commissions and create and distribute sales reports.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Developed strategic weekly repor</w:t>
      </w:r>
      <w:r>
        <w:t>ting to promote sales growth and lower fallout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lastRenderedPageBreak/>
        <w:t>Supported the sales force by finding solutions for order and commission related questions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Ran weekly commissions for energy, telecom and wireless data campaigns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Maintained client payable and receivable plans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A</w:t>
      </w:r>
      <w:r>
        <w:t>d-Hoc reporting</w:t>
      </w:r>
    </w:p>
    <w:p w:rsidR="001F6C12" w:rsidRDefault="005608C0">
      <w:pPr>
        <w:tabs>
          <w:tab w:val="right" w:pos="10224"/>
        </w:tabs>
        <w:spacing w:after="504" w:line="259" w:lineRule="auto"/>
        <w:ind w:left="0" w:right="0" w:firstLine="0"/>
        <w:jc w:val="left"/>
      </w:pPr>
      <w:r>
        <w:rPr>
          <w:b/>
          <w:u w:val="single" w:color="000000"/>
        </w:rPr>
        <w:t>KEVIN O’CONNOR</w:t>
      </w:r>
      <w:r>
        <w:rPr>
          <w:b/>
          <w:u w:val="single" w:color="000000"/>
        </w:rPr>
        <w:tab/>
        <w:t xml:space="preserve">2 | </w:t>
      </w:r>
      <w:r>
        <w:rPr>
          <w:u w:val="single" w:color="000000"/>
        </w:rPr>
        <w:t xml:space="preserve">Page </w:t>
      </w:r>
    </w:p>
    <w:p w:rsidR="001F6C12" w:rsidRDefault="005608C0">
      <w:pPr>
        <w:tabs>
          <w:tab w:val="right" w:pos="10224"/>
        </w:tabs>
        <w:spacing w:after="0" w:line="259" w:lineRule="auto"/>
        <w:ind w:left="-15" w:right="0" w:firstLine="0"/>
        <w:jc w:val="left"/>
      </w:pPr>
      <w:r>
        <w:rPr>
          <w:b/>
        </w:rPr>
        <w:t>OCE NORTH AMERICA – A CANON GROUP COMPANY,</w:t>
      </w:r>
      <w:r>
        <w:t xml:space="preserve"> Denver, CO</w:t>
      </w:r>
      <w:r>
        <w:tab/>
        <w:t xml:space="preserve">6/2004 – 12/2012 </w:t>
      </w:r>
    </w:p>
    <w:p w:rsidR="001F6C12" w:rsidRDefault="005608C0">
      <w:pPr>
        <w:ind w:left="-5" w:right="5"/>
      </w:pPr>
      <w:r>
        <w:t>One of the world’s leading providers of document management and printing for professionals.</w:t>
      </w:r>
    </w:p>
    <w:p w:rsidR="001F6C12" w:rsidRDefault="005608C0">
      <w:pPr>
        <w:spacing w:after="0" w:line="259" w:lineRule="auto"/>
        <w:ind w:left="-5" w:right="0"/>
        <w:jc w:val="left"/>
      </w:pPr>
      <w:r>
        <w:rPr>
          <w:b/>
        </w:rPr>
        <w:t>Reporting Analyst (</w:t>
      </w:r>
      <w:r>
        <w:t>2007</w:t>
      </w:r>
      <w:r>
        <w:rPr>
          <w:b/>
        </w:rPr>
        <w:t xml:space="preserve"> </w:t>
      </w:r>
      <w:r>
        <w:t>– 2012)</w:t>
      </w:r>
    </w:p>
    <w:p w:rsidR="001F6C12" w:rsidRDefault="005608C0">
      <w:pPr>
        <w:ind w:left="-5" w:right="5"/>
      </w:pPr>
      <w:r>
        <w:t>Designed and built complex reports to improve efficiency for billing, collections and order management departments.  Provided analytical reports for finance and marketing departments assisting them in increasing revenue.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Significantly improved the efficien</w:t>
      </w:r>
      <w:r>
        <w:t xml:space="preserve">cy of Claims Specialists (allowing them to file over $30 million in credits) by designing and maintaining a new database 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Worked with team to institute plan to recover unused credits totaling $1.4 million from April 2011 through December 2012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Developed new</w:t>
      </w:r>
      <w:r>
        <w:t xml:space="preserve"> quarterly Revenue by District reporting capability which provided field managers with actionable decision support information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Regularly published detailed metrics including Accounts Receivable Aging, Cycle Time and Population reports to allow more precise</w:t>
      </w:r>
      <w:r>
        <w:t xml:space="preserve"> and active client management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Provided upper management with ad hoc analytical reports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>Managed and updated assigned account database of over 50,000 accounts</w:t>
      </w:r>
    </w:p>
    <w:p w:rsidR="001F6C12" w:rsidRDefault="005608C0">
      <w:pPr>
        <w:numPr>
          <w:ilvl w:val="0"/>
          <w:numId w:val="1"/>
        </w:numPr>
        <w:spacing w:after="221"/>
        <w:ind w:right="5" w:hanging="360"/>
      </w:pPr>
      <w:r>
        <w:t xml:space="preserve">Utilized multiple databases and systems to provide current and historic data sets for all business </w:t>
      </w:r>
      <w:r>
        <w:t>groups</w:t>
      </w:r>
    </w:p>
    <w:p w:rsidR="001F6C12" w:rsidRDefault="005608C0">
      <w:pPr>
        <w:spacing w:after="0" w:line="259" w:lineRule="auto"/>
        <w:ind w:left="-5" w:right="0"/>
        <w:jc w:val="left"/>
      </w:pPr>
      <w:r>
        <w:rPr>
          <w:b/>
        </w:rPr>
        <w:t>Reporting Specialist (</w:t>
      </w:r>
      <w:r>
        <w:t>2004 – 2007)</w:t>
      </w:r>
    </w:p>
    <w:p w:rsidR="001F6C12" w:rsidRDefault="005608C0">
      <w:pPr>
        <w:ind w:left="-5" w:right="5"/>
      </w:pPr>
      <w:r>
        <w:t>Worked with region managers to help them most effectively manage their account portfolios.</w:t>
      </w:r>
    </w:p>
    <w:p w:rsidR="001F6C12" w:rsidRDefault="005608C0">
      <w:pPr>
        <w:numPr>
          <w:ilvl w:val="0"/>
          <w:numId w:val="1"/>
        </w:numPr>
        <w:ind w:right="5" w:hanging="360"/>
      </w:pPr>
      <w:r>
        <w:t xml:space="preserve">Identified and attacked high risk accounts by teaming with regional management </w:t>
      </w:r>
    </w:p>
    <w:p w:rsidR="001F6C12" w:rsidRDefault="005608C0">
      <w:pPr>
        <w:numPr>
          <w:ilvl w:val="0"/>
          <w:numId w:val="1"/>
        </w:numPr>
        <w:spacing w:after="227"/>
        <w:ind w:right="5" w:hanging="360"/>
      </w:pPr>
      <w:r>
        <w:t xml:space="preserve">Assisted billing and collection teams in improving their productivity by creating customized Oracle reports </w:t>
      </w:r>
      <w:r>
        <w:t xml:space="preserve"> </w:t>
      </w:r>
      <w:r>
        <w:t>Provided collection statistics to region managers</w:t>
      </w:r>
    </w:p>
    <w:p w:rsidR="001F6C12" w:rsidRDefault="005608C0">
      <w:pPr>
        <w:tabs>
          <w:tab w:val="right" w:pos="10224"/>
        </w:tabs>
        <w:ind w:left="-15" w:right="0" w:firstLine="0"/>
        <w:jc w:val="left"/>
      </w:pPr>
      <w:r>
        <w:rPr>
          <w:b/>
        </w:rPr>
        <w:t xml:space="preserve">TRANSMONTAIGNE, INC., </w:t>
      </w:r>
      <w:r>
        <w:t>Denver, CO</w:t>
      </w:r>
      <w:r>
        <w:tab/>
        <w:t xml:space="preserve">12/2002 – 4/2004 </w:t>
      </w:r>
    </w:p>
    <w:p w:rsidR="001F6C12" w:rsidRDefault="005608C0">
      <w:pPr>
        <w:ind w:left="-5" w:right="5"/>
      </w:pPr>
      <w:r>
        <w:t xml:space="preserve">A leading distributor of unbranded petroleum </w:t>
      </w:r>
      <w:r>
        <w:t>products to independent wholesalers and industrial and commercial end users.</w:t>
      </w:r>
    </w:p>
    <w:p w:rsidR="001F6C12" w:rsidRDefault="005608C0">
      <w:pPr>
        <w:spacing w:after="0" w:line="259" w:lineRule="auto"/>
        <w:ind w:left="-5" w:right="0"/>
        <w:jc w:val="left"/>
      </w:pPr>
      <w:r>
        <w:rPr>
          <w:b/>
        </w:rPr>
        <w:t xml:space="preserve">Payroll Administrator </w:t>
      </w:r>
    </w:p>
    <w:p w:rsidR="001F6C12" w:rsidRDefault="005608C0">
      <w:pPr>
        <w:ind w:left="-5" w:right="5"/>
      </w:pPr>
      <w:r>
        <w:t>Processed all phases of a multi-state payroll for 650 employees.</w:t>
      </w:r>
    </w:p>
    <w:p w:rsidR="001F6C12" w:rsidRDefault="005608C0">
      <w:pPr>
        <w:numPr>
          <w:ilvl w:val="0"/>
          <w:numId w:val="2"/>
        </w:numPr>
        <w:ind w:right="5" w:hanging="360"/>
      </w:pPr>
      <w:r>
        <w:t>Performed year-end duties including reconciling W-2 wages and the 401K program to the gener</w:t>
      </w:r>
      <w:r>
        <w:t>al ledger</w:t>
      </w:r>
    </w:p>
    <w:p w:rsidR="001F6C12" w:rsidRDefault="005608C0">
      <w:pPr>
        <w:numPr>
          <w:ilvl w:val="0"/>
          <w:numId w:val="2"/>
        </w:numPr>
        <w:ind w:right="5" w:hanging="360"/>
      </w:pPr>
      <w:r>
        <w:t>Prepared all of the Human Resource Department’s monthly general journal entries</w:t>
      </w:r>
    </w:p>
    <w:p w:rsidR="001F6C12" w:rsidRDefault="005608C0">
      <w:pPr>
        <w:numPr>
          <w:ilvl w:val="0"/>
          <w:numId w:val="2"/>
        </w:numPr>
        <w:spacing w:after="511"/>
        <w:ind w:right="5" w:hanging="360"/>
      </w:pPr>
      <w:r>
        <w:t>Monthly reconciliation of the Human Resource Department’s general ledger accounts</w:t>
      </w:r>
    </w:p>
    <w:p w:rsidR="001F6C12" w:rsidRDefault="005608C0">
      <w:pPr>
        <w:spacing w:after="171" w:line="259" w:lineRule="auto"/>
        <w:ind w:left="11" w:right="0"/>
        <w:jc w:val="center"/>
      </w:pPr>
      <w:r>
        <w:rPr>
          <w:b/>
          <w:sz w:val="26"/>
        </w:rPr>
        <w:t>EDUCATION</w:t>
      </w:r>
    </w:p>
    <w:p w:rsidR="001F6C12" w:rsidRDefault="005608C0">
      <w:pPr>
        <w:spacing w:after="507"/>
        <w:ind w:left="1960" w:right="5"/>
      </w:pPr>
      <w:r>
        <w:t>Bachelor of Arts, Mathematics Major, Colorado College, Colorado Springs, C</w:t>
      </w:r>
      <w:r>
        <w:t>O</w:t>
      </w:r>
    </w:p>
    <w:p w:rsidR="001F6C12" w:rsidRDefault="005608C0">
      <w:pPr>
        <w:pStyle w:val="Heading1"/>
        <w:ind w:left="11" w:right="2"/>
      </w:pPr>
      <w:r>
        <w:lastRenderedPageBreak/>
        <w:t>COMPUTER SKILLS</w:t>
      </w:r>
    </w:p>
    <w:p w:rsidR="001F6C12" w:rsidRDefault="005608C0">
      <w:pPr>
        <w:spacing w:after="309" w:line="226" w:lineRule="auto"/>
        <w:ind w:right="0"/>
        <w:jc w:val="center"/>
      </w:pPr>
      <w:r>
        <w:t>Very strong Microsoft Excel skills including power pivot, power query, pivot tables, vlookups and nested if statements, Microsoft Office, Oracle, Oracle Discoverer and TOAD, QuickBooks and SQL knowledge</w:t>
      </w:r>
    </w:p>
    <w:p w:rsidR="001F6C12" w:rsidRDefault="005608C0">
      <w:pPr>
        <w:pStyle w:val="Heading1"/>
        <w:ind w:left="11" w:right="2"/>
      </w:pPr>
      <w:r>
        <w:t>OTHER SKILLS</w:t>
      </w:r>
    </w:p>
    <w:p w:rsidR="001F6C12" w:rsidRDefault="005608C0">
      <w:pPr>
        <w:ind w:left="-5" w:right="5"/>
      </w:pPr>
      <w:r>
        <w:t>Assisting in Month End Closing, Account and Cash Reconciliation, Create and Posting Journal Entries and Payroll</w:t>
      </w:r>
    </w:p>
    <w:sectPr w:rsidR="001F6C12">
      <w:pgSz w:w="12239" w:h="15839"/>
      <w:pgMar w:top="1022" w:right="1006" w:bottom="1486" w:left="10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D2432"/>
    <w:multiLevelType w:val="hybridMultilevel"/>
    <w:tmpl w:val="BC188192"/>
    <w:lvl w:ilvl="0" w:tplc="37F4F54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6C784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26B17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02092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000B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4E71C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099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C845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04D77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736E14"/>
    <w:multiLevelType w:val="hybridMultilevel"/>
    <w:tmpl w:val="6B5C07DA"/>
    <w:lvl w:ilvl="0" w:tplc="6F3A895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EEAC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A120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02F06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A9B6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0AD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6E9B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CAA8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ED4A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C12"/>
    <w:rsid w:val="001F6C12"/>
    <w:rsid w:val="0056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5811EE-63F0-4686-A267-3441C149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0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7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karenc</dc:creator>
  <cp:keywords/>
  <cp:lastModifiedBy>Stacey Kerschner</cp:lastModifiedBy>
  <cp:revision>2</cp:revision>
  <dcterms:created xsi:type="dcterms:W3CDTF">2019-06-03T13:48:00Z</dcterms:created>
  <dcterms:modified xsi:type="dcterms:W3CDTF">2019-06-03T13:48:00Z</dcterms:modified>
</cp:coreProperties>
</file>