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C660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D336E5">
        <w:rPr>
          <w:rFonts w:ascii="Century Gothic" w:hAnsi="Century Gothic"/>
          <w:u w:val="single"/>
        </w:rPr>
        <w:t>Qadra</w:t>
      </w:r>
      <w:proofErr w:type="spellEnd"/>
      <w:r w:rsidR="00D336E5">
        <w:rPr>
          <w:rFonts w:ascii="Century Gothic" w:hAnsi="Century Gothic"/>
          <w:u w:val="single"/>
        </w:rPr>
        <w:t xml:space="preserve"> </w:t>
      </w:r>
      <w:proofErr w:type="spellStart"/>
      <w:r w:rsidR="00D336E5">
        <w:rPr>
          <w:rFonts w:ascii="Century Gothic" w:hAnsi="Century Gothic"/>
          <w:u w:val="single"/>
        </w:rPr>
        <w:t>Kediya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336E5">
        <w:rPr>
          <w:rFonts w:ascii="Century Gothic" w:hAnsi="Century Gothic"/>
          <w:u w:val="single"/>
        </w:rPr>
        <w:t>1/31/2023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C458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336E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336E5">
        <w:rPr>
          <w:rFonts w:ascii="Century Gothic" w:hAnsi="Century Gothic"/>
          <w:u w:val="single"/>
        </w:rPr>
        <w:t>11/9/2022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745210" w:rsidR="00873DB6" w:rsidRPr="00D336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336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336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336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336E5" w:rsidRPr="00D336E5">
        <w:rPr>
          <w:rFonts w:ascii="Century Gothic" w:hAnsi="Century Gothic"/>
          <w:bCs/>
          <w:color w:val="FF0000"/>
          <w:sz w:val="32"/>
          <w:szCs w:val="32"/>
        </w:rPr>
        <w:t>1/30/2023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D7D0959" w:rsidR="003356C9" w:rsidRPr="00D336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Notified upon Hire</w:t>
      </w:r>
    </w:p>
    <w:p w14:paraId="70DC9DDB" w14:textId="3FD52B60" w:rsidR="00D336E5" w:rsidRPr="00D336E5" w:rsidRDefault="00D336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11/15/2022- Written for attendance.</w:t>
      </w:r>
    </w:p>
    <w:p w14:paraId="0AEB260D" w14:textId="3909963B" w:rsidR="00D336E5" w:rsidRPr="00D336E5" w:rsidRDefault="00D336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1/3/2023-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6E5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2023-01-31T16:53:00Z</dcterms:created>
  <dcterms:modified xsi:type="dcterms:W3CDTF">2023-01-31T16:53:00Z</dcterms:modified>
</cp:coreProperties>
</file>