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50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Lois J. Kayser</w:t>
      </w:r>
    </w:p>
    <w:p w:rsidR="00834CF9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6060 N. St. Rt. 159</w:t>
      </w:r>
    </w:p>
    <w:p w:rsidR="00834CF9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Edwardsville, IL 62025</w:t>
      </w:r>
      <w:r>
        <w:rPr>
          <w:sz w:val="28"/>
          <w:szCs w:val="28"/>
        </w:rPr>
        <w:tab/>
      </w:r>
    </w:p>
    <w:p w:rsidR="00834CF9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(618)855-4280 </w:t>
      </w:r>
    </w:p>
    <w:p w:rsidR="00834CF9" w:rsidRDefault="009964EA" w:rsidP="00834CF9">
      <w:pPr>
        <w:pStyle w:val="NoSpacing"/>
        <w:rPr>
          <w:sz w:val="28"/>
          <w:szCs w:val="28"/>
        </w:rPr>
      </w:pPr>
      <w:hyperlink r:id="rId6" w:history="1">
        <w:r w:rsidR="00834CF9" w:rsidRPr="003263DD">
          <w:rPr>
            <w:rStyle w:val="Hyperlink"/>
            <w:sz w:val="28"/>
            <w:szCs w:val="28"/>
          </w:rPr>
          <w:t>loiskayser@ymail.com</w:t>
        </w:r>
      </w:hyperlink>
    </w:p>
    <w:p w:rsidR="0073688D" w:rsidRDefault="0073688D" w:rsidP="00834CF9">
      <w:pPr>
        <w:pStyle w:val="NoSpacing"/>
        <w:rPr>
          <w:sz w:val="28"/>
          <w:szCs w:val="28"/>
        </w:rPr>
      </w:pPr>
    </w:p>
    <w:p w:rsidR="00834CF9" w:rsidRDefault="00193001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WORK EXPERIENCE:</w:t>
      </w:r>
    </w:p>
    <w:p w:rsidR="00193001" w:rsidRDefault="00193001" w:rsidP="00834CF9">
      <w:pPr>
        <w:pStyle w:val="NoSpacing"/>
        <w:rPr>
          <w:sz w:val="28"/>
          <w:szCs w:val="28"/>
        </w:rPr>
      </w:pPr>
    </w:p>
    <w:p w:rsidR="00193001" w:rsidRDefault="00193001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December 18, 2013 to present</w:t>
      </w:r>
    </w:p>
    <w:p w:rsidR="00193001" w:rsidRPr="000E6008" w:rsidRDefault="00193001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EXPRESS EMPLOYMENT PROFESSIONALS</w:t>
      </w:r>
    </w:p>
    <w:p w:rsidR="00193001" w:rsidRDefault="00193001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Industrial/Manufacture Co.</w:t>
      </w:r>
    </w:p>
    <w:p w:rsidR="00193001" w:rsidRDefault="00193001" w:rsidP="00834CF9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Temp position at a Mulch Manufacturing Company.</w:t>
      </w:r>
      <w:proofErr w:type="gramEnd"/>
      <w:r>
        <w:rPr>
          <w:sz w:val="28"/>
          <w:szCs w:val="28"/>
        </w:rPr>
        <w:t xml:space="preserve">  Duties include feeding rubber landscape edging into a trimming machine.  Stacking on pallets and moving to shrink wrap packaging area with pallet jack. </w:t>
      </w:r>
      <w:r w:rsidR="000E6008">
        <w:rPr>
          <w:sz w:val="28"/>
          <w:szCs w:val="28"/>
        </w:rPr>
        <w:t xml:space="preserve"> </w:t>
      </w:r>
      <w:proofErr w:type="gramStart"/>
      <w:r w:rsidR="000E6008">
        <w:rPr>
          <w:sz w:val="28"/>
          <w:szCs w:val="28"/>
        </w:rPr>
        <w:t>Quality i</w:t>
      </w:r>
      <w:r>
        <w:rPr>
          <w:sz w:val="28"/>
          <w:szCs w:val="28"/>
        </w:rPr>
        <w:t>ns</w:t>
      </w:r>
      <w:r w:rsidR="000E6008">
        <w:rPr>
          <w:sz w:val="28"/>
          <w:szCs w:val="28"/>
        </w:rPr>
        <w:t>pection.</w:t>
      </w:r>
      <w:proofErr w:type="gramEnd"/>
      <w:r w:rsidR="009964EA">
        <w:rPr>
          <w:sz w:val="28"/>
          <w:szCs w:val="28"/>
        </w:rPr>
        <w:t xml:space="preserve">  </w:t>
      </w:r>
      <w:proofErr w:type="gramStart"/>
      <w:r w:rsidR="009964EA">
        <w:rPr>
          <w:sz w:val="28"/>
          <w:szCs w:val="28"/>
        </w:rPr>
        <w:t>Worked on tree ring production</w:t>
      </w:r>
      <w:bookmarkStart w:id="0" w:name="_GoBack"/>
      <w:bookmarkEnd w:id="0"/>
      <w:r w:rsidR="009964EA">
        <w:rPr>
          <w:sz w:val="28"/>
          <w:szCs w:val="28"/>
        </w:rPr>
        <w:t xml:space="preserve"> weighing mulch on scale for fast paced assembly line.</w:t>
      </w:r>
      <w:proofErr w:type="gramEnd"/>
    </w:p>
    <w:p w:rsidR="00834CF9" w:rsidRDefault="00834CF9" w:rsidP="00834CF9">
      <w:pPr>
        <w:pStyle w:val="NoSpacing"/>
        <w:rPr>
          <w:sz w:val="28"/>
          <w:szCs w:val="28"/>
        </w:rPr>
      </w:pPr>
    </w:p>
    <w:p w:rsidR="00834CF9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23, 2012 to July 29, 2013</w:t>
      </w:r>
    </w:p>
    <w:p w:rsidR="00834CF9" w:rsidRPr="000E6008" w:rsidRDefault="00834CF9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STAFFMARK</w:t>
      </w:r>
    </w:p>
    <w:p w:rsidR="00834CF9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Warehouse worker</w:t>
      </w:r>
    </w:p>
    <w:p w:rsidR="00834CF9" w:rsidRDefault="00834CF9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Edwardsville, IL</w:t>
      </w:r>
    </w:p>
    <w:p w:rsidR="00834CF9" w:rsidRDefault="00834CF9" w:rsidP="00834CF9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Worked in a production warehouse environment, on a production assembly line assembling displays for household products including corrugate assembly, labeling, palletizing, packaging, and packing displays for shipment.</w:t>
      </w:r>
      <w:proofErr w:type="gramEnd"/>
      <w:r>
        <w:rPr>
          <w:sz w:val="28"/>
          <w:szCs w:val="28"/>
        </w:rPr>
        <w:t xml:space="preserve">  </w:t>
      </w:r>
      <w:r w:rsidR="003D0983">
        <w:rPr>
          <w:sz w:val="28"/>
          <w:szCs w:val="28"/>
        </w:rPr>
        <w:t xml:space="preserve">Worked repacking car wiring harnesses and car parts into crates or containers for shipment to factories per </w:t>
      </w:r>
      <w:r w:rsidR="0073688D">
        <w:rPr>
          <w:sz w:val="28"/>
          <w:szCs w:val="28"/>
        </w:rPr>
        <w:t>customer’s</w:t>
      </w:r>
      <w:r w:rsidR="003D0983">
        <w:rPr>
          <w:sz w:val="28"/>
          <w:szCs w:val="28"/>
        </w:rPr>
        <w:t xml:space="preserve"> specs.  Labeling and product verification.</w:t>
      </w:r>
    </w:p>
    <w:p w:rsidR="003D0983" w:rsidRDefault="003D0983" w:rsidP="00834CF9">
      <w:pPr>
        <w:pStyle w:val="NoSpacing"/>
        <w:rPr>
          <w:sz w:val="28"/>
          <w:szCs w:val="28"/>
        </w:rPr>
      </w:pPr>
    </w:p>
    <w:p w:rsidR="003D0983" w:rsidRPr="000E6008" w:rsidRDefault="003D0983" w:rsidP="00834CF9">
      <w:pPr>
        <w:pStyle w:val="NoSpacing"/>
        <w:rPr>
          <w:sz w:val="28"/>
          <w:szCs w:val="28"/>
        </w:rPr>
      </w:pPr>
      <w:r w:rsidRPr="000E6008">
        <w:rPr>
          <w:sz w:val="28"/>
          <w:szCs w:val="28"/>
        </w:rPr>
        <w:t>July 17, 2000 to March 2012</w:t>
      </w:r>
    </w:p>
    <w:p w:rsidR="003D0983" w:rsidRPr="000E6008" w:rsidRDefault="003D0983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SELF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Horse Farm Manager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Edwardsville, IL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Raised, shown and trained registered paint and quarter horses.  Duties included feeding, grooming, exercising, riding, training, cleaning stalls, </w:t>
      </w:r>
      <w:proofErr w:type="gramStart"/>
      <w:r>
        <w:rPr>
          <w:sz w:val="28"/>
          <w:szCs w:val="28"/>
        </w:rPr>
        <w:t>sweeping</w:t>
      </w:r>
      <w:proofErr w:type="gramEnd"/>
      <w:r>
        <w:rPr>
          <w:sz w:val="28"/>
          <w:szCs w:val="28"/>
        </w:rPr>
        <w:t xml:space="preserve">, painting </w:t>
      </w:r>
      <w:r w:rsidR="0073688D">
        <w:rPr>
          <w:sz w:val="28"/>
          <w:szCs w:val="28"/>
        </w:rPr>
        <w:t xml:space="preserve">and general upkeep of </w:t>
      </w:r>
      <w:proofErr w:type="spellStart"/>
      <w:r w:rsidR="0073688D">
        <w:rPr>
          <w:sz w:val="28"/>
          <w:szCs w:val="28"/>
        </w:rPr>
        <w:t>facilitiy</w:t>
      </w:r>
      <w:proofErr w:type="spellEnd"/>
      <w:r>
        <w:rPr>
          <w:sz w:val="28"/>
          <w:szCs w:val="28"/>
        </w:rPr>
        <w:t xml:space="preserve">. </w:t>
      </w:r>
      <w:r w:rsidR="00D04C4D">
        <w:rPr>
          <w:sz w:val="28"/>
          <w:szCs w:val="28"/>
        </w:rPr>
        <w:t xml:space="preserve"> Ordering of supplies, breeding &amp; health management. </w:t>
      </w:r>
      <w:r>
        <w:rPr>
          <w:sz w:val="28"/>
          <w:szCs w:val="28"/>
        </w:rPr>
        <w:t xml:space="preserve"> Lifting and stacking bales of hay</w:t>
      </w:r>
      <w:proofErr w:type="gramStart"/>
      <w:r>
        <w:rPr>
          <w:sz w:val="28"/>
          <w:szCs w:val="28"/>
        </w:rPr>
        <w:t>,  shavings</w:t>
      </w:r>
      <w:proofErr w:type="gramEnd"/>
      <w:r w:rsidR="0073688D">
        <w:rPr>
          <w:sz w:val="28"/>
          <w:szCs w:val="28"/>
        </w:rPr>
        <w:t xml:space="preserve"> and grain weighing </w:t>
      </w:r>
      <w:r>
        <w:rPr>
          <w:sz w:val="28"/>
          <w:szCs w:val="28"/>
        </w:rPr>
        <w:t xml:space="preserve">25 – 75 lbs.  Marketing and sales.   On-line sales of horse related items.  Packing and </w:t>
      </w:r>
      <w:r>
        <w:rPr>
          <w:sz w:val="28"/>
          <w:szCs w:val="28"/>
        </w:rPr>
        <w:lastRenderedPageBreak/>
        <w:t xml:space="preserve">calculating shipping costs most effective way per </w:t>
      </w:r>
      <w:r w:rsidR="0073688D">
        <w:rPr>
          <w:sz w:val="28"/>
          <w:szCs w:val="28"/>
        </w:rPr>
        <w:t>customers’</w:t>
      </w:r>
      <w:r>
        <w:rPr>
          <w:sz w:val="28"/>
          <w:szCs w:val="28"/>
        </w:rPr>
        <w:t xml:space="preserve"> requests.  Phone and on-line contact with customer to ensure satisfaction.</w:t>
      </w:r>
    </w:p>
    <w:p w:rsidR="0073688D" w:rsidRDefault="0073688D" w:rsidP="00834CF9">
      <w:pPr>
        <w:pStyle w:val="NoSpacing"/>
        <w:rPr>
          <w:sz w:val="28"/>
          <w:szCs w:val="28"/>
        </w:rPr>
      </w:pP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May 7, 1996 to July 16, 2000</w:t>
      </w:r>
    </w:p>
    <w:p w:rsidR="003D0983" w:rsidRPr="000E6008" w:rsidRDefault="003D0983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GRAYBAR ELECTRIC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Accounting Clerk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Bel Ridge, MO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Apply and balance checks daily of customer accounts for three branches.  Audit all expense and freight bills for eight branches and prepare for payment.</w:t>
      </w:r>
    </w:p>
    <w:p w:rsidR="003D0983" w:rsidRDefault="003D0983" w:rsidP="00834CF9">
      <w:pPr>
        <w:pStyle w:val="NoSpacing"/>
        <w:rPr>
          <w:sz w:val="28"/>
          <w:szCs w:val="28"/>
        </w:rPr>
      </w:pP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October 1992 to May 1996</w:t>
      </w:r>
    </w:p>
    <w:p w:rsidR="003D0983" w:rsidRPr="000E6008" w:rsidRDefault="003D0983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SELF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Horse Trainer</w:t>
      </w:r>
    </w:p>
    <w:p w:rsidR="003D0983" w:rsidRDefault="003D0983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Edwardsville, IL</w:t>
      </w:r>
    </w:p>
    <w:p w:rsidR="003D0983" w:rsidRDefault="003D0983" w:rsidP="00834CF9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Professionally trained registered paint and quarter horses for show.</w:t>
      </w:r>
      <w:proofErr w:type="gramEnd"/>
      <w:r>
        <w:rPr>
          <w:sz w:val="28"/>
          <w:szCs w:val="28"/>
        </w:rPr>
        <w:t xml:space="preserve">  Specialized in Western pleasure</w:t>
      </w:r>
      <w:r w:rsidR="0073688D">
        <w:rPr>
          <w:sz w:val="28"/>
          <w:szCs w:val="28"/>
        </w:rPr>
        <w:t xml:space="preserve"> and halter horses with emphasis on Futurity horses.  Marketing and sales.</w:t>
      </w:r>
    </w:p>
    <w:p w:rsidR="0073688D" w:rsidRDefault="0073688D" w:rsidP="00834CF9">
      <w:pPr>
        <w:pStyle w:val="NoSpacing"/>
        <w:rPr>
          <w:sz w:val="28"/>
          <w:szCs w:val="28"/>
        </w:rPr>
      </w:pP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1989 to October 1992</w:t>
      </w:r>
    </w:p>
    <w:p w:rsidR="0073688D" w:rsidRPr="000E6008" w:rsidRDefault="0073688D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FAIRMOUNT PARK, INC.</w:t>
      </w: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Secretary</w:t>
      </w: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Collinsville, IL</w:t>
      </w:r>
    </w:p>
    <w:p w:rsidR="0073688D" w:rsidRDefault="0073688D" w:rsidP="00834CF9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Bank reconciliations of approx. 24 accounts.</w:t>
      </w:r>
      <w:proofErr w:type="gramEnd"/>
      <w:r>
        <w:rPr>
          <w:sz w:val="28"/>
          <w:szCs w:val="28"/>
        </w:rPr>
        <w:t xml:space="preserve">  Processing of Purse, Drivers and claim checks during harness meet.  Record keeping, switchboard relief.  Responsible for the issuance of employee, official and guest passes for the harness and thoroughbred meets.</w:t>
      </w:r>
    </w:p>
    <w:p w:rsidR="0073688D" w:rsidRPr="000E6008" w:rsidRDefault="0073688D" w:rsidP="00834CF9">
      <w:pPr>
        <w:pStyle w:val="NoSpacing"/>
        <w:rPr>
          <w:b/>
          <w:sz w:val="28"/>
          <w:szCs w:val="28"/>
        </w:rPr>
      </w:pPr>
    </w:p>
    <w:p w:rsidR="0073688D" w:rsidRPr="000E6008" w:rsidRDefault="0073688D" w:rsidP="00834CF9">
      <w:pPr>
        <w:pStyle w:val="NoSpacing"/>
        <w:rPr>
          <w:b/>
          <w:sz w:val="28"/>
          <w:szCs w:val="28"/>
        </w:rPr>
      </w:pPr>
      <w:r w:rsidRPr="000E6008">
        <w:rPr>
          <w:b/>
          <w:sz w:val="28"/>
          <w:szCs w:val="28"/>
        </w:rPr>
        <w:t>Personal Data:</w:t>
      </w: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Typing – 50 – 65 wpm</w:t>
      </w: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Computer Literate – Word and Excel</w:t>
      </w: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Education – Granite City High, Granite City, IL Graduate</w:t>
      </w:r>
    </w:p>
    <w:p w:rsidR="0073688D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References – Available upon request</w:t>
      </w:r>
    </w:p>
    <w:p w:rsidR="003D0983" w:rsidRPr="00834CF9" w:rsidRDefault="0073688D" w:rsidP="00834CF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Availability – Reasonable notice </w:t>
      </w:r>
    </w:p>
    <w:sectPr w:rsidR="003D0983" w:rsidRPr="0083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F9"/>
    <w:rsid w:val="000E6008"/>
    <w:rsid w:val="00193001"/>
    <w:rsid w:val="003D0983"/>
    <w:rsid w:val="00701069"/>
    <w:rsid w:val="0073688D"/>
    <w:rsid w:val="00803750"/>
    <w:rsid w:val="00834CF9"/>
    <w:rsid w:val="009776C1"/>
    <w:rsid w:val="009964EA"/>
    <w:rsid w:val="00C727E7"/>
    <w:rsid w:val="00D04C4D"/>
    <w:rsid w:val="00E3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C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4C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C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4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oiskayser@y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95F19-65E2-43F1-A01D-0F2EAEDDA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Lois</dc:creator>
  <cp:lastModifiedBy>Lois</cp:lastModifiedBy>
  <cp:revision>12</cp:revision>
  <dcterms:created xsi:type="dcterms:W3CDTF">2013-11-19T15:17:00Z</dcterms:created>
  <dcterms:modified xsi:type="dcterms:W3CDTF">2014-01-24T14:25:00Z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