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EEC5F" w14:textId="77777777" w:rsidR="0030325B" w:rsidRPr="00AC6227" w:rsidRDefault="00AC6227">
      <w:pPr>
        <w:spacing w:after="0" w:line="259" w:lineRule="auto"/>
        <w:ind w:left="0" w:right="0" w:firstLine="0"/>
        <w:rPr>
          <w:rFonts w:ascii="Arial" w:hAnsi="Arial" w:cs="Arial"/>
        </w:rPr>
      </w:pPr>
      <w:bookmarkStart w:id="0" w:name="_GoBack"/>
      <w:r w:rsidRPr="00AC6227">
        <w:rPr>
          <w:rFonts w:ascii="Arial" w:hAnsi="Arial" w:cs="Arial"/>
          <w:sz w:val="34"/>
        </w:rPr>
        <w:t>Katherine Padilla</w:t>
      </w:r>
    </w:p>
    <w:p w14:paraId="689EBA99" w14:textId="77777777" w:rsidR="0030325B" w:rsidRPr="00AC6227" w:rsidRDefault="00AC6227">
      <w:pPr>
        <w:spacing w:after="0" w:line="414" w:lineRule="auto"/>
        <w:ind w:left="0" w:firstLine="0"/>
        <w:jc w:val="both"/>
        <w:rPr>
          <w:rFonts w:ascii="Arial" w:hAnsi="Arial" w:cs="Arial"/>
        </w:rPr>
      </w:pPr>
      <w:r w:rsidRPr="00AC6227">
        <w:rPr>
          <w:rFonts w:ascii="Arial" w:hAnsi="Arial" w:cs="Arial"/>
        </w:rPr>
        <w:t xml:space="preserve">Westminster, CO 80021 </w:t>
      </w:r>
      <w:r w:rsidRPr="00AC6227">
        <w:rPr>
          <w:rFonts w:ascii="Arial" w:hAnsi="Arial" w:cs="Arial"/>
          <w:color w:val="0000CC"/>
        </w:rPr>
        <w:t xml:space="preserve">glitter30319@gmail.com </w:t>
      </w:r>
      <w:r w:rsidRPr="00AC6227">
        <w:rPr>
          <w:rFonts w:ascii="Arial" w:hAnsi="Arial" w:cs="Arial"/>
        </w:rPr>
        <w:t xml:space="preserve">303-591-5173 </w:t>
      </w:r>
      <w:r w:rsidRPr="00AC6227">
        <w:rPr>
          <w:rFonts w:ascii="Arial" w:hAnsi="Arial" w:cs="Arial"/>
          <w:color w:val="666666"/>
          <w:sz w:val="24"/>
        </w:rPr>
        <w:t>Work Experience</w:t>
      </w:r>
    </w:p>
    <w:p w14:paraId="2C69615D" w14:textId="77777777" w:rsidR="0030325B" w:rsidRPr="00AC6227" w:rsidRDefault="00AC6227">
      <w:pPr>
        <w:spacing w:after="200" w:line="259" w:lineRule="auto"/>
        <w:ind w:left="0" w:right="-62" w:firstLine="0"/>
        <w:rPr>
          <w:rFonts w:ascii="Arial" w:hAnsi="Arial" w:cs="Arial"/>
        </w:rPr>
      </w:pPr>
      <w:r w:rsidRPr="00AC6227">
        <w:rPr>
          <w:rFonts w:ascii="Arial" w:eastAsia="Calibri" w:hAnsi="Arial" w:cs="Arial"/>
          <w:noProof/>
          <w:sz w:val="22"/>
        </w:rPr>
        <mc:AlternateContent>
          <mc:Choice Requires="wpg">
            <w:drawing>
              <wp:inline distT="0" distB="0" distL="0" distR="0" wp14:anchorId="5ACD60DA" wp14:editId="14096AE2">
                <wp:extent cx="5943600" cy="12700"/>
                <wp:effectExtent l="0" t="0" r="0" b="0"/>
                <wp:docPr id="789" name="Group 78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 name="Shape 1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9" style="width:468pt;height:1pt;mso-position-horizontal-relative:char;mso-position-vertical-relative:line" coordsize="59436,127">
                <v:shape id="Shape 10" style="position:absolute;width:59436;height:0;left:0;top:0;" coordsize="5943600,0" path="m0,0l5943600,0">
                  <v:stroke weight="1pt" endcap="flat" joinstyle="miter" miterlimit="10" on="true" color="#cccccc"/>
                  <v:fill on="false" color="#000000" opacity="0"/>
                </v:shape>
              </v:group>
            </w:pict>
          </mc:Fallback>
        </mc:AlternateContent>
      </w:r>
    </w:p>
    <w:p w14:paraId="61C90832" w14:textId="77777777" w:rsidR="0030325B" w:rsidRPr="00AC6227" w:rsidRDefault="00AC6227">
      <w:pPr>
        <w:spacing w:after="39" w:line="259" w:lineRule="auto"/>
        <w:ind w:left="-5" w:right="0"/>
        <w:rPr>
          <w:rFonts w:ascii="Arial" w:hAnsi="Arial" w:cs="Arial"/>
        </w:rPr>
      </w:pPr>
      <w:r w:rsidRPr="00AC6227">
        <w:rPr>
          <w:rFonts w:ascii="Arial" w:hAnsi="Arial" w:cs="Arial"/>
          <w:color w:val="666666"/>
        </w:rPr>
        <w:t>SOUTHWEST CREDIT SYSTEMS</w:t>
      </w:r>
    </w:p>
    <w:p w14:paraId="784C5714" w14:textId="77777777" w:rsidR="0030325B" w:rsidRPr="00AC6227" w:rsidRDefault="00AC6227">
      <w:pPr>
        <w:spacing w:after="0" w:line="411" w:lineRule="auto"/>
        <w:ind w:left="-5" w:right="6215"/>
        <w:rPr>
          <w:rFonts w:ascii="Arial" w:hAnsi="Arial" w:cs="Arial"/>
        </w:rPr>
      </w:pPr>
      <w:r w:rsidRPr="00AC6227">
        <w:rPr>
          <w:rFonts w:ascii="Arial" w:hAnsi="Arial" w:cs="Arial"/>
          <w:color w:val="666666"/>
        </w:rPr>
        <w:t xml:space="preserve">June 2016 to April 2018 </w:t>
      </w:r>
      <w:r w:rsidRPr="00AC6227">
        <w:rPr>
          <w:rFonts w:ascii="Arial" w:hAnsi="Arial" w:cs="Arial"/>
        </w:rPr>
        <w:t xml:space="preserve">collections </w:t>
      </w:r>
    </w:p>
    <w:p w14:paraId="23B59034" w14:textId="77777777" w:rsidR="0030325B" w:rsidRPr="00AC6227" w:rsidRDefault="00AC6227">
      <w:pPr>
        <w:spacing w:after="188"/>
        <w:ind w:left="-5" w:right="0"/>
        <w:rPr>
          <w:rFonts w:ascii="Arial" w:hAnsi="Arial" w:cs="Arial"/>
        </w:rPr>
      </w:pPr>
      <w:r w:rsidRPr="00AC6227">
        <w:rPr>
          <w:rFonts w:ascii="Arial" w:hAnsi="Arial" w:cs="Arial"/>
        </w:rPr>
        <w:t>3rd party collections make inbound and receive out bound calls for customers who were delinquent on their balances set up payment arrangements worked student loan accounts as well as mobile phones also assists with disputes and fraud accounts</w:t>
      </w:r>
    </w:p>
    <w:p w14:paraId="0769F123" w14:textId="77777777" w:rsidR="0030325B" w:rsidRPr="00AC6227" w:rsidRDefault="00AC6227">
      <w:pPr>
        <w:pStyle w:val="Heading1"/>
        <w:ind w:left="-5"/>
        <w:rPr>
          <w:rFonts w:ascii="Arial" w:hAnsi="Arial" w:cs="Arial"/>
        </w:rPr>
      </w:pPr>
      <w:r w:rsidRPr="00AC6227">
        <w:rPr>
          <w:rFonts w:ascii="Arial" w:hAnsi="Arial" w:cs="Arial"/>
        </w:rPr>
        <w:t>Car buyer/dis</w:t>
      </w:r>
      <w:r w:rsidRPr="00AC6227">
        <w:rPr>
          <w:rFonts w:ascii="Arial" w:hAnsi="Arial" w:cs="Arial"/>
        </w:rPr>
        <w:t>patch/cashier</w:t>
      </w:r>
    </w:p>
    <w:p w14:paraId="065481D1" w14:textId="77777777" w:rsidR="0030325B" w:rsidRPr="00AC6227" w:rsidRDefault="00AC6227">
      <w:pPr>
        <w:spacing w:after="39" w:line="259" w:lineRule="auto"/>
        <w:ind w:left="-5" w:right="0"/>
        <w:rPr>
          <w:rFonts w:ascii="Arial" w:hAnsi="Arial" w:cs="Arial"/>
        </w:rPr>
      </w:pPr>
      <w:r w:rsidRPr="00AC6227">
        <w:rPr>
          <w:rFonts w:ascii="Arial" w:hAnsi="Arial" w:cs="Arial"/>
          <w:color w:val="666666"/>
        </w:rPr>
        <w:t>Metal Movers</w:t>
      </w:r>
    </w:p>
    <w:p w14:paraId="7304E7F2" w14:textId="77777777" w:rsidR="0030325B" w:rsidRPr="00AC6227" w:rsidRDefault="00AC6227">
      <w:pPr>
        <w:spacing w:after="129" w:line="259" w:lineRule="auto"/>
        <w:ind w:left="-5" w:right="0"/>
        <w:rPr>
          <w:rFonts w:ascii="Arial" w:hAnsi="Arial" w:cs="Arial"/>
        </w:rPr>
      </w:pPr>
      <w:r w:rsidRPr="00AC6227">
        <w:rPr>
          <w:rFonts w:ascii="Arial" w:hAnsi="Arial" w:cs="Arial"/>
          <w:color w:val="666666"/>
        </w:rPr>
        <w:t>September 2011 to April 2014</w:t>
      </w:r>
    </w:p>
    <w:p w14:paraId="1E431186" w14:textId="77777777" w:rsidR="0030325B" w:rsidRPr="00AC6227" w:rsidRDefault="00AC6227">
      <w:pPr>
        <w:numPr>
          <w:ilvl w:val="0"/>
          <w:numId w:val="1"/>
        </w:numPr>
        <w:ind w:right="0" w:hanging="163"/>
        <w:rPr>
          <w:rFonts w:ascii="Arial" w:hAnsi="Arial" w:cs="Arial"/>
        </w:rPr>
      </w:pPr>
      <w:r w:rsidRPr="00AC6227">
        <w:rPr>
          <w:rFonts w:ascii="Arial" w:hAnsi="Arial" w:cs="Arial"/>
        </w:rPr>
        <w:t xml:space="preserve">Received and responded to phone queries related to customer orders, professionally. </w:t>
      </w:r>
    </w:p>
    <w:p w14:paraId="0E03F6A8" w14:textId="77777777" w:rsidR="0030325B" w:rsidRPr="00AC6227" w:rsidRDefault="00AC6227">
      <w:pPr>
        <w:numPr>
          <w:ilvl w:val="0"/>
          <w:numId w:val="1"/>
        </w:numPr>
        <w:ind w:right="0" w:hanging="163"/>
        <w:rPr>
          <w:rFonts w:ascii="Arial" w:hAnsi="Arial" w:cs="Arial"/>
        </w:rPr>
      </w:pPr>
      <w:r w:rsidRPr="00AC6227">
        <w:rPr>
          <w:rFonts w:ascii="Arial" w:hAnsi="Arial" w:cs="Arial"/>
        </w:rPr>
        <w:t xml:space="preserve">Directed and dispatched drivers to designated locations for load pickup. </w:t>
      </w:r>
    </w:p>
    <w:p w14:paraId="491A4E9E" w14:textId="77777777" w:rsidR="0030325B" w:rsidRPr="00AC6227" w:rsidRDefault="00AC6227">
      <w:pPr>
        <w:numPr>
          <w:ilvl w:val="0"/>
          <w:numId w:val="1"/>
        </w:numPr>
        <w:ind w:right="0" w:hanging="163"/>
        <w:rPr>
          <w:rFonts w:ascii="Arial" w:hAnsi="Arial" w:cs="Arial"/>
        </w:rPr>
      </w:pPr>
      <w:r w:rsidRPr="00AC6227">
        <w:rPr>
          <w:rFonts w:ascii="Arial" w:hAnsi="Arial" w:cs="Arial"/>
        </w:rPr>
        <w:t>Completed 30+ outbound customers calls pe</w:t>
      </w:r>
      <w:r w:rsidRPr="00AC6227">
        <w:rPr>
          <w:rFonts w:ascii="Arial" w:hAnsi="Arial" w:cs="Arial"/>
        </w:rPr>
        <w:t xml:space="preserve">r day to confirm delivery dates, time frames, </w:t>
      </w:r>
      <w:proofErr w:type="spellStart"/>
      <w:proofErr w:type="gramStart"/>
      <w:r w:rsidRPr="00AC6227">
        <w:rPr>
          <w:rFonts w:ascii="Arial" w:hAnsi="Arial" w:cs="Arial"/>
        </w:rPr>
        <w:t>addresses,and</w:t>
      </w:r>
      <w:proofErr w:type="spellEnd"/>
      <w:proofErr w:type="gramEnd"/>
      <w:r w:rsidRPr="00AC6227">
        <w:rPr>
          <w:rFonts w:ascii="Arial" w:hAnsi="Arial" w:cs="Arial"/>
        </w:rPr>
        <w:t xml:space="preserve"> phone numbers </w:t>
      </w:r>
    </w:p>
    <w:p w14:paraId="1146D719" w14:textId="77777777" w:rsidR="0030325B" w:rsidRPr="00AC6227" w:rsidRDefault="00AC6227">
      <w:pPr>
        <w:spacing w:after="188"/>
        <w:ind w:left="-5" w:right="617"/>
        <w:rPr>
          <w:rFonts w:ascii="Arial" w:hAnsi="Arial" w:cs="Arial"/>
        </w:rPr>
      </w:pPr>
      <w:r w:rsidRPr="00AC6227">
        <w:rPr>
          <w:rFonts w:ascii="Arial" w:hAnsi="Arial" w:cs="Arial"/>
        </w:rPr>
        <w:t xml:space="preserve">Assist customers who are looking to salvage their vehicle, also set up </w:t>
      </w:r>
      <w:proofErr w:type="gramStart"/>
      <w:r w:rsidRPr="00AC6227">
        <w:rPr>
          <w:rFonts w:ascii="Arial" w:hAnsi="Arial" w:cs="Arial"/>
        </w:rPr>
        <w:t>drivers</w:t>
      </w:r>
      <w:proofErr w:type="gramEnd"/>
      <w:r w:rsidRPr="00AC6227">
        <w:rPr>
          <w:rFonts w:ascii="Arial" w:hAnsi="Arial" w:cs="Arial"/>
        </w:rPr>
        <w:t xml:space="preserve"> schedules on what location they would be going to pick up the vehicle. Also assisted the tire department with the customer purchases Option home care</w:t>
      </w:r>
    </w:p>
    <w:p w14:paraId="65B6896F" w14:textId="77777777" w:rsidR="0030325B" w:rsidRPr="00AC6227" w:rsidRDefault="00AC6227">
      <w:pPr>
        <w:pStyle w:val="Heading1"/>
        <w:ind w:left="-5"/>
        <w:rPr>
          <w:rFonts w:ascii="Arial" w:hAnsi="Arial" w:cs="Arial"/>
        </w:rPr>
      </w:pPr>
      <w:r w:rsidRPr="00AC6227">
        <w:rPr>
          <w:rFonts w:ascii="Arial" w:hAnsi="Arial" w:cs="Arial"/>
        </w:rPr>
        <w:t>Data entry such as entry ba</w:t>
      </w:r>
      <w:r w:rsidRPr="00AC6227">
        <w:rPr>
          <w:rFonts w:ascii="Arial" w:hAnsi="Arial" w:cs="Arial"/>
        </w:rPr>
        <w:t>ckground checks, employment applications</w:t>
      </w:r>
    </w:p>
    <w:p w14:paraId="26C35FBC" w14:textId="77777777" w:rsidR="0030325B" w:rsidRPr="00AC6227" w:rsidRDefault="00AC6227">
      <w:pPr>
        <w:spacing w:after="39" w:line="259" w:lineRule="auto"/>
        <w:ind w:left="-5" w:right="0"/>
        <w:rPr>
          <w:rFonts w:ascii="Arial" w:hAnsi="Arial" w:cs="Arial"/>
        </w:rPr>
      </w:pPr>
      <w:r w:rsidRPr="00AC6227">
        <w:rPr>
          <w:rFonts w:ascii="Arial" w:hAnsi="Arial" w:cs="Arial"/>
          <w:color w:val="666666"/>
        </w:rPr>
        <w:t>UNITED RESOURCE SYSTEMS</w:t>
      </w:r>
    </w:p>
    <w:p w14:paraId="303C852A" w14:textId="77777777" w:rsidR="0030325B" w:rsidRPr="00AC6227" w:rsidRDefault="00AC6227">
      <w:pPr>
        <w:spacing w:after="129" w:line="259" w:lineRule="auto"/>
        <w:ind w:left="-5" w:right="0"/>
        <w:rPr>
          <w:rFonts w:ascii="Arial" w:hAnsi="Arial" w:cs="Arial"/>
        </w:rPr>
      </w:pPr>
      <w:r w:rsidRPr="00AC6227">
        <w:rPr>
          <w:rFonts w:ascii="Arial" w:hAnsi="Arial" w:cs="Arial"/>
          <w:color w:val="666666"/>
        </w:rPr>
        <w:t>June 2011 to September 2011</w:t>
      </w:r>
    </w:p>
    <w:p w14:paraId="1CCD7C3E" w14:textId="77777777" w:rsidR="0030325B" w:rsidRPr="00AC6227" w:rsidRDefault="00AC6227">
      <w:pPr>
        <w:ind w:left="-5" w:right="0"/>
        <w:rPr>
          <w:rFonts w:ascii="Arial" w:hAnsi="Arial" w:cs="Arial"/>
        </w:rPr>
      </w:pPr>
      <w:r w:rsidRPr="00AC6227">
        <w:rPr>
          <w:rFonts w:ascii="Arial" w:hAnsi="Arial" w:cs="Arial"/>
        </w:rPr>
        <w:t xml:space="preserve">entering home care visits filing paper work getting packages ready for fed ex shipments </w:t>
      </w:r>
    </w:p>
    <w:p w14:paraId="12242427" w14:textId="77777777" w:rsidR="0030325B" w:rsidRPr="00AC6227" w:rsidRDefault="00AC6227">
      <w:pPr>
        <w:ind w:left="-5" w:right="0"/>
        <w:rPr>
          <w:rFonts w:ascii="Arial" w:hAnsi="Arial" w:cs="Arial"/>
        </w:rPr>
      </w:pPr>
      <w:r w:rsidRPr="00AC6227">
        <w:rPr>
          <w:rFonts w:ascii="Arial" w:hAnsi="Arial" w:cs="Arial"/>
        </w:rPr>
        <w:t xml:space="preserve">UNITED RESOURCE SYSTEMS </w:t>
      </w:r>
    </w:p>
    <w:p w14:paraId="0F8BA68A" w14:textId="77777777" w:rsidR="0030325B" w:rsidRPr="00AC6227" w:rsidRDefault="00AC6227">
      <w:pPr>
        <w:ind w:left="-5" w:right="7271"/>
        <w:rPr>
          <w:rFonts w:ascii="Arial" w:hAnsi="Arial" w:cs="Arial"/>
        </w:rPr>
      </w:pPr>
      <w:r w:rsidRPr="00AC6227">
        <w:rPr>
          <w:rFonts w:ascii="Arial" w:hAnsi="Arial" w:cs="Arial"/>
        </w:rPr>
        <w:t xml:space="preserve">8/09-08/10 Collections </w:t>
      </w:r>
    </w:p>
    <w:p w14:paraId="7B80C2B6" w14:textId="77777777" w:rsidR="0030325B" w:rsidRPr="00AC6227" w:rsidRDefault="00AC6227">
      <w:pPr>
        <w:ind w:left="-5" w:right="0"/>
        <w:rPr>
          <w:rFonts w:ascii="Arial" w:hAnsi="Arial" w:cs="Arial"/>
        </w:rPr>
      </w:pPr>
      <w:r w:rsidRPr="00AC6227">
        <w:rPr>
          <w:rFonts w:ascii="Arial" w:hAnsi="Arial" w:cs="Arial"/>
        </w:rPr>
        <w:t>Contact clients via of te</w:t>
      </w:r>
      <w:r w:rsidRPr="00AC6227">
        <w:rPr>
          <w:rFonts w:ascii="Arial" w:hAnsi="Arial" w:cs="Arial"/>
        </w:rPr>
        <w:t xml:space="preserve">lephone to obtain collection of past due accounts on medical flight ambulance services, school trucking loans </w:t>
      </w:r>
    </w:p>
    <w:p w14:paraId="15BAC45E" w14:textId="77777777" w:rsidR="0030325B" w:rsidRPr="00AC6227" w:rsidRDefault="00AC6227">
      <w:pPr>
        <w:ind w:left="-5" w:right="0"/>
        <w:rPr>
          <w:rFonts w:ascii="Arial" w:hAnsi="Arial" w:cs="Arial"/>
        </w:rPr>
      </w:pPr>
      <w:r w:rsidRPr="00AC6227">
        <w:rPr>
          <w:rFonts w:ascii="Arial" w:hAnsi="Arial" w:cs="Arial"/>
        </w:rPr>
        <w:t xml:space="preserve">Re-billing of insurance for patients who were not billed correctly. </w:t>
      </w:r>
    </w:p>
    <w:p w14:paraId="390C148E" w14:textId="77777777" w:rsidR="0030325B" w:rsidRPr="00AC6227" w:rsidRDefault="00AC6227">
      <w:pPr>
        <w:spacing w:after="188"/>
        <w:ind w:left="-5" w:right="0"/>
        <w:rPr>
          <w:rFonts w:ascii="Arial" w:hAnsi="Arial" w:cs="Arial"/>
        </w:rPr>
      </w:pPr>
      <w:r w:rsidRPr="00AC6227">
        <w:rPr>
          <w:rFonts w:ascii="Arial" w:hAnsi="Arial" w:cs="Arial"/>
        </w:rPr>
        <w:t xml:space="preserve">Contacting clients on school trucking loans who have defaulted on payments. </w:t>
      </w:r>
      <w:r w:rsidRPr="00AC6227">
        <w:rPr>
          <w:rFonts w:ascii="Arial" w:hAnsi="Arial" w:cs="Arial"/>
        </w:rPr>
        <w:t>Set up accounts for lawsuits, re: collecting data such as new numbers or addresses as well as their place of employment.</w:t>
      </w:r>
    </w:p>
    <w:p w14:paraId="1F7D4D3A" w14:textId="77777777" w:rsidR="0030325B" w:rsidRPr="00AC6227" w:rsidRDefault="00AC6227">
      <w:pPr>
        <w:pStyle w:val="Heading1"/>
        <w:ind w:left="-5"/>
        <w:rPr>
          <w:rFonts w:ascii="Arial" w:hAnsi="Arial" w:cs="Arial"/>
        </w:rPr>
      </w:pPr>
      <w:r w:rsidRPr="00AC6227">
        <w:rPr>
          <w:rFonts w:ascii="Arial" w:hAnsi="Arial" w:cs="Arial"/>
        </w:rPr>
        <w:t>Collector</w:t>
      </w:r>
    </w:p>
    <w:p w14:paraId="2508620B" w14:textId="77777777" w:rsidR="0030325B" w:rsidRPr="00AC6227" w:rsidRDefault="00AC6227">
      <w:pPr>
        <w:spacing w:after="39" w:line="259" w:lineRule="auto"/>
        <w:ind w:left="-5" w:right="0"/>
        <w:rPr>
          <w:rFonts w:ascii="Arial" w:hAnsi="Arial" w:cs="Arial"/>
        </w:rPr>
      </w:pPr>
      <w:r w:rsidRPr="00AC6227">
        <w:rPr>
          <w:rFonts w:ascii="Arial" w:hAnsi="Arial" w:cs="Arial"/>
          <w:color w:val="666666"/>
        </w:rPr>
        <w:t>PROFESSIONAL BUREAU OF COLLECTION</w:t>
      </w:r>
    </w:p>
    <w:p w14:paraId="4DA60DC5" w14:textId="77777777" w:rsidR="0030325B" w:rsidRPr="00AC6227" w:rsidRDefault="00AC6227">
      <w:pPr>
        <w:spacing w:after="129" w:line="259" w:lineRule="auto"/>
        <w:ind w:left="-5" w:right="0"/>
        <w:rPr>
          <w:rFonts w:ascii="Arial" w:hAnsi="Arial" w:cs="Arial"/>
        </w:rPr>
      </w:pPr>
      <w:r w:rsidRPr="00AC6227">
        <w:rPr>
          <w:rFonts w:ascii="Arial" w:hAnsi="Arial" w:cs="Arial"/>
          <w:color w:val="666666"/>
        </w:rPr>
        <w:t>June 2005 to July 2009</w:t>
      </w:r>
    </w:p>
    <w:p w14:paraId="766B2D3C" w14:textId="77777777" w:rsidR="0030325B" w:rsidRPr="00AC6227" w:rsidRDefault="00AC6227">
      <w:pPr>
        <w:ind w:left="-5" w:right="0"/>
        <w:rPr>
          <w:rFonts w:ascii="Arial" w:hAnsi="Arial" w:cs="Arial"/>
        </w:rPr>
      </w:pPr>
      <w:r w:rsidRPr="00AC6227">
        <w:rPr>
          <w:rFonts w:ascii="Arial" w:hAnsi="Arial" w:cs="Arial"/>
        </w:rPr>
        <w:t>Placed calls to individuals who were past due on credit cards, set u</w:t>
      </w:r>
      <w:r w:rsidRPr="00AC6227">
        <w:rPr>
          <w:rFonts w:ascii="Arial" w:hAnsi="Arial" w:cs="Arial"/>
        </w:rPr>
        <w:t>p payment arrangements, make settlement offers on accounts and skip tracing.</w:t>
      </w:r>
    </w:p>
    <w:p w14:paraId="08B33B81" w14:textId="77777777" w:rsidR="0030325B" w:rsidRPr="00AC6227" w:rsidRDefault="00AC6227">
      <w:pPr>
        <w:pStyle w:val="Heading1"/>
        <w:ind w:left="-5"/>
        <w:rPr>
          <w:rFonts w:ascii="Arial" w:hAnsi="Arial" w:cs="Arial"/>
        </w:rPr>
      </w:pPr>
      <w:r w:rsidRPr="00AC6227">
        <w:rPr>
          <w:rFonts w:ascii="Arial" w:hAnsi="Arial" w:cs="Arial"/>
        </w:rPr>
        <w:t>Food service worker</w:t>
      </w:r>
    </w:p>
    <w:p w14:paraId="5EFE7C22" w14:textId="77777777" w:rsidR="0030325B" w:rsidRPr="00AC6227" w:rsidRDefault="00AC6227">
      <w:pPr>
        <w:spacing w:after="39" w:line="259" w:lineRule="auto"/>
        <w:ind w:left="-5" w:right="0"/>
        <w:rPr>
          <w:rFonts w:ascii="Arial" w:hAnsi="Arial" w:cs="Arial"/>
        </w:rPr>
      </w:pPr>
      <w:r w:rsidRPr="00AC6227">
        <w:rPr>
          <w:rFonts w:ascii="Arial" w:hAnsi="Arial" w:cs="Arial"/>
          <w:color w:val="666666"/>
        </w:rPr>
        <w:t>NORTH SUBURBAN MEDICAL CENTER</w:t>
      </w:r>
    </w:p>
    <w:p w14:paraId="63ED0E00" w14:textId="77777777" w:rsidR="0030325B" w:rsidRPr="00AC6227" w:rsidRDefault="00AC6227">
      <w:pPr>
        <w:spacing w:after="129" w:line="259" w:lineRule="auto"/>
        <w:ind w:left="-5" w:right="0"/>
        <w:rPr>
          <w:rFonts w:ascii="Arial" w:hAnsi="Arial" w:cs="Arial"/>
        </w:rPr>
      </w:pPr>
      <w:r w:rsidRPr="00AC6227">
        <w:rPr>
          <w:rFonts w:ascii="Arial" w:hAnsi="Arial" w:cs="Arial"/>
          <w:color w:val="666666"/>
        </w:rPr>
        <w:lastRenderedPageBreak/>
        <w:t>May 2003 to July 2004</w:t>
      </w:r>
    </w:p>
    <w:p w14:paraId="183EF430" w14:textId="77777777" w:rsidR="0030325B" w:rsidRPr="00AC6227" w:rsidRDefault="00AC6227">
      <w:pPr>
        <w:spacing w:after="456"/>
        <w:ind w:left="-5" w:right="0"/>
        <w:rPr>
          <w:rFonts w:ascii="Arial" w:hAnsi="Arial" w:cs="Arial"/>
        </w:rPr>
      </w:pPr>
      <w:r w:rsidRPr="00AC6227">
        <w:rPr>
          <w:rFonts w:ascii="Arial" w:hAnsi="Arial" w:cs="Arial"/>
        </w:rPr>
        <w:t>Prep food for patients as well as employees of hospital, take trays to patient rooms clean dining room area</w:t>
      </w:r>
      <w:r w:rsidRPr="00AC6227">
        <w:rPr>
          <w:rFonts w:ascii="Arial" w:hAnsi="Arial" w:cs="Arial"/>
        </w:rPr>
        <w:t xml:space="preserve"> and wash dishes</w:t>
      </w:r>
    </w:p>
    <w:p w14:paraId="422A9547" w14:textId="77777777" w:rsidR="0030325B" w:rsidRPr="00AC6227" w:rsidRDefault="00AC6227">
      <w:pPr>
        <w:pStyle w:val="Heading1"/>
        <w:ind w:left="0" w:firstLine="0"/>
        <w:rPr>
          <w:rFonts w:ascii="Arial" w:hAnsi="Arial" w:cs="Arial"/>
        </w:rPr>
      </w:pPr>
      <w:r w:rsidRPr="00AC6227">
        <w:rPr>
          <w:rFonts w:ascii="Arial" w:hAnsi="Arial" w:cs="Arial"/>
          <w:b w:val="0"/>
          <w:color w:val="666666"/>
          <w:sz w:val="24"/>
        </w:rPr>
        <w:t>Education</w:t>
      </w:r>
    </w:p>
    <w:p w14:paraId="76AD9556" w14:textId="77777777" w:rsidR="0030325B" w:rsidRPr="00AC6227" w:rsidRDefault="00AC6227">
      <w:pPr>
        <w:spacing w:after="180" w:line="259" w:lineRule="auto"/>
        <w:ind w:left="0" w:right="-62" w:firstLine="0"/>
        <w:rPr>
          <w:rFonts w:ascii="Arial" w:hAnsi="Arial" w:cs="Arial"/>
        </w:rPr>
      </w:pPr>
      <w:r w:rsidRPr="00AC6227">
        <w:rPr>
          <w:rFonts w:ascii="Arial" w:eastAsia="Calibri" w:hAnsi="Arial" w:cs="Arial"/>
          <w:noProof/>
          <w:sz w:val="22"/>
        </w:rPr>
        <mc:AlternateContent>
          <mc:Choice Requires="wpg">
            <w:drawing>
              <wp:inline distT="0" distB="0" distL="0" distR="0" wp14:anchorId="485611DB" wp14:editId="28F7C96A">
                <wp:extent cx="5943600" cy="12700"/>
                <wp:effectExtent l="0" t="0" r="0" b="0"/>
                <wp:docPr id="732" name="Group 73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7" name="Shape 5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32" style="width:468pt;height:1pt;mso-position-horizontal-relative:char;mso-position-vertical-relative:line" coordsize="59436,127">
                <v:shape id="Shape 57" style="position:absolute;width:59436;height:0;left:0;top:0;" coordsize="5943600,0" path="m0,0l5943600,0">
                  <v:stroke weight="1pt" endcap="flat" joinstyle="miter" miterlimit="10" on="true" color="#cccccc"/>
                  <v:fill on="false" color="#000000" opacity="0"/>
                </v:shape>
              </v:group>
            </w:pict>
          </mc:Fallback>
        </mc:AlternateContent>
      </w:r>
    </w:p>
    <w:p w14:paraId="7C470E8E" w14:textId="77777777" w:rsidR="0030325B" w:rsidRPr="00AC6227" w:rsidRDefault="00AC6227">
      <w:pPr>
        <w:pStyle w:val="Heading2"/>
        <w:ind w:left="-5"/>
        <w:rPr>
          <w:rFonts w:ascii="Arial" w:hAnsi="Arial" w:cs="Arial"/>
        </w:rPr>
      </w:pPr>
      <w:r w:rsidRPr="00AC6227">
        <w:rPr>
          <w:rFonts w:ascii="Arial" w:hAnsi="Arial" w:cs="Arial"/>
        </w:rPr>
        <w:t>High school</w:t>
      </w:r>
    </w:p>
    <w:p w14:paraId="4D0669C7" w14:textId="77777777" w:rsidR="0030325B" w:rsidRPr="00AC6227" w:rsidRDefault="00AC6227">
      <w:pPr>
        <w:ind w:left="-5" w:right="0"/>
        <w:rPr>
          <w:rFonts w:ascii="Arial" w:hAnsi="Arial" w:cs="Arial"/>
        </w:rPr>
      </w:pPr>
      <w:proofErr w:type="spellStart"/>
      <w:r w:rsidRPr="00AC6227">
        <w:rPr>
          <w:rFonts w:ascii="Arial" w:hAnsi="Arial" w:cs="Arial"/>
        </w:rPr>
        <w:t>Ranum</w:t>
      </w:r>
      <w:proofErr w:type="spellEnd"/>
    </w:p>
    <w:p w14:paraId="0A14CB71" w14:textId="77777777" w:rsidR="0030325B" w:rsidRPr="00AC6227" w:rsidRDefault="00AC6227">
      <w:pPr>
        <w:spacing w:after="39" w:line="259" w:lineRule="auto"/>
        <w:ind w:left="-5" w:right="0"/>
        <w:rPr>
          <w:rFonts w:ascii="Arial" w:hAnsi="Arial" w:cs="Arial"/>
        </w:rPr>
      </w:pPr>
      <w:r w:rsidRPr="00AC6227">
        <w:rPr>
          <w:rFonts w:ascii="Arial" w:hAnsi="Arial" w:cs="Arial"/>
          <w:color w:val="666666"/>
        </w:rPr>
        <w:t>May 1999 to 2003</w:t>
      </w:r>
      <w:bookmarkEnd w:id="0"/>
    </w:p>
    <w:sectPr w:rsidR="0030325B" w:rsidRPr="00AC6227">
      <w:pgSz w:w="12240" w:h="15840"/>
      <w:pgMar w:top="1430" w:right="1502" w:bottom="220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52467"/>
    <w:multiLevelType w:val="hybridMultilevel"/>
    <w:tmpl w:val="6A246068"/>
    <w:lvl w:ilvl="0" w:tplc="14B85EA0">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B798BCB4">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E4948D28">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DD56E1A4">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E4204A2E">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3F0E53B2">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3B3A95F0">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A6AA44E6">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8C4A669C">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25B"/>
    <w:rsid w:val="0030325B"/>
    <w:rsid w:val="00AC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08D4"/>
  <w15:docId w15:val="{3E7BCA05-7BDE-4D0F-A3C1-03066043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06" w:lineRule="auto"/>
      <w:ind w:left="10" w:right="7065"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b/>
      <w:color w:val="000000"/>
      <w:sz w:val="21"/>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b/>
      <w:color w:val="000000"/>
      <w:sz w:val="21"/>
    </w:rPr>
  </w:style>
  <w:style w:type="character" w:customStyle="1" w:styleId="Heading2Char">
    <w:name w:val="Heading 2 Char"/>
    <w:link w:val="Heading2"/>
    <w:rPr>
      <w:rFonts w:ascii="Courier New" w:eastAsia="Courier New" w:hAnsi="Courier New" w:cs="Courier New"/>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2019-01-29T23:35:00Z</dcterms:created>
  <dcterms:modified xsi:type="dcterms:W3CDTF">2019-01-29T23:35:00Z</dcterms:modified>
</cp:coreProperties>
</file>