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CB7" w:rsidRPr="001E7CB7" w:rsidRDefault="001E7CB7" w:rsidP="00ED51DC">
      <w:pPr>
        <w:pStyle w:val="Header"/>
        <w:tabs>
          <w:tab w:val="left" w:pos="7740"/>
        </w:tabs>
        <w:spacing w:line="240" w:lineRule="exact"/>
        <w:ind w:left="6740" w:right="270" w:hanging="620"/>
        <w:jc w:val="both"/>
        <w:rPr>
          <w:sz w:val="22"/>
          <w:szCs w:val="22"/>
          <w:lang w:val="pt-BR"/>
        </w:rPr>
      </w:pPr>
      <w:r>
        <w:rPr>
          <w:b/>
          <w:sz w:val="20"/>
          <w:szCs w:val="20"/>
          <w:lang w:val="pt-BR"/>
        </w:rPr>
        <w:t xml:space="preserve">                  </w:t>
      </w:r>
      <w:r w:rsidR="00834D64" w:rsidRPr="00533387">
        <w:rPr>
          <w:b/>
          <w:sz w:val="20"/>
          <w:szCs w:val="20"/>
          <w:lang w:val="pt-BR"/>
        </w:rPr>
        <w:t>E</w:t>
      </w:r>
      <w:r w:rsidR="00C232A5" w:rsidRPr="00533387">
        <w:rPr>
          <w:b/>
          <w:sz w:val="20"/>
          <w:szCs w:val="20"/>
          <w:lang w:val="pt-BR"/>
        </w:rPr>
        <w:t>mail:</w:t>
      </w:r>
      <w:r>
        <w:rPr>
          <w:b/>
          <w:sz w:val="20"/>
          <w:szCs w:val="20"/>
          <w:lang w:val="pt-BR"/>
        </w:rPr>
        <w:t xml:space="preserve"> </w:t>
      </w:r>
      <w:hyperlink r:id="rId7" w:history="1">
        <w:r w:rsidRPr="001E7CB7">
          <w:rPr>
            <w:rStyle w:val="Hyperlink"/>
            <w:sz w:val="22"/>
            <w:szCs w:val="22"/>
            <w:lang w:val="pt-BR"/>
          </w:rPr>
          <w:t>rashmi_rk@hotmail.com</w:t>
        </w:r>
      </w:hyperlink>
      <w:r w:rsidRPr="001E7CB7">
        <w:rPr>
          <w:sz w:val="22"/>
          <w:szCs w:val="22"/>
          <w:lang w:val="pt-BR"/>
        </w:rPr>
        <w:t xml:space="preserve"> </w:t>
      </w:r>
    </w:p>
    <w:p w:rsidR="00DC27E4" w:rsidRPr="00533387" w:rsidRDefault="00B55424" w:rsidP="00ED51DC">
      <w:pPr>
        <w:pStyle w:val="Header"/>
        <w:tabs>
          <w:tab w:val="left" w:pos="7740"/>
        </w:tabs>
        <w:spacing w:line="240" w:lineRule="exact"/>
        <w:ind w:left="6740" w:right="270" w:firstLine="10"/>
        <w:jc w:val="both"/>
        <w:rPr>
          <w:rFonts w:ascii="Arial" w:hAnsi="Arial" w:cs="Arial"/>
          <w:sz w:val="20"/>
          <w:szCs w:val="20"/>
          <w:lang w:val="pt-BR"/>
        </w:rPr>
      </w:pPr>
      <w:r w:rsidRPr="00B55424">
        <w:rPr>
          <w:rFonts w:ascii="Univers" w:hAnsi="Univers"/>
          <w:b/>
          <w:noProof/>
          <w:sz w:val="20"/>
        </w:rPr>
        <w:pict>
          <v:shapetype id="_x0000_t202" coordsize="21600,21600" o:spt="202" path="m,l,21600r21600,l21600,xe">
            <v:stroke joinstyle="miter"/>
            <v:path gradientshapeok="t" o:connecttype="rect"/>
          </v:shapetype>
          <v:shape id="_x0000_s1026" type="#_x0000_t202" style="position:absolute;left:0;text-align:left;margin-left:-18pt;margin-top:4.05pt;width:537.75pt;height:157.85pt;z-index:251658240">
            <v:textbox style="mso-next-textbox:#_x0000_s1026">
              <w:txbxContent>
                <w:p w:rsidR="0038098D" w:rsidRDefault="0038098D" w:rsidP="0038098D">
                  <w:pPr>
                    <w:pStyle w:val="Heading3"/>
                    <w:tabs>
                      <w:tab w:val="clear" w:pos="720"/>
                      <w:tab w:val="left" w:pos="180"/>
                    </w:tabs>
                    <w:spacing w:before="100" w:beforeAutospacing="1" w:line="240" w:lineRule="exact"/>
                    <w:ind w:left="86"/>
                    <w:rPr>
                      <w:rFonts w:ascii="Univers" w:hAnsi="Univers" w:cs="Times New Roman"/>
                      <w:b w:val="0"/>
                      <w:sz w:val="20"/>
                    </w:rPr>
                  </w:pPr>
                  <w:r w:rsidRPr="00322C8F">
                    <w:rPr>
                      <w:rFonts w:ascii="Univers" w:hAnsi="Univers" w:cs="Times New Roman"/>
                      <w:sz w:val="22"/>
                      <w:szCs w:val="22"/>
                    </w:rPr>
                    <w:t>Rashm</w:t>
                  </w:r>
                  <w:r w:rsidRPr="00322C8F">
                    <w:rPr>
                      <w:rFonts w:ascii="Univers" w:hAnsi="Univers" w:cs="Times New Roman"/>
                      <w:sz w:val="20"/>
                    </w:rPr>
                    <w:t>i</w:t>
                  </w:r>
                  <w:r>
                    <w:rPr>
                      <w:rFonts w:ascii="Univers" w:hAnsi="Univers" w:cs="Times New Roman"/>
                      <w:b w:val="0"/>
                      <w:sz w:val="20"/>
                    </w:rPr>
                    <w:t xml:space="preserve"> is currently working at </w:t>
                  </w:r>
                  <w:r w:rsidRPr="0038098D">
                    <w:rPr>
                      <w:rFonts w:ascii="Univers" w:hAnsi="Univers" w:cs="Times New Roman"/>
                      <w:sz w:val="20"/>
                    </w:rPr>
                    <w:t>Deloitte &amp; Touche LLP</w:t>
                  </w:r>
                  <w:r>
                    <w:rPr>
                      <w:rFonts w:ascii="Univers" w:hAnsi="Univers" w:cs="Times New Roman"/>
                      <w:b w:val="0"/>
                      <w:sz w:val="20"/>
                    </w:rPr>
                    <w:t xml:space="preserve"> as an Exp Manager in the Financial Statement and Internal Control Audit Market Offering. She specializes in </w:t>
                  </w:r>
                  <w:r w:rsidRPr="00322C8F">
                    <w:rPr>
                      <w:rFonts w:ascii="Univers" w:hAnsi="Univers" w:cs="Times New Roman"/>
                      <w:b w:val="0"/>
                      <w:sz w:val="20"/>
                    </w:rPr>
                    <w:t xml:space="preserve">IS Audit, Risk </w:t>
                  </w:r>
                  <w:r>
                    <w:rPr>
                      <w:rFonts w:ascii="Univers" w:hAnsi="Univers" w:cs="Times New Roman"/>
                      <w:b w:val="0"/>
                      <w:sz w:val="20"/>
                    </w:rPr>
                    <w:t xml:space="preserve">Management, Governance &amp; </w:t>
                  </w:r>
                  <w:r w:rsidRPr="00322C8F">
                    <w:rPr>
                      <w:rFonts w:ascii="Univers" w:hAnsi="Univers" w:cs="Times New Roman"/>
                      <w:b w:val="0"/>
                      <w:sz w:val="20"/>
                    </w:rPr>
                    <w:t>Compliance and Enterprise Security Services</w:t>
                  </w:r>
                  <w:r>
                    <w:rPr>
                      <w:rFonts w:ascii="Univers" w:hAnsi="Univers" w:cs="Times New Roman"/>
                      <w:b w:val="0"/>
                      <w:sz w:val="20"/>
                    </w:rPr>
                    <w:t xml:space="preserve"> and has over 20 years of deep Banking and Financial Services Industry experience.</w:t>
                  </w:r>
                </w:p>
                <w:p w:rsidR="0038098D" w:rsidRDefault="0038098D" w:rsidP="0038098D">
                  <w:pPr>
                    <w:pStyle w:val="Heading3"/>
                    <w:tabs>
                      <w:tab w:val="clear" w:pos="720"/>
                      <w:tab w:val="left" w:pos="180"/>
                    </w:tabs>
                    <w:spacing w:before="100" w:beforeAutospacing="1" w:line="240" w:lineRule="exact"/>
                    <w:ind w:left="86"/>
                    <w:rPr>
                      <w:rFonts w:ascii="Univers" w:hAnsi="Univers" w:cs="Times New Roman"/>
                      <w:b w:val="0"/>
                      <w:sz w:val="20"/>
                    </w:rPr>
                  </w:pPr>
                  <w:r>
                    <w:rPr>
                      <w:rFonts w:ascii="Univers" w:hAnsi="Univers" w:cs="Times New Roman"/>
                      <w:b w:val="0"/>
                      <w:sz w:val="20"/>
                    </w:rPr>
                    <w:t xml:space="preserve">Prior to Deloitte, she </w:t>
                  </w:r>
                  <w:r w:rsidRPr="00FB0657">
                    <w:rPr>
                      <w:rFonts w:ascii="Univers" w:hAnsi="Univers" w:cs="Times New Roman"/>
                      <w:b w:val="0"/>
                      <w:sz w:val="20"/>
                    </w:rPr>
                    <w:t xml:space="preserve">was Compliance Head for Wipro Technologies at </w:t>
                  </w:r>
                  <w:r w:rsidRPr="0038098D">
                    <w:rPr>
                      <w:rFonts w:ascii="Univers" w:hAnsi="Univers" w:cs="Times New Roman"/>
                      <w:sz w:val="20"/>
                    </w:rPr>
                    <w:t>Best Buy</w:t>
                  </w:r>
                  <w:r w:rsidRPr="00FB0657">
                    <w:rPr>
                      <w:rFonts w:ascii="Univers" w:hAnsi="Univers" w:cs="Times New Roman"/>
                      <w:b w:val="0"/>
                      <w:sz w:val="20"/>
                    </w:rPr>
                    <w:t xml:space="preserve">.  She has worked with </w:t>
                  </w:r>
                  <w:r w:rsidRPr="0038098D">
                    <w:rPr>
                      <w:rFonts w:ascii="Univers" w:hAnsi="Univers" w:cs="Times New Roman"/>
                      <w:sz w:val="20"/>
                    </w:rPr>
                    <w:t>PWC</w:t>
                  </w:r>
                  <w:r w:rsidRPr="00FB0657">
                    <w:rPr>
                      <w:rFonts w:ascii="Univers" w:hAnsi="Univers" w:cs="Times New Roman"/>
                      <w:b w:val="0"/>
                      <w:sz w:val="20"/>
                    </w:rPr>
                    <w:t xml:space="preserve"> US &amp; India,</w:t>
                  </w:r>
                  <w:r>
                    <w:rPr>
                      <w:rFonts w:ascii="Univers" w:hAnsi="Univers" w:cs="Times New Roman"/>
                      <w:b w:val="0"/>
                      <w:sz w:val="20"/>
                    </w:rPr>
                    <w:t xml:space="preserve"> SBI</w:t>
                  </w:r>
                  <w:r w:rsidRPr="00FB0657">
                    <w:rPr>
                      <w:rFonts w:ascii="Univers" w:hAnsi="Univers" w:cs="Times New Roman"/>
                      <w:b w:val="0"/>
                      <w:sz w:val="20"/>
                    </w:rPr>
                    <w:t xml:space="preserve"> </w:t>
                  </w:r>
                  <w:r w:rsidRPr="00322C8F">
                    <w:rPr>
                      <w:rFonts w:ascii="Univers" w:hAnsi="Univers" w:cs="Times New Roman"/>
                      <w:b w:val="0"/>
                      <w:sz w:val="20"/>
                    </w:rPr>
                    <w:t xml:space="preserve">and has </w:t>
                  </w:r>
                  <w:r>
                    <w:rPr>
                      <w:rFonts w:ascii="Univers" w:hAnsi="Univers" w:cs="Times New Roman"/>
                      <w:b w:val="0"/>
                      <w:sz w:val="20"/>
                    </w:rPr>
                    <w:t>served Fortune 500 clients</w:t>
                  </w:r>
                  <w:r w:rsidRPr="00322C8F">
                    <w:rPr>
                      <w:rFonts w:ascii="Univers" w:hAnsi="Univers" w:cs="Times New Roman"/>
                      <w:b w:val="0"/>
                      <w:sz w:val="20"/>
                    </w:rPr>
                    <w:t xml:space="preserve"> like </w:t>
                  </w:r>
                  <w:r w:rsidRPr="0038098D">
                    <w:rPr>
                      <w:rFonts w:ascii="Univers" w:hAnsi="Univers" w:cs="Times New Roman"/>
                      <w:sz w:val="20"/>
                    </w:rPr>
                    <w:t>Goldman Sachs, US; Credit Suisse, US; ENW, UK</w:t>
                  </w:r>
                  <w:r w:rsidRPr="00322C8F">
                    <w:rPr>
                      <w:rFonts w:ascii="Univers" w:hAnsi="Univers" w:cs="Times New Roman"/>
                      <w:b w:val="0"/>
                      <w:sz w:val="20"/>
                    </w:rPr>
                    <w:t xml:space="preserve"> and others. </w:t>
                  </w:r>
                </w:p>
                <w:p w:rsidR="0038098D" w:rsidRDefault="0038098D" w:rsidP="0016734D">
                  <w:pPr>
                    <w:spacing w:line="240" w:lineRule="exact"/>
                    <w:ind w:left="90"/>
                    <w:contextualSpacing/>
                    <w:jc w:val="both"/>
                    <w:rPr>
                      <w:rFonts w:ascii="Arial" w:eastAsia="PMingLiU" w:hAnsi="Arial" w:cs="Arial"/>
                      <w:sz w:val="20"/>
                      <w:szCs w:val="20"/>
                    </w:rPr>
                  </w:pPr>
                </w:p>
                <w:p w:rsidR="0038098D" w:rsidRDefault="0038098D" w:rsidP="0038098D">
                  <w:pPr>
                    <w:spacing w:line="240" w:lineRule="exact"/>
                    <w:ind w:left="90"/>
                    <w:contextualSpacing/>
                    <w:jc w:val="both"/>
                    <w:rPr>
                      <w:rFonts w:ascii="Arial" w:eastAsia="PMingLiU" w:hAnsi="Arial" w:cs="Arial"/>
                      <w:sz w:val="20"/>
                      <w:szCs w:val="20"/>
                    </w:rPr>
                  </w:pPr>
                  <w:r>
                    <w:rPr>
                      <w:rFonts w:ascii="Arial" w:eastAsia="PMingLiU" w:hAnsi="Arial" w:cs="Arial"/>
                      <w:sz w:val="20"/>
                      <w:szCs w:val="20"/>
                    </w:rPr>
                    <w:t>Rashmi w</w:t>
                  </w:r>
                  <w:r w:rsidRPr="007A4E3D">
                    <w:rPr>
                      <w:rFonts w:ascii="Arial" w:eastAsia="PMingLiU" w:hAnsi="Arial" w:cs="Arial"/>
                      <w:sz w:val="20"/>
                      <w:szCs w:val="20"/>
                    </w:rPr>
                    <w:t xml:space="preserve">as </w:t>
                  </w:r>
                  <w:r>
                    <w:rPr>
                      <w:rFonts w:ascii="Arial" w:eastAsia="PMingLiU" w:hAnsi="Arial" w:cs="Arial"/>
                      <w:sz w:val="20"/>
                      <w:szCs w:val="20"/>
                    </w:rPr>
                    <w:t xml:space="preserve">an award winning </w:t>
                  </w:r>
                  <w:r w:rsidRPr="009666BB">
                    <w:rPr>
                      <w:rFonts w:ascii="Arial" w:eastAsia="PMingLiU" w:hAnsi="Arial" w:cs="Arial"/>
                      <w:sz w:val="20"/>
                      <w:szCs w:val="20"/>
                      <w:u w:val="single"/>
                    </w:rPr>
                    <w:t>TEC Committee member</w:t>
                  </w:r>
                  <w:r w:rsidRPr="0038098D">
                    <w:rPr>
                      <w:rFonts w:ascii="Arial" w:eastAsia="PMingLiU" w:hAnsi="Arial" w:cs="Arial"/>
                      <w:sz w:val="20"/>
                      <w:szCs w:val="20"/>
                    </w:rPr>
                    <w:t xml:space="preserve"> </w:t>
                  </w:r>
                  <w:r>
                    <w:rPr>
                      <w:rFonts w:ascii="Arial" w:eastAsia="PMingLiU" w:hAnsi="Arial" w:cs="Arial"/>
                      <w:sz w:val="20"/>
                      <w:szCs w:val="20"/>
                    </w:rPr>
                    <w:t xml:space="preserve">(CISA paper setting) of ISACA USA. She also served as a </w:t>
                  </w:r>
                  <w:r w:rsidRPr="009666BB">
                    <w:rPr>
                      <w:rFonts w:ascii="Arial" w:eastAsia="PMingLiU" w:hAnsi="Arial" w:cs="Arial"/>
                      <w:b/>
                      <w:sz w:val="20"/>
                      <w:szCs w:val="20"/>
                    </w:rPr>
                    <w:t>Newsletter Editor for</w:t>
                  </w:r>
                  <w:r w:rsidRPr="007A4E3D">
                    <w:rPr>
                      <w:rFonts w:ascii="Arial" w:eastAsia="PMingLiU" w:hAnsi="Arial" w:cs="Arial"/>
                      <w:sz w:val="20"/>
                      <w:szCs w:val="20"/>
                    </w:rPr>
                    <w:t xml:space="preserve"> </w:t>
                  </w:r>
                  <w:r w:rsidRPr="007A4E3D">
                    <w:rPr>
                      <w:rFonts w:ascii="Arial" w:eastAsia="PMingLiU" w:hAnsi="Arial" w:cs="Arial"/>
                      <w:b/>
                      <w:sz w:val="20"/>
                      <w:szCs w:val="20"/>
                    </w:rPr>
                    <w:t>ISACA, Mumbai</w:t>
                  </w:r>
                  <w:r>
                    <w:rPr>
                      <w:rFonts w:ascii="Arial" w:eastAsia="PMingLiU" w:hAnsi="Arial" w:cs="Arial"/>
                      <w:b/>
                      <w:sz w:val="20"/>
                      <w:szCs w:val="20"/>
                    </w:rPr>
                    <w:t xml:space="preserve"> </w:t>
                  </w:r>
                  <w:r>
                    <w:rPr>
                      <w:rFonts w:ascii="Arial" w:eastAsia="PMingLiU" w:hAnsi="Arial" w:cs="Arial"/>
                      <w:sz w:val="20"/>
                      <w:szCs w:val="20"/>
                    </w:rPr>
                    <w:t>and</w:t>
                  </w:r>
                  <w:r>
                    <w:rPr>
                      <w:rFonts w:ascii="Arial" w:eastAsia="PMingLiU" w:hAnsi="Arial" w:cs="Arial"/>
                      <w:b/>
                      <w:sz w:val="20"/>
                      <w:szCs w:val="20"/>
                    </w:rPr>
                    <w:t xml:space="preserve"> </w:t>
                  </w:r>
                  <w:r>
                    <w:rPr>
                      <w:rFonts w:ascii="Arial" w:eastAsia="PMingLiU" w:hAnsi="Arial" w:cs="Arial"/>
                      <w:sz w:val="20"/>
                      <w:szCs w:val="20"/>
                    </w:rPr>
                    <w:t xml:space="preserve">received Best Global Newsletter Award. She is also a published author with </w:t>
                  </w:r>
                  <w:r w:rsidRPr="007A4E3D">
                    <w:rPr>
                      <w:rFonts w:ascii="Arial" w:eastAsia="PMingLiU" w:hAnsi="Arial" w:cs="Arial"/>
                      <w:sz w:val="20"/>
                      <w:szCs w:val="20"/>
                    </w:rPr>
                    <w:t>articles</w:t>
                  </w:r>
                  <w:r>
                    <w:rPr>
                      <w:rFonts w:ascii="Arial" w:eastAsia="PMingLiU" w:hAnsi="Arial" w:cs="Arial"/>
                      <w:sz w:val="20"/>
                      <w:szCs w:val="20"/>
                    </w:rPr>
                    <w:t xml:space="preserve">, </w:t>
                  </w:r>
                  <w:r w:rsidRPr="007A4E3D">
                    <w:rPr>
                      <w:rFonts w:ascii="Arial" w:eastAsia="PMingLiU" w:hAnsi="Arial" w:cs="Arial"/>
                      <w:sz w:val="20"/>
                      <w:szCs w:val="20"/>
                    </w:rPr>
                    <w:t>columns</w:t>
                  </w:r>
                  <w:r>
                    <w:rPr>
                      <w:rFonts w:ascii="Arial" w:eastAsia="PMingLiU" w:hAnsi="Arial" w:cs="Arial"/>
                      <w:sz w:val="20"/>
                      <w:szCs w:val="20"/>
                    </w:rPr>
                    <w:t xml:space="preserve"> for ISACA Mumbai newsletters and has hosted various</w:t>
                  </w:r>
                  <w:r w:rsidRPr="007A4E3D">
                    <w:rPr>
                      <w:rFonts w:ascii="Arial" w:eastAsia="PMingLiU" w:hAnsi="Arial" w:cs="Arial"/>
                      <w:sz w:val="20"/>
                      <w:szCs w:val="20"/>
                    </w:rPr>
                    <w:t xml:space="preserve"> </w:t>
                  </w:r>
                  <w:r>
                    <w:rPr>
                      <w:rFonts w:ascii="Arial" w:eastAsia="PMingLiU" w:hAnsi="Arial" w:cs="Arial"/>
                      <w:sz w:val="20"/>
                      <w:szCs w:val="20"/>
                    </w:rPr>
                    <w:t>I</w:t>
                  </w:r>
                  <w:r w:rsidRPr="007A4E3D">
                    <w:rPr>
                      <w:rFonts w:ascii="Arial" w:eastAsia="PMingLiU" w:hAnsi="Arial" w:cs="Arial"/>
                      <w:sz w:val="20"/>
                      <w:szCs w:val="20"/>
                    </w:rPr>
                    <w:t>SACA global conferences</w:t>
                  </w:r>
                  <w:r>
                    <w:rPr>
                      <w:rFonts w:ascii="Arial" w:eastAsia="PMingLiU" w:hAnsi="Arial" w:cs="Arial"/>
                      <w:sz w:val="20"/>
                      <w:szCs w:val="20"/>
                    </w:rPr>
                    <w:t>.</w:t>
                  </w:r>
                </w:p>
                <w:p w:rsidR="0038098D" w:rsidRDefault="0038098D" w:rsidP="0038098D">
                  <w:pPr>
                    <w:spacing w:line="240" w:lineRule="exact"/>
                    <w:ind w:left="90"/>
                    <w:contextualSpacing/>
                    <w:jc w:val="both"/>
                    <w:rPr>
                      <w:rFonts w:ascii="Arial" w:eastAsia="PMingLiU" w:hAnsi="Arial" w:cs="Arial"/>
                      <w:sz w:val="20"/>
                      <w:szCs w:val="20"/>
                    </w:rPr>
                  </w:pPr>
                </w:p>
                <w:p w:rsidR="0038098D" w:rsidRPr="0066772F" w:rsidRDefault="0038098D" w:rsidP="0038098D">
                  <w:pPr>
                    <w:spacing w:line="240" w:lineRule="exact"/>
                    <w:ind w:left="90"/>
                    <w:contextualSpacing/>
                    <w:jc w:val="both"/>
                    <w:rPr>
                      <w:rFonts w:ascii="Arial" w:eastAsia="PMingLiU" w:hAnsi="Arial" w:cs="Arial"/>
                      <w:b/>
                      <w:sz w:val="20"/>
                      <w:szCs w:val="20"/>
                    </w:rPr>
                  </w:pPr>
                  <w:r>
                    <w:rPr>
                      <w:rFonts w:ascii="Arial" w:eastAsia="PMingLiU" w:hAnsi="Arial" w:cs="Arial"/>
                      <w:b/>
                      <w:sz w:val="20"/>
                      <w:szCs w:val="20"/>
                    </w:rPr>
                    <w:t>Certifications: CISA, CISM, PMP, CGEIT, ITIL V3, Lead Auditor ISO 27001</w:t>
                  </w:r>
                </w:p>
                <w:p w:rsidR="0047083C" w:rsidRPr="0016734D" w:rsidRDefault="0047083C" w:rsidP="0038098D">
                  <w:pPr>
                    <w:spacing w:line="240" w:lineRule="exact"/>
                    <w:ind w:left="90"/>
                    <w:contextualSpacing/>
                    <w:jc w:val="both"/>
                    <w:rPr>
                      <w:lang w:val="en-GB"/>
                    </w:rPr>
                  </w:pPr>
                </w:p>
              </w:txbxContent>
            </v:textbox>
          </v:shape>
        </w:pict>
      </w:r>
      <w:r w:rsidR="001E7CB7" w:rsidRPr="00533387">
        <w:rPr>
          <w:rFonts w:ascii="Arial" w:hAnsi="Arial" w:cs="Arial"/>
          <w:sz w:val="20"/>
          <w:szCs w:val="20"/>
          <w:lang w:val="pt-BR"/>
        </w:rPr>
        <w:t xml:space="preserve"> </w:t>
      </w:r>
    </w:p>
    <w:p w:rsidR="003D021A" w:rsidRDefault="003D021A" w:rsidP="00ED51DC">
      <w:pPr>
        <w:spacing w:line="240" w:lineRule="exact"/>
        <w:ind w:left="-180"/>
        <w:jc w:val="both"/>
        <w:rPr>
          <w:rFonts w:ascii="Arial" w:hAnsi="Arial" w:cs="Arial"/>
          <w:b/>
          <w:bCs/>
          <w:color w:val="000000"/>
          <w:sz w:val="20"/>
          <w:szCs w:val="20"/>
        </w:rPr>
      </w:pPr>
    </w:p>
    <w:p w:rsidR="003E352A" w:rsidRDefault="003E352A" w:rsidP="00ED51DC">
      <w:pPr>
        <w:spacing w:line="240" w:lineRule="exact"/>
        <w:ind w:left="-180"/>
        <w:jc w:val="both"/>
        <w:rPr>
          <w:rFonts w:ascii="Arial" w:eastAsia="PMingLiU" w:hAnsi="Arial" w:cs="Arial"/>
          <w:b/>
          <w:bCs/>
          <w:sz w:val="22"/>
          <w:szCs w:val="22"/>
        </w:rPr>
      </w:pPr>
    </w:p>
    <w:p w:rsidR="00301D4C" w:rsidRDefault="00301D4C" w:rsidP="00ED51DC">
      <w:pPr>
        <w:spacing w:line="240" w:lineRule="exact"/>
        <w:ind w:left="-180"/>
        <w:jc w:val="both"/>
        <w:rPr>
          <w:rFonts w:ascii="Arial" w:eastAsia="PMingLiU" w:hAnsi="Arial" w:cs="Arial"/>
          <w:b/>
          <w:bCs/>
          <w:color w:val="002060"/>
          <w:sz w:val="22"/>
          <w:szCs w:val="22"/>
        </w:rPr>
      </w:pPr>
    </w:p>
    <w:p w:rsidR="00301D4C" w:rsidRDefault="00301D4C" w:rsidP="00ED51DC">
      <w:pPr>
        <w:spacing w:line="240" w:lineRule="exact"/>
        <w:ind w:left="-180"/>
        <w:jc w:val="both"/>
        <w:rPr>
          <w:rFonts w:ascii="Arial" w:eastAsia="PMingLiU" w:hAnsi="Arial" w:cs="Arial"/>
          <w:b/>
          <w:bCs/>
          <w:color w:val="002060"/>
          <w:sz w:val="22"/>
          <w:szCs w:val="22"/>
        </w:rPr>
      </w:pPr>
    </w:p>
    <w:p w:rsidR="00301D4C" w:rsidRDefault="00301D4C" w:rsidP="00ED51DC">
      <w:pPr>
        <w:spacing w:line="240" w:lineRule="exact"/>
        <w:ind w:left="-180"/>
        <w:jc w:val="both"/>
        <w:rPr>
          <w:rFonts w:ascii="Arial" w:eastAsia="PMingLiU" w:hAnsi="Arial" w:cs="Arial"/>
          <w:b/>
          <w:bCs/>
          <w:color w:val="002060"/>
          <w:sz w:val="22"/>
          <w:szCs w:val="22"/>
        </w:rPr>
      </w:pPr>
    </w:p>
    <w:p w:rsidR="00301D4C" w:rsidRDefault="00301D4C" w:rsidP="00ED51DC">
      <w:pPr>
        <w:spacing w:line="240" w:lineRule="exact"/>
        <w:ind w:left="-180"/>
        <w:jc w:val="both"/>
        <w:rPr>
          <w:rFonts w:ascii="Arial" w:eastAsia="PMingLiU" w:hAnsi="Arial" w:cs="Arial"/>
          <w:b/>
          <w:bCs/>
          <w:color w:val="002060"/>
          <w:sz w:val="22"/>
          <w:szCs w:val="22"/>
        </w:rPr>
      </w:pPr>
    </w:p>
    <w:p w:rsidR="00301D4C" w:rsidRDefault="00301D4C" w:rsidP="00ED51DC">
      <w:pPr>
        <w:spacing w:line="240" w:lineRule="exact"/>
        <w:ind w:left="-180"/>
        <w:jc w:val="both"/>
        <w:rPr>
          <w:rFonts w:ascii="Arial" w:eastAsia="PMingLiU" w:hAnsi="Arial" w:cs="Arial"/>
          <w:b/>
          <w:bCs/>
          <w:color w:val="002060"/>
          <w:sz w:val="22"/>
          <w:szCs w:val="22"/>
        </w:rPr>
      </w:pPr>
    </w:p>
    <w:p w:rsidR="00301D4C" w:rsidRDefault="00301D4C" w:rsidP="00ED51DC">
      <w:pPr>
        <w:spacing w:line="240" w:lineRule="exact"/>
        <w:ind w:left="-180"/>
        <w:jc w:val="both"/>
        <w:rPr>
          <w:rFonts w:ascii="Arial" w:eastAsia="PMingLiU" w:hAnsi="Arial" w:cs="Arial"/>
          <w:b/>
          <w:bCs/>
          <w:color w:val="002060"/>
          <w:sz w:val="22"/>
          <w:szCs w:val="22"/>
        </w:rPr>
      </w:pPr>
    </w:p>
    <w:p w:rsidR="00301D4C" w:rsidRDefault="00301D4C" w:rsidP="00ED51DC">
      <w:pPr>
        <w:spacing w:line="240" w:lineRule="exact"/>
        <w:ind w:left="-180"/>
        <w:jc w:val="both"/>
        <w:rPr>
          <w:rFonts w:ascii="Arial" w:eastAsia="PMingLiU" w:hAnsi="Arial" w:cs="Arial"/>
          <w:b/>
          <w:bCs/>
          <w:color w:val="002060"/>
          <w:sz w:val="22"/>
          <w:szCs w:val="22"/>
        </w:rPr>
      </w:pPr>
    </w:p>
    <w:p w:rsidR="00301D4C" w:rsidRDefault="00301D4C" w:rsidP="00ED51DC">
      <w:pPr>
        <w:spacing w:line="240" w:lineRule="exact"/>
        <w:ind w:left="-180"/>
        <w:jc w:val="both"/>
        <w:rPr>
          <w:rFonts w:ascii="Arial" w:eastAsia="PMingLiU" w:hAnsi="Arial" w:cs="Arial"/>
          <w:b/>
          <w:bCs/>
          <w:color w:val="002060"/>
          <w:sz w:val="22"/>
          <w:szCs w:val="22"/>
        </w:rPr>
      </w:pPr>
    </w:p>
    <w:p w:rsidR="00301D4C" w:rsidRDefault="00301D4C" w:rsidP="00ED51DC">
      <w:pPr>
        <w:spacing w:line="240" w:lineRule="exact"/>
        <w:ind w:left="-180"/>
        <w:jc w:val="both"/>
        <w:rPr>
          <w:rFonts w:ascii="Arial" w:eastAsia="PMingLiU" w:hAnsi="Arial" w:cs="Arial"/>
          <w:b/>
          <w:bCs/>
          <w:color w:val="002060"/>
          <w:sz w:val="22"/>
          <w:szCs w:val="22"/>
        </w:rPr>
      </w:pPr>
    </w:p>
    <w:p w:rsidR="002B7704" w:rsidRDefault="002B7704" w:rsidP="00ED51DC">
      <w:pPr>
        <w:spacing w:line="240" w:lineRule="exact"/>
        <w:ind w:left="-180"/>
        <w:jc w:val="both"/>
        <w:rPr>
          <w:rFonts w:ascii="Arial" w:eastAsia="PMingLiU" w:hAnsi="Arial" w:cs="Arial"/>
          <w:b/>
          <w:bCs/>
          <w:sz w:val="20"/>
          <w:szCs w:val="20"/>
        </w:rPr>
      </w:pPr>
    </w:p>
    <w:p w:rsidR="00D5247A" w:rsidRDefault="00D5247A" w:rsidP="00D5247A">
      <w:pPr>
        <w:pStyle w:val="Heading3"/>
        <w:tabs>
          <w:tab w:val="clear" w:pos="0"/>
          <w:tab w:val="clear" w:pos="720"/>
          <w:tab w:val="left" w:pos="-180"/>
          <w:tab w:val="left" w:pos="180"/>
        </w:tabs>
        <w:spacing w:before="100" w:beforeAutospacing="1" w:line="240" w:lineRule="exact"/>
        <w:ind w:left="0" w:hanging="180"/>
        <w:contextualSpacing/>
        <w:rPr>
          <w:rFonts w:ascii="Univers" w:hAnsi="Univers" w:cs="Times New Roman"/>
          <w:b w:val="0"/>
          <w:sz w:val="20"/>
        </w:rPr>
      </w:pPr>
      <w:r w:rsidRPr="00322C8F">
        <w:rPr>
          <w:rFonts w:ascii="Univers" w:hAnsi="Univers" w:cs="Times New Roman"/>
          <w:sz w:val="22"/>
          <w:szCs w:val="22"/>
        </w:rPr>
        <w:t>Areas of Expertise:</w:t>
      </w:r>
      <w:r w:rsidRPr="00322C8F">
        <w:rPr>
          <w:rFonts w:ascii="Univers" w:hAnsi="Univers" w:cs="Times New Roman"/>
          <w:b w:val="0"/>
          <w:bCs/>
          <w:sz w:val="18"/>
          <w:szCs w:val="18"/>
        </w:rPr>
        <w:t xml:space="preserve"> </w:t>
      </w:r>
      <w:r w:rsidRPr="00322C8F">
        <w:rPr>
          <w:rFonts w:ascii="Univers" w:hAnsi="Univers" w:cs="Times New Roman"/>
          <w:b w:val="0"/>
          <w:bCs/>
          <w:sz w:val="20"/>
        </w:rPr>
        <w:t xml:space="preserve">Rashmi has expertise in </w:t>
      </w:r>
      <w:r w:rsidRPr="00322C8F">
        <w:rPr>
          <w:rFonts w:ascii="Univers" w:hAnsi="Univers" w:cs="Times New Roman"/>
          <w:b w:val="0"/>
          <w:sz w:val="20"/>
        </w:rPr>
        <w:t xml:space="preserve">many </w:t>
      </w:r>
      <w:r>
        <w:rPr>
          <w:rFonts w:ascii="Univers" w:hAnsi="Univers" w:cs="Times New Roman"/>
          <w:b w:val="0"/>
          <w:sz w:val="20"/>
        </w:rPr>
        <w:t xml:space="preserve">facets </w:t>
      </w:r>
      <w:r w:rsidRPr="00322C8F">
        <w:rPr>
          <w:rFonts w:ascii="Univers" w:hAnsi="Univers" w:cs="Times New Roman"/>
          <w:b w:val="0"/>
          <w:sz w:val="20"/>
        </w:rPr>
        <w:t>of IT security</w:t>
      </w:r>
      <w:r>
        <w:rPr>
          <w:rFonts w:ascii="Univers" w:hAnsi="Univers" w:cs="Times New Roman"/>
          <w:b w:val="0"/>
          <w:sz w:val="20"/>
        </w:rPr>
        <w:t>, including:</w:t>
      </w:r>
    </w:p>
    <w:p w:rsidR="00D5247A" w:rsidRDefault="00D5247A" w:rsidP="00D5247A">
      <w:pPr>
        <w:pStyle w:val="Heading3"/>
        <w:numPr>
          <w:ilvl w:val="0"/>
          <w:numId w:val="6"/>
        </w:numPr>
        <w:tabs>
          <w:tab w:val="clear" w:pos="720"/>
          <w:tab w:val="left" w:pos="180"/>
        </w:tabs>
        <w:spacing w:before="100" w:beforeAutospacing="1" w:line="240" w:lineRule="auto"/>
        <w:ind w:left="547"/>
        <w:contextualSpacing/>
        <w:rPr>
          <w:rFonts w:ascii="Univers" w:hAnsi="Univers" w:cs="Times New Roman"/>
          <w:b w:val="0"/>
          <w:sz w:val="20"/>
        </w:rPr>
      </w:pPr>
      <w:r>
        <w:rPr>
          <w:rFonts w:ascii="Univers" w:hAnsi="Univers" w:cs="Times New Roman"/>
          <w:b w:val="0"/>
          <w:sz w:val="20"/>
        </w:rPr>
        <w:t xml:space="preserve">IT Audits for </w:t>
      </w:r>
      <w:r w:rsidRPr="001273FE">
        <w:rPr>
          <w:rFonts w:ascii="Univers" w:hAnsi="Univers" w:cs="Times New Roman"/>
          <w:b w:val="0"/>
          <w:sz w:val="20"/>
          <w:lang w:val="en-US"/>
        </w:rPr>
        <w:t xml:space="preserve">IT General </w:t>
      </w:r>
      <w:r>
        <w:rPr>
          <w:rFonts w:ascii="Univers" w:hAnsi="Univers" w:cs="Times New Roman"/>
          <w:b w:val="0"/>
          <w:sz w:val="20"/>
          <w:lang w:val="en-US"/>
        </w:rPr>
        <w:t>C</w:t>
      </w:r>
      <w:r w:rsidRPr="001273FE">
        <w:rPr>
          <w:rFonts w:ascii="Univers" w:hAnsi="Univers" w:cs="Times New Roman"/>
          <w:b w:val="0"/>
          <w:sz w:val="20"/>
          <w:lang w:val="en-US"/>
        </w:rPr>
        <w:t>ontrols</w:t>
      </w:r>
      <w:r>
        <w:rPr>
          <w:rFonts w:ascii="Univers" w:hAnsi="Univers" w:cs="Times New Roman"/>
          <w:b w:val="0"/>
          <w:sz w:val="20"/>
          <w:lang w:val="en-US"/>
        </w:rPr>
        <w:t xml:space="preserve"> Reviews</w:t>
      </w:r>
      <w:r>
        <w:rPr>
          <w:rFonts w:ascii="Univers" w:hAnsi="Univers" w:cs="Times New Roman"/>
          <w:b w:val="0"/>
          <w:sz w:val="20"/>
        </w:rPr>
        <w:t xml:space="preserve"> </w:t>
      </w:r>
    </w:p>
    <w:p w:rsidR="00D5247A" w:rsidRDefault="00D5247A" w:rsidP="00D5247A">
      <w:pPr>
        <w:pStyle w:val="Heading3"/>
        <w:numPr>
          <w:ilvl w:val="0"/>
          <w:numId w:val="6"/>
        </w:numPr>
        <w:tabs>
          <w:tab w:val="clear" w:pos="720"/>
          <w:tab w:val="left" w:pos="180"/>
        </w:tabs>
        <w:spacing w:before="100" w:beforeAutospacing="1" w:line="240" w:lineRule="auto"/>
        <w:ind w:left="547"/>
        <w:contextualSpacing/>
        <w:rPr>
          <w:rFonts w:ascii="Univers" w:hAnsi="Univers" w:cs="Times New Roman"/>
          <w:b w:val="0"/>
          <w:sz w:val="20"/>
        </w:rPr>
      </w:pPr>
      <w:r w:rsidRPr="00322C8F">
        <w:rPr>
          <w:rFonts w:ascii="Univers" w:hAnsi="Univers" w:cs="Times New Roman"/>
          <w:b w:val="0"/>
          <w:sz w:val="20"/>
        </w:rPr>
        <w:t>IT Governance</w:t>
      </w:r>
      <w:r>
        <w:rPr>
          <w:rFonts w:ascii="Univers" w:hAnsi="Univers" w:cs="Times New Roman"/>
          <w:b w:val="0"/>
          <w:sz w:val="20"/>
        </w:rPr>
        <w:t>, Risk Management and Compliance</w:t>
      </w:r>
    </w:p>
    <w:p w:rsidR="00D5247A" w:rsidRPr="00EF18CA" w:rsidRDefault="00D5247A" w:rsidP="00D5247A">
      <w:pPr>
        <w:pStyle w:val="Heading3"/>
        <w:numPr>
          <w:ilvl w:val="0"/>
          <w:numId w:val="6"/>
        </w:numPr>
        <w:tabs>
          <w:tab w:val="clear" w:pos="720"/>
          <w:tab w:val="left" w:pos="180"/>
        </w:tabs>
        <w:spacing w:before="100" w:beforeAutospacing="1" w:line="240" w:lineRule="exact"/>
        <w:rPr>
          <w:rFonts w:ascii="Univers" w:hAnsi="Univers" w:cs="Times New Roman"/>
          <w:b w:val="0"/>
          <w:sz w:val="18"/>
          <w:szCs w:val="18"/>
        </w:rPr>
      </w:pPr>
      <w:r w:rsidRPr="00322C8F">
        <w:rPr>
          <w:rFonts w:ascii="Univers" w:hAnsi="Univers" w:cs="Times New Roman"/>
          <w:b w:val="0"/>
          <w:sz w:val="20"/>
        </w:rPr>
        <w:t xml:space="preserve">Internal </w:t>
      </w:r>
      <w:r>
        <w:rPr>
          <w:rFonts w:ascii="Univers" w:hAnsi="Univers" w:cs="Times New Roman"/>
          <w:b w:val="0"/>
          <w:sz w:val="20"/>
        </w:rPr>
        <w:t xml:space="preserve">IT </w:t>
      </w:r>
      <w:r w:rsidRPr="00322C8F">
        <w:rPr>
          <w:rFonts w:ascii="Univers" w:hAnsi="Univers" w:cs="Times New Roman"/>
          <w:b w:val="0"/>
          <w:sz w:val="20"/>
        </w:rPr>
        <w:t>Audits</w:t>
      </w:r>
    </w:p>
    <w:p w:rsidR="00D5247A" w:rsidRPr="001A3C2B" w:rsidRDefault="00D5247A" w:rsidP="00D5247A">
      <w:pPr>
        <w:pStyle w:val="Heading3"/>
        <w:numPr>
          <w:ilvl w:val="0"/>
          <w:numId w:val="6"/>
        </w:numPr>
        <w:tabs>
          <w:tab w:val="clear" w:pos="720"/>
          <w:tab w:val="left" w:pos="180"/>
        </w:tabs>
        <w:spacing w:before="100" w:beforeAutospacing="1" w:line="240" w:lineRule="exact"/>
        <w:rPr>
          <w:rFonts w:ascii="Univers" w:hAnsi="Univers" w:cs="Times New Roman"/>
          <w:b w:val="0"/>
          <w:sz w:val="18"/>
          <w:szCs w:val="18"/>
        </w:rPr>
      </w:pPr>
      <w:r>
        <w:rPr>
          <w:rFonts w:ascii="Univers" w:hAnsi="Univers" w:cs="Times New Roman"/>
          <w:b w:val="0"/>
          <w:sz w:val="20"/>
        </w:rPr>
        <w:t xml:space="preserve">Business </w:t>
      </w:r>
      <w:r w:rsidRPr="00322C8F">
        <w:rPr>
          <w:rFonts w:ascii="Univers" w:hAnsi="Univers" w:cs="Times New Roman"/>
          <w:b w:val="0"/>
          <w:sz w:val="20"/>
        </w:rPr>
        <w:t>Process</w:t>
      </w:r>
      <w:r>
        <w:rPr>
          <w:rFonts w:ascii="Univers" w:hAnsi="Univers" w:cs="Times New Roman"/>
          <w:b w:val="0"/>
          <w:sz w:val="20"/>
        </w:rPr>
        <w:t xml:space="preserve"> Controls Review</w:t>
      </w:r>
      <w:r w:rsidRPr="00322C8F">
        <w:rPr>
          <w:rFonts w:ascii="Univers" w:hAnsi="Univers" w:cs="Times New Roman"/>
          <w:b w:val="0"/>
          <w:sz w:val="20"/>
        </w:rPr>
        <w:t xml:space="preserve"> </w:t>
      </w:r>
    </w:p>
    <w:p w:rsidR="00D5247A" w:rsidRDefault="00D5247A" w:rsidP="00D5247A">
      <w:pPr>
        <w:pStyle w:val="Heading3"/>
        <w:numPr>
          <w:ilvl w:val="0"/>
          <w:numId w:val="6"/>
        </w:numPr>
        <w:tabs>
          <w:tab w:val="clear" w:pos="720"/>
          <w:tab w:val="left" w:pos="180"/>
        </w:tabs>
        <w:spacing w:before="100" w:beforeAutospacing="1" w:line="240" w:lineRule="exact"/>
        <w:rPr>
          <w:rFonts w:ascii="Univers" w:hAnsi="Univers" w:cs="Times New Roman"/>
          <w:b w:val="0"/>
          <w:sz w:val="20"/>
        </w:rPr>
      </w:pPr>
      <w:r>
        <w:rPr>
          <w:rFonts w:ascii="Univers" w:hAnsi="Univers" w:cs="Times New Roman"/>
          <w:b w:val="0"/>
          <w:sz w:val="20"/>
          <w:lang w:val="en-US"/>
        </w:rPr>
        <w:t xml:space="preserve">IT Security \ </w:t>
      </w:r>
      <w:r w:rsidRPr="00322C8F">
        <w:rPr>
          <w:rFonts w:ascii="Univers" w:hAnsi="Univers" w:cs="Times New Roman"/>
          <w:b w:val="0"/>
          <w:sz w:val="20"/>
        </w:rPr>
        <w:t xml:space="preserve">Application </w:t>
      </w:r>
      <w:r>
        <w:rPr>
          <w:rFonts w:ascii="Univers" w:hAnsi="Univers" w:cs="Times New Roman"/>
          <w:b w:val="0"/>
          <w:sz w:val="20"/>
        </w:rPr>
        <w:t xml:space="preserve">Security </w:t>
      </w:r>
      <w:r w:rsidRPr="00322C8F">
        <w:rPr>
          <w:rFonts w:ascii="Univers" w:hAnsi="Univers" w:cs="Times New Roman"/>
          <w:b w:val="0"/>
          <w:sz w:val="20"/>
        </w:rPr>
        <w:t xml:space="preserve"> </w:t>
      </w:r>
    </w:p>
    <w:p w:rsidR="00D5247A" w:rsidRDefault="00D5247A" w:rsidP="00D5247A">
      <w:pPr>
        <w:pStyle w:val="Heading3"/>
        <w:numPr>
          <w:ilvl w:val="0"/>
          <w:numId w:val="6"/>
        </w:numPr>
        <w:tabs>
          <w:tab w:val="clear" w:pos="720"/>
          <w:tab w:val="left" w:pos="180"/>
        </w:tabs>
        <w:spacing w:before="100" w:beforeAutospacing="1" w:line="240" w:lineRule="exact"/>
        <w:rPr>
          <w:rFonts w:ascii="Univers" w:hAnsi="Univers" w:cs="Times New Roman"/>
          <w:b w:val="0"/>
          <w:sz w:val="20"/>
        </w:rPr>
      </w:pPr>
      <w:r w:rsidRPr="00322C8F">
        <w:rPr>
          <w:rFonts w:ascii="Univers" w:hAnsi="Univers" w:cs="Times New Roman"/>
          <w:b w:val="0"/>
          <w:sz w:val="20"/>
        </w:rPr>
        <w:t>SOX Audit</w:t>
      </w:r>
      <w:r>
        <w:rPr>
          <w:rFonts w:ascii="Univers" w:hAnsi="Univers" w:cs="Times New Roman"/>
          <w:b w:val="0"/>
          <w:sz w:val="20"/>
        </w:rPr>
        <w:t>s and</w:t>
      </w:r>
      <w:r w:rsidRPr="00322C8F">
        <w:rPr>
          <w:rFonts w:ascii="Univers" w:hAnsi="Univers" w:cs="Times New Roman"/>
          <w:b w:val="0"/>
          <w:sz w:val="20"/>
        </w:rPr>
        <w:t xml:space="preserve"> </w:t>
      </w:r>
      <w:r>
        <w:rPr>
          <w:rFonts w:ascii="Univers" w:hAnsi="Univers" w:cs="Times New Roman"/>
          <w:b w:val="0"/>
          <w:sz w:val="20"/>
        </w:rPr>
        <w:t>ISO audits</w:t>
      </w:r>
    </w:p>
    <w:p w:rsidR="00D5247A" w:rsidRPr="001C7BD6" w:rsidRDefault="00D5247A" w:rsidP="00D5247A">
      <w:pPr>
        <w:pStyle w:val="Heading3"/>
        <w:numPr>
          <w:ilvl w:val="0"/>
          <w:numId w:val="6"/>
        </w:numPr>
        <w:tabs>
          <w:tab w:val="clear" w:pos="720"/>
          <w:tab w:val="left" w:pos="180"/>
        </w:tabs>
        <w:spacing w:before="100" w:beforeAutospacing="1" w:line="240" w:lineRule="exact"/>
        <w:rPr>
          <w:rFonts w:ascii="Univers" w:hAnsi="Univers" w:cs="Times New Roman"/>
          <w:b w:val="0"/>
          <w:sz w:val="18"/>
          <w:szCs w:val="18"/>
        </w:rPr>
      </w:pPr>
      <w:r>
        <w:rPr>
          <w:rFonts w:ascii="Univers" w:hAnsi="Univers" w:cs="Times New Roman"/>
          <w:b w:val="0"/>
          <w:sz w:val="20"/>
        </w:rPr>
        <w:t xml:space="preserve">Business Development for </w:t>
      </w:r>
      <w:r w:rsidRPr="00322C8F">
        <w:rPr>
          <w:rFonts w:ascii="Univers" w:hAnsi="Univers" w:cs="Times New Roman"/>
          <w:b w:val="0"/>
          <w:sz w:val="20"/>
        </w:rPr>
        <w:t xml:space="preserve">Enterprise Security services (SOC, Data </w:t>
      </w:r>
      <w:r w:rsidR="00127B73">
        <w:rPr>
          <w:rFonts w:ascii="Univers" w:hAnsi="Univers" w:cs="Times New Roman"/>
          <w:b w:val="0"/>
          <w:sz w:val="20"/>
        </w:rPr>
        <w:t xml:space="preserve">Sec, </w:t>
      </w:r>
      <w:r>
        <w:rPr>
          <w:rFonts w:ascii="Univers" w:hAnsi="Univers" w:cs="Times New Roman"/>
          <w:b w:val="0"/>
          <w:sz w:val="20"/>
        </w:rPr>
        <w:t>App Sec, GRC)</w:t>
      </w:r>
      <w:r w:rsidRPr="00322C8F">
        <w:rPr>
          <w:rFonts w:ascii="Univers" w:hAnsi="Univers" w:cs="Times New Roman"/>
          <w:b w:val="0"/>
          <w:sz w:val="20"/>
        </w:rPr>
        <w:t xml:space="preserve"> </w:t>
      </w:r>
    </w:p>
    <w:p w:rsidR="00D5247A" w:rsidRDefault="00D5247A" w:rsidP="00D5247A">
      <w:pPr>
        <w:pStyle w:val="Heading3"/>
        <w:numPr>
          <w:ilvl w:val="0"/>
          <w:numId w:val="6"/>
        </w:numPr>
        <w:tabs>
          <w:tab w:val="clear" w:pos="720"/>
          <w:tab w:val="left" w:pos="180"/>
        </w:tabs>
        <w:spacing w:before="100" w:beforeAutospacing="1" w:line="240" w:lineRule="exact"/>
        <w:rPr>
          <w:rFonts w:ascii="Univers" w:hAnsi="Univers" w:cs="Times New Roman"/>
          <w:b w:val="0"/>
          <w:sz w:val="20"/>
        </w:rPr>
      </w:pPr>
      <w:r>
        <w:rPr>
          <w:rFonts w:ascii="Univers" w:hAnsi="Univers" w:cs="Times New Roman"/>
          <w:b w:val="0"/>
          <w:sz w:val="20"/>
        </w:rPr>
        <w:t>Project Management - IT Projects, Internal Audit projects</w:t>
      </w:r>
    </w:p>
    <w:p w:rsidR="00D5247A" w:rsidRPr="00D5247A" w:rsidRDefault="00D5247A" w:rsidP="00D5247A">
      <w:pPr>
        <w:pStyle w:val="Heading3"/>
        <w:numPr>
          <w:ilvl w:val="0"/>
          <w:numId w:val="6"/>
        </w:numPr>
        <w:tabs>
          <w:tab w:val="clear" w:pos="720"/>
          <w:tab w:val="left" w:pos="180"/>
        </w:tabs>
        <w:spacing w:before="100" w:beforeAutospacing="1" w:line="240" w:lineRule="exact"/>
        <w:rPr>
          <w:rFonts w:ascii="Univers" w:hAnsi="Univers" w:cs="Times New Roman"/>
          <w:b w:val="0"/>
          <w:sz w:val="20"/>
        </w:rPr>
      </w:pPr>
      <w:r>
        <w:rPr>
          <w:rFonts w:ascii="Univers" w:hAnsi="Univers"/>
          <w:b w:val="0"/>
          <w:sz w:val="20"/>
        </w:rPr>
        <w:t xml:space="preserve">Security </w:t>
      </w:r>
      <w:r w:rsidRPr="001C7BD6">
        <w:rPr>
          <w:rFonts w:ascii="Univers" w:hAnsi="Univers"/>
          <w:b w:val="0"/>
          <w:sz w:val="20"/>
        </w:rPr>
        <w:t>Policy</w:t>
      </w:r>
      <w:r>
        <w:rPr>
          <w:rFonts w:ascii="Univers" w:hAnsi="Univers"/>
          <w:b w:val="0"/>
          <w:sz w:val="20"/>
        </w:rPr>
        <w:t xml:space="preserve"> formulation, Security Guidelines\ Procedures creation</w:t>
      </w:r>
      <w:r w:rsidRPr="001C7BD6">
        <w:rPr>
          <w:rFonts w:ascii="Univers" w:hAnsi="Univers"/>
          <w:b w:val="0"/>
          <w:sz w:val="20"/>
        </w:rPr>
        <w:t xml:space="preserve"> </w:t>
      </w:r>
    </w:p>
    <w:p w:rsidR="008C0E9E" w:rsidRPr="00D5247A" w:rsidRDefault="00D5247A" w:rsidP="00D5247A">
      <w:pPr>
        <w:pStyle w:val="Heading3"/>
        <w:numPr>
          <w:ilvl w:val="0"/>
          <w:numId w:val="6"/>
        </w:numPr>
        <w:tabs>
          <w:tab w:val="clear" w:pos="720"/>
          <w:tab w:val="left" w:pos="180"/>
        </w:tabs>
        <w:spacing w:before="100" w:beforeAutospacing="1" w:line="240" w:lineRule="exact"/>
        <w:rPr>
          <w:rFonts w:ascii="Univers" w:hAnsi="Univers" w:cs="Times New Roman"/>
          <w:b w:val="0"/>
          <w:sz w:val="20"/>
        </w:rPr>
      </w:pPr>
      <w:r w:rsidRPr="00D5247A">
        <w:rPr>
          <w:rFonts w:ascii="Univers" w:hAnsi="Univers" w:cs="Times New Roman"/>
          <w:b w:val="0"/>
          <w:sz w:val="20"/>
        </w:rPr>
        <w:t>Engagement Management and vast banking industry expertise</w:t>
      </w:r>
      <w:r w:rsidRPr="00D5247A">
        <w:rPr>
          <w:rFonts w:ascii="Univers" w:hAnsi="Univers" w:cs="Times New Roman"/>
          <w:b w:val="0"/>
          <w:sz w:val="18"/>
          <w:szCs w:val="18"/>
        </w:rPr>
        <w:t xml:space="preserve">  </w:t>
      </w:r>
    </w:p>
    <w:p w:rsidR="00D5247A" w:rsidRDefault="00D5247A" w:rsidP="00D5247A">
      <w:pPr>
        <w:spacing w:line="240" w:lineRule="exact"/>
        <w:ind w:left="-180"/>
        <w:jc w:val="both"/>
        <w:rPr>
          <w:rFonts w:ascii="Univers" w:hAnsi="Univers"/>
          <w:b/>
          <w:sz w:val="22"/>
          <w:szCs w:val="22"/>
          <w:lang w:val="en-GB"/>
        </w:rPr>
      </w:pPr>
    </w:p>
    <w:p w:rsidR="0016734D" w:rsidRDefault="00455C1C" w:rsidP="00ED51DC">
      <w:pPr>
        <w:spacing w:line="240" w:lineRule="exact"/>
        <w:ind w:left="-180"/>
        <w:jc w:val="both"/>
        <w:rPr>
          <w:rFonts w:ascii="Univers" w:hAnsi="Univers"/>
          <w:b/>
          <w:sz w:val="22"/>
          <w:szCs w:val="22"/>
          <w:lang w:val="en-GB"/>
        </w:rPr>
      </w:pPr>
      <w:r>
        <w:rPr>
          <w:rFonts w:ascii="Univers" w:hAnsi="Univers"/>
          <w:b/>
          <w:sz w:val="22"/>
          <w:szCs w:val="22"/>
          <w:lang w:val="en-GB"/>
        </w:rPr>
        <w:t>Work</w:t>
      </w:r>
      <w:r w:rsidR="0016734D" w:rsidRPr="0016734D">
        <w:rPr>
          <w:rFonts w:ascii="Univers" w:hAnsi="Univers"/>
          <w:b/>
          <w:sz w:val="22"/>
          <w:szCs w:val="22"/>
          <w:lang w:val="en-GB"/>
        </w:rPr>
        <w:t xml:space="preserve"> Experience:</w:t>
      </w:r>
    </w:p>
    <w:p w:rsidR="00C00F75" w:rsidRDefault="00C00F75" w:rsidP="00D5247A">
      <w:pPr>
        <w:spacing w:line="240" w:lineRule="exact"/>
        <w:ind w:left="-180"/>
        <w:jc w:val="both"/>
        <w:rPr>
          <w:rFonts w:ascii="Arial" w:eastAsia="PMingLiU" w:hAnsi="Arial" w:cs="Arial"/>
          <w:bCs/>
          <w:sz w:val="20"/>
          <w:szCs w:val="20"/>
        </w:rPr>
      </w:pPr>
      <w:bookmarkStart w:id="0" w:name="OLE_LINK1"/>
      <w:bookmarkStart w:id="1" w:name="OLE_LINK2"/>
    </w:p>
    <w:p w:rsidR="00D5247A" w:rsidRDefault="00D5247A" w:rsidP="00D5247A">
      <w:pPr>
        <w:spacing w:line="240" w:lineRule="exact"/>
        <w:ind w:left="-180"/>
        <w:jc w:val="both"/>
        <w:rPr>
          <w:rFonts w:ascii="Arial" w:eastAsia="PMingLiU" w:hAnsi="Arial" w:cs="Arial"/>
          <w:bCs/>
          <w:sz w:val="20"/>
          <w:szCs w:val="20"/>
        </w:rPr>
      </w:pPr>
      <w:r w:rsidRPr="00CA1982">
        <w:rPr>
          <w:rFonts w:ascii="Arial" w:eastAsia="PMingLiU" w:hAnsi="Arial" w:cs="Arial"/>
          <w:bCs/>
          <w:sz w:val="20"/>
          <w:szCs w:val="20"/>
        </w:rPr>
        <w:t xml:space="preserve">Rashmi has more than 20 years experience as an IS Audit professional for </w:t>
      </w:r>
      <w:r>
        <w:rPr>
          <w:rFonts w:ascii="Arial" w:eastAsia="PMingLiU" w:hAnsi="Arial" w:cs="Arial"/>
          <w:bCs/>
          <w:sz w:val="20"/>
          <w:szCs w:val="20"/>
        </w:rPr>
        <w:t xml:space="preserve">companies like Deloitte and Touche LLP, </w:t>
      </w:r>
      <w:r w:rsidRPr="00CA1982">
        <w:rPr>
          <w:rFonts w:ascii="Arial" w:eastAsia="PMingLiU" w:hAnsi="Arial" w:cs="Arial"/>
          <w:bCs/>
          <w:sz w:val="20"/>
          <w:szCs w:val="20"/>
        </w:rPr>
        <w:t>Wipro Technologies</w:t>
      </w:r>
      <w:r>
        <w:rPr>
          <w:rFonts w:ascii="Arial" w:eastAsia="PMingLiU" w:hAnsi="Arial" w:cs="Arial"/>
          <w:bCs/>
          <w:sz w:val="20"/>
          <w:szCs w:val="20"/>
        </w:rPr>
        <w:t xml:space="preserve">, Price Waterhouse Coopers, NY and State Bank of India (SBI). She has international exposure, having served clients in US, UK and India for Deloitte, Wipro Technologies and PwC. She has led engagements for Deloitte, PwC for ITGC and Process Control audits for various BFSI, Retail, Utility clients, SOX audit for Goldman Sachs, and Application Security audit for Best Buy. She has also served various government clients like </w:t>
      </w:r>
      <w:r w:rsidRPr="00CA1982">
        <w:rPr>
          <w:rFonts w:ascii="Arial" w:eastAsia="PMingLiU" w:hAnsi="Arial" w:cs="Arial"/>
          <w:bCs/>
          <w:sz w:val="20"/>
          <w:szCs w:val="20"/>
        </w:rPr>
        <w:t>Reserve Bank of I</w:t>
      </w:r>
      <w:r>
        <w:rPr>
          <w:rFonts w:ascii="Arial" w:eastAsia="PMingLiU" w:hAnsi="Arial" w:cs="Arial"/>
          <w:bCs/>
          <w:sz w:val="20"/>
          <w:szCs w:val="20"/>
        </w:rPr>
        <w:t>ndia, Airport Authority</w:t>
      </w:r>
      <w:r w:rsidRPr="00CA1982">
        <w:rPr>
          <w:rFonts w:ascii="Arial" w:eastAsia="PMingLiU" w:hAnsi="Arial" w:cs="Arial"/>
          <w:bCs/>
          <w:sz w:val="20"/>
          <w:szCs w:val="20"/>
        </w:rPr>
        <w:t>, and IIT Gate</w:t>
      </w:r>
      <w:r>
        <w:rPr>
          <w:rFonts w:ascii="Arial" w:eastAsia="PMingLiU" w:hAnsi="Arial" w:cs="Arial"/>
          <w:bCs/>
          <w:sz w:val="20"/>
          <w:szCs w:val="20"/>
        </w:rPr>
        <w:t xml:space="preserve"> for SBI (biggest Fortune 500 commercial bank) </w:t>
      </w:r>
      <w:bookmarkEnd w:id="0"/>
      <w:bookmarkEnd w:id="1"/>
      <w:r>
        <w:rPr>
          <w:rFonts w:ascii="Arial" w:eastAsia="PMingLiU" w:hAnsi="Arial" w:cs="Arial"/>
          <w:bCs/>
          <w:sz w:val="20"/>
          <w:szCs w:val="20"/>
        </w:rPr>
        <w:t xml:space="preserve">providing various IT strategic services, designing EFT solutions and conducting system audits. </w:t>
      </w:r>
    </w:p>
    <w:p w:rsidR="00455C1C" w:rsidRDefault="006E754A" w:rsidP="00ED51DC">
      <w:pPr>
        <w:spacing w:line="240" w:lineRule="exact"/>
        <w:ind w:left="-180"/>
        <w:jc w:val="both"/>
        <w:rPr>
          <w:rFonts w:ascii="Arial" w:eastAsia="PMingLiU" w:hAnsi="Arial" w:cs="Arial"/>
          <w:bCs/>
          <w:sz w:val="20"/>
          <w:szCs w:val="20"/>
        </w:rPr>
      </w:pPr>
      <w:r>
        <w:rPr>
          <w:rFonts w:ascii="Arial" w:eastAsia="PMingLiU" w:hAnsi="Arial" w:cs="Arial"/>
          <w:bCs/>
          <w:sz w:val="20"/>
          <w:szCs w:val="20"/>
        </w:rPr>
        <w:t>.</w:t>
      </w:r>
    </w:p>
    <w:p w:rsidR="00F11C55" w:rsidRDefault="00910A41" w:rsidP="00ED51DC">
      <w:pPr>
        <w:spacing w:line="240" w:lineRule="exact"/>
        <w:ind w:left="-180"/>
        <w:jc w:val="both"/>
        <w:rPr>
          <w:rFonts w:ascii="Arial Black" w:eastAsia="PMingLiU" w:hAnsi="Arial Black" w:cs="Arial"/>
          <w:b/>
          <w:bCs/>
          <w:color w:val="0070C0"/>
          <w:sz w:val="22"/>
          <w:szCs w:val="22"/>
        </w:rPr>
      </w:pPr>
      <w:r>
        <w:rPr>
          <w:rFonts w:ascii="Arial Black" w:eastAsia="PMingLiU" w:hAnsi="Arial Black" w:cs="Arial"/>
          <w:b/>
          <w:bCs/>
          <w:color w:val="0070C0"/>
          <w:sz w:val="22"/>
          <w:szCs w:val="22"/>
        </w:rPr>
        <w:t>DELOITTE &amp; TOUCH</w:t>
      </w:r>
      <w:r w:rsidR="0008109E">
        <w:rPr>
          <w:rFonts w:ascii="Arial Black" w:eastAsia="PMingLiU" w:hAnsi="Arial Black" w:cs="Arial"/>
          <w:b/>
          <w:bCs/>
          <w:color w:val="0070C0"/>
          <w:sz w:val="22"/>
          <w:szCs w:val="22"/>
        </w:rPr>
        <w:t>E</w:t>
      </w:r>
      <w:r>
        <w:rPr>
          <w:rFonts w:ascii="Arial Black" w:eastAsia="PMingLiU" w:hAnsi="Arial Black" w:cs="Arial"/>
          <w:b/>
          <w:bCs/>
          <w:color w:val="0070C0"/>
          <w:sz w:val="22"/>
          <w:szCs w:val="22"/>
        </w:rPr>
        <w:t>, LLP, Minneapolis</w:t>
      </w:r>
      <w:r w:rsidR="0084679C">
        <w:rPr>
          <w:rFonts w:ascii="Arial Black" w:eastAsia="PMingLiU" w:hAnsi="Arial Black" w:cs="Arial"/>
          <w:b/>
          <w:bCs/>
          <w:color w:val="0070C0"/>
          <w:sz w:val="22"/>
          <w:szCs w:val="22"/>
        </w:rPr>
        <w:t>, USA</w:t>
      </w:r>
      <w:r w:rsidR="00A335E5">
        <w:rPr>
          <w:rFonts w:ascii="Arial Black" w:eastAsia="PMingLiU" w:hAnsi="Arial Black" w:cs="Arial"/>
          <w:b/>
          <w:bCs/>
          <w:color w:val="0070C0"/>
          <w:sz w:val="22"/>
          <w:szCs w:val="22"/>
        </w:rPr>
        <w:t xml:space="preserve"> </w:t>
      </w:r>
      <w:r w:rsidR="00917393">
        <w:rPr>
          <w:rFonts w:ascii="Arial Black" w:eastAsia="PMingLiU" w:hAnsi="Arial Black" w:cs="Aharoni"/>
          <w:bCs/>
          <w:color w:val="0070C0"/>
          <w:sz w:val="18"/>
          <w:szCs w:val="18"/>
        </w:rPr>
        <w:t>as Experienced Manager</w:t>
      </w:r>
      <w:r w:rsidR="004E0881">
        <w:rPr>
          <w:rFonts w:ascii="Arial Black" w:eastAsia="PMingLiU" w:hAnsi="Arial Black" w:cs="Aharoni"/>
          <w:bCs/>
          <w:color w:val="0070C0"/>
          <w:sz w:val="18"/>
          <w:szCs w:val="18"/>
        </w:rPr>
        <w:t xml:space="preserve"> </w:t>
      </w:r>
      <w:r w:rsidR="004E0881">
        <w:rPr>
          <w:rFonts w:ascii="Arial" w:eastAsia="PMingLiU" w:hAnsi="Arial" w:cs="Arial"/>
          <w:b/>
          <w:bCs/>
          <w:color w:val="002060"/>
          <w:sz w:val="18"/>
          <w:szCs w:val="18"/>
        </w:rPr>
        <w:t>Present</w:t>
      </w:r>
      <w:r w:rsidR="004E0881" w:rsidRPr="00F54CEF">
        <w:rPr>
          <w:rFonts w:ascii="Arial" w:eastAsia="PMingLiU" w:hAnsi="Arial" w:cs="Arial"/>
          <w:bCs/>
          <w:sz w:val="20"/>
          <w:szCs w:val="20"/>
        </w:rPr>
        <w:t xml:space="preserve">  </w:t>
      </w:r>
    </w:p>
    <w:p w:rsidR="008B0631" w:rsidRDefault="008B0631" w:rsidP="00F10B82">
      <w:pPr>
        <w:ind w:left="-180"/>
        <w:jc w:val="both"/>
        <w:rPr>
          <w:rFonts w:ascii="Arial" w:eastAsia="PMingLiU" w:hAnsi="Arial"/>
          <w:sz w:val="20"/>
        </w:rPr>
      </w:pPr>
    </w:p>
    <w:p w:rsidR="006F551B" w:rsidRDefault="00DD56E6" w:rsidP="00F10B82">
      <w:pPr>
        <w:ind w:left="-180"/>
        <w:jc w:val="both"/>
        <w:rPr>
          <w:rFonts w:ascii="Arial" w:eastAsia="PMingLiU" w:hAnsi="Arial"/>
          <w:bCs/>
          <w:sz w:val="20"/>
        </w:rPr>
      </w:pPr>
      <w:r w:rsidRPr="00F10B82">
        <w:rPr>
          <w:rFonts w:ascii="Arial" w:eastAsia="PMingLiU" w:hAnsi="Arial"/>
          <w:sz w:val="20"/>
        </w:rPr>
        <w:t>Rashmi is currently working in Deloitte and Touch</w:t>
      </w:r>
      <w:r>
        <w:rPr>
          <w:rFonts w:ascii="Arial" w:eastAsia="PMingLiU" w:hAnsi="Arial"/>
          <w:sz w:val="20"/>
        </w:rPr>
        <w:t>e</w:t>
      </w:r>
      <w:r w:rsidRPr="00F10B82">
        <w:rPr>
          <w:rFonts w:ascii="Arial" w:eastAsia="PMingLiU" w:hAnsi="Arial"/>
          <w:sz w:val="20"/>
        </w:rPr>
        <w:t xml:space="preserve"> LLP AERS (Audit &amp; Enterprise Risk Services) in their Technology </w:t>
      </w:r>
      <w:r>
        <w:rPr>
          <w:rFonts w:ascii="Arial" w:eastAsia="PMingLiU" w:hAnsi="Arial"/>
          <w:sz w:val="20"/>
        </w:rPr>
        <w:t>R</w:t>
      </w:r>
      <w:r w:rsidRPr="00F10B82">
        <w:rPr>
          <w:rFonts w:ascii="Arial" w:eastAsia="PMingLiU" w:hAnsi="Arial"/>
          <w:sz w:val="20"/>
        </w:rPr>
        <w:t xml:space="preserve">isk service </w:t>
      </w:r>
      <w:r>
        <w:rPr>
          <w:rFonts w:ascii="Arial" w:eastAsia="PMingLiU" w:hAnsi="Arial"/>
          <w:sz w:val="20"/>
        </w:rPr>
        <w:t>area</w:t>
      </w:r>
      <w:r w:rsidRPr="00F10B82">
        <w:rPr>
          <w:rFonts w:ascii="Arial" w:eastAsia="PMingLiU" w:hAnsi="Arial"/>
          <w:sz w:val="20"/>
        </w:rPr>
        <w:t xml:space="preserve"> helping clients with her </w:t>
      </w:r>
      <w:r w:rsidRPr="00F10B82">
        <w:rPr>
          <w:rFonts w:ascii="Arial" w:eastAsia="PMingLiU" w:hAnsi="Arial"/>
          <w:bCs/>
          <w:sz w:val="20"/>
        </w:rPr>
        <w:t xml:space="preserve">deep technical knowledge and extensive industry </w:t>
      </w:r>
      <w:r w:rsidRPr="00F10B82">
        <w:rPr>
          <w:rFonts w:ascii="Arial" w:eastAsia="PMingLiU" w:hAnsi="Arial"/>
          <w:sz w:val="20"/>
        </w:rPr>
        <w:t>experience</w:t>
      </w:r>
      <w:r w:rsidRPr="00F10B82">
        <w:rPr>
          <w:rFonts w:ascii="Arial" w:eastAsia="PMingLiU" w:hAnsi="Arial"/>
          <w:bCs/>
          <w:sz w:val="20"/>
        </w:rPr>
        <w:t xml:space="preserve"> to assist in addressing business risks across the broad spectrum of accounting, security and privacy, governance</w:t>
      </w:r>
      <w:r>
        <w:rPr>
          <w:rFonts w:ascii="Arial" w:eastAsia="PMingLiU" w:hAnsi="Arial"/>
          <w:bCs/>
          <w:sz w:val="20"/>
        </w:rPr>
        <w:t xml:space="preserve"> and</w:t>
      </w:r>
      <w:r w:rsidRPr="00F10B82">
        <w:rPr>
          <w:rFonts w:ascii="Arial" w:eastAsia="PMingLiU" w:hAnsi="Arial"/>
          <w:bCs/>
          <w:sz w:val="20"/>
        </w:rPr>
        <w:t xml:space="preserve"> process improvement areas.  Her main focus is supporting Financial Statement</w:t>
      </w:r>
      <w:r>
        <w:rPr>
          <w:rFonts w:ascii="Arial" w:eastAsia="PMingLiU" w:hAnsi="Arial"/>
          <w:bCs/>
          <w:sz w:val="20"/>
        </w:rPr>
        <w:t xml:space="preserve"> audits </w:t>
      </w:r>
      <w:r w:rsidRPr="00F10B82">
        <w:rPr>
          <w:rFonts w:ascii="Arial" w:eastAsia="PMingLiU" w:hAnsi="Arial"/>
          <w:bCs/>
          <w:sz w:val="20"/>
        </w:rPr>
        <w:t xml:space="preserve">by conducting </w:t>
      </w:r>
      <w:r>
        <w:rPr>
          <w:rFonts w:ascii="Arial" w:eastAsia="PMingLiU" w:hAnsi="Arial"/>
          <w:bCs/>
          <w:sz w:val="20"/>
        </w:rPr>
        <w:t xml:space="preserve">IT audits and reporting on internal controls per </w:t>
      </w:r>
      <w:r w:rsidRPr="00F10B82">
        <w:rPr>
          <w:rFonts w:ascii="Arial" w:eastAsia="PMingLiU" w:hAnsi="Arial"/>
          <w:bCs/>
          <w:sz w:val="20"/>
        </w:rPr>
        <w:t>applicable professional standards.</w:t>
      </w:r>
      <w:r>
        <w:rPr>
          <w:rFonts w:ascii="Arial" w:eastAsia="PMingLiU" w:hAnsi="Arial"/>
          <w:bCs/>
          <w:sz w:val="20"/>
        </w:rPr>
        <w:t xml:space="preserve"> In addition to applying Deloitte Audit Methodology, Rashmi is well versed in the use of COBIT, COSO, PMP, ITIL, ISO guidelines providing technical insights during execution.</w:t>
      </w:r>
    </w:p>
    <w:p w:rsidR="00DD56E6" w:rsidRDefault="00DD56E6" w:rsidP="00F10B82">
      <w:pPr>
        <w:ind w:left="-180"/>
        <w:jc w:val="both"/>
        <w:rPr>
          <w:rFonts w:ascii="Arial" w:eastAsia="PMingLiU" w:hAnsi="Arial"/>
          <w:bCs/>
          <w:sz w:val="20"/>
        </w:rPr>
      </w:pPr>
    </w:p>
    <w:p w:rsidR="00683B21" w:rsidRDefault="00DD56E6" w:rsidP="00F10B82">
      <w:pPr>
        <w:ind w:left="-180"/>
        <w:jc w:val="both"/>
        <w:rPr>
          <w:rFonts w:ascii="Arial" w:eastAsia="PMingLiU" w:hAnsi="Arial"/>
          <w:bCs/>
          <w:sz w:val="20"/>
        </w:rPr>
      </w:pPr>
      <w:r>
        <w:rPr>
          <w:rFonts w:ascii="Arial" w:eastAsia="PMingLiU" w:hAnsi="Arial"/>
          <w:bCs/>
          <w:sz w:val="20"/>
        </w:rPr>
        <w:t xml:space="preserve">Major </w:t>
      </w:r>
      <w:r w:rsidR="00683B21">
        <w:rPr>
          <w:rFonts w:ascii="Arial" w:eastAsia="PMingLiU" w:hAnsi="Arial"/>
          <w:bCs/>
          <w:sz w:val="20"/>
        </w:rPr>
        <w:t xml:space="preserve">Achievements: </w:t>
      </w:r>
    </w:p>
    <w:p w:rsidR="00A7015D" w:rsidRPr="009572DB" w:rsidRDefault="00A7015D" w:rsidP="00A7015D">
      <w:pPr>
        <w:pStyle w:val="ListParagraph"/>
        <w:numPr>
          <w:ilvl w:val="0"/>
          <w:numId w:val="23"/>
        </w:numPr>
        <w:jc w:val="both"/>
        <w:rPr>
          <w:rFonts w:ascii="Arial" w:eastAsia="PMingLiU" w:hAnsi="Arial"/>
          <w:bCs/>
          <w:sz w:val="20"/>
          <w:u w:val="single"/>
        </w:rPr>
      </w:pPr>
      <w:r w:rsidRPr="009572DB">
        <w:rPr>
          <w:rFonts w:ascii="Arial" w:eastAsia="PMingLiU" w:hAnsi="Arial"/>
          <w:b/>
          <w:bCs/>
          <w:sz w:val="20"/>
        </w:rPr>
        <w:t>Engagement Manager:</w:t>
      </w:r>
      <w:r w:rsidRPr="009572DB">
        <w:rPr>
          <w:rFonts w:ascii="Arial" w:eastAsia="PMingLiU" w:hAnsi="Arial"/>
          <w:bCs/>
          <w:sz w:val="20"/>
        </w:rPr>
        <w:t xml:space="preserve"> Currently she is an </w:t>
      </w:r>
      <w:r w:rsidRPr="009572DB">
        <w:rPr>
          <w:rFonts w:ascii="Arial" w:eastAsia="PMingLiU" w:hAnsi="Arial"/>
          <w:bCs/>
          <w:sz w:val="20"/>
          <w:u w:val="single"/>
        </w:rPr>
        <w:t xml:space="preserve">engagement manager for over </w:t>
      </w:r>
      <w:r w:rsidRPr="009572DB">
        <w:rPr>
          <w:rFonts w:ascii="Arial" w:eastAsia="PMingLiU" w:hAnsi="Arial"/>
          <w:b/>
          <w:bCs/>
          <w:sz w:val="20"/>
          <w:u w:val="single"/>
        </w:rPr>
        <w:t xml:space="preserve">16 </w:t>
      </w:r>
      <w:r>
        <w:rPr>
          <w:rFonts w:ascii="Arial" w:eastAsia="PMingLiU" w:hAnsi="Arial"/>
          <w:b/>
          <w:bCs/>
          <w:sz w:val="20"/>
          <w:u w:val="single"/>
        </w:rPr>
        <w:t>IT audit clients</w:t>
      </w:r>
      <w:r w:rsidRPr="009572DB">
        <w:rPr>
          <w:rFonts w:ascii="Arial" w:eastAsia="PMingLiU" w:hAnsi="Arial"/>
          <w:bCs/>
          <w:sz w:val="20"/>
          <w:u w:val="single"/>
        </w:rPr>
        <w:t xml:space="preserve"> </w:t>
      </w:r>
    </w:p>
    <w:p w:rsidR="00A7015D" w:rsidRDefault="00A7015D" w:rsidP="00A7015D">
      <w:pPr>
        <w:pStyle w:val="ListParagraph"/>
        <w:numPr>
          <w:ilvl w:val="0"/>
          <w:numId w:val="23"/>
        </w:numPr>
        <w:jc w:val="both"/>
        <w:rPr>
          <w:rFonts w:ascii="Arial" w:eastAsia="PMingLiU" w:hAnsi="Arial"/>
          <w:bCs/>
          <w:sz w:val="20"/>
        </w:rPr>
      </w:pPr>
      <w:r w:rsidRPr="000D00F6">
        <w:rPr>
          <w:rFonts w:ascii="Arial" w:eastAsia="PMingLiU" w:hAnsi="Arial"/>
          <w:bCs/>
          <w:sz w:val="20"/>
        </w:rPr>
        <w:t>Led the entire engagement management</w:t>
      </w:r>
      <w:r w:rsidRPr="009572DB">
        <w:rPr>
          <w:rFonts w:ascii="Arial" w:eastAsia="PMingLiU" w:hAnsi="Arial"/>
          <w:bCs/>
          <w:sz w:val="20"/>
        </w:rPr>
        <w:t xml:space="preserve"> lifecycle; including planning, scoping, resourcing, directing, executing, managing staff, reviewing audit work papers and presenting reports</w:t>
      </w:r>
    </w:p>
    <w:p w:rsidR="0051128B" w:rsidRDefault="00A7015D" w:rsidP="00A7015D">
      <w:pPr>
        <w:pStyle w:val="ListParagraph"/>
        <w:numPr>
          <w:ilvl w:val="0"/>
          <w:numId w:val="23"/>
        </w:numPr>
        <w:jc w:val="both"/>
        <w:textAlignment w:val="top"/>
        <w:rPr>
          <w:rFonts w:ascii="Arial" w:eastAsia="PMingLiU" w:hAnsi="Arial"/>
          <w:bCs/>
          <w:sz w:val="20"/>
        </w:rPr>
      </w:pPr>
      <w:r w:rsidRPr="0051128B">
        <w:rPr>
          <w:rFonts w:ascii="Arial" w:eastAsia="PMingLiU" w:hAnsi="Arial"/>
          <w:bCs/>
          <w:sz w:val="20"/>
          <w:u w:val="single"/>
        </w:rPr>
        <w:t>Managed staff of 20 people with a total managed revenue of over 2 million dollars</w:t>
      </w:r>
      <w:r w:rsidRPr="0051128B">
        <w:rPr>
          <w:rFonts w:ascii="Arial" w:eastAsia="PMingLiU" w:hAnsi="Arial"/>
          <w:bCs/>
          <w:sz w:val="20"/>
        </w:rPr>
        <w:t xml:space="preserve"> on these multiple audits</w:t>
      </w:r>
    </w:p>
    <w:p w:rsidR="0051128B" w:rsidRPr="00155CFC" w:rsidRDefault="0051128B" w:rsidP="0051128B">
      <w:pPr>
        <w:pStyle w:val="ListParagraph"/>
        <w:numPr>
          <w:ilvl w:val="0"/>
          <w:numId w:val="23"/>
        </w:numPr>
        <w:jc w:val="both"/>
        <w:rPr>
          <w:rFonts w:ascii="Arial" w:eastAsia="PMingLiU" w:hAnsi="Arial"/>
          <w:bCs/>
          <w:sz w:val="20"/>
        </w:rPr>
      </w:pPr>
      <w:r>
        <w:rPr>
          <w:rFonts w:ascii="Arial" w:eastAsia="PMingLiU" w:hAnsi="Arial"/>
          <w:bCs/>
          <w:sz w:val="20"/>
        </w:rPr>
        <w:t xml:space="preserve">Engaged into </w:t>
      </w:r>
      <w:r w:rsidRPr="00155CFC">
        <w:rPr>
          <w:rFonts w:ascii="Arial" w:eastAsia="PMingLiU" w:hAnsi="Arial"/>
          <w:bCs/>
          <w:sz w:val="20"/>
        </w:rPr>
        <w:t xml:space="preserve">business development activities by </w:t>
      </w:r>
      <w:r>
        <w:rPr>
          <w:rFonts w:ascii="Arial" w:eastAsia="PMingLiU" w:hAnsi="Arial"/>
          <w:bCs/>
          <w:sz w:val="20"/>
        </w:rPr>
        <w:t xml:space="preserve">presenting \ </w:t>
      </w:r>
      <w:r w:rsidRPr="00155CFC">
        <w:rPr>
          <w:rFonts w:ascii="Arial" w:eastAsia="PMingLiU" w:hAnsi="Arial"/>
          <w:bCs/>
          <w:sz w:val="20"/>
        </w:rPr>
        <w:t xml:space="preserve">providing </w:t>
      </w:r>
      <w:r>
        <w:rPr>
          <w:rFonts w:ascii="Arial" w:eastAsia="PMingLiU" w:hAnsi="Arial"/>
          <w:bCs/>
          <w:sz w:val="20"/>
        </w:rPr>
        <w:t xml:space="preserve">solutions </w:t>
      </w:r>
      <w:r w:rsidRPr="00155CFC">
        <w:rPr>
          <w:rFonts w:ascii="Arial" w:eastAsia="PMingLiU" w:hAnsi="Arial"/>
          <w:bCs/>
          <w:sz w:val="20"/>
        </w:rPr>
        <w:t xml:space="preserve">and insights </w:t>
      </w:r>
      <w:r>
        <w:rPr>
          <w:rFonts w:ascii="Arial" w:eastAsia="PMingLiU" w:hAnsi="Arial"/>
          <w:bCs/>
          <w:sz w:val="20"/>
        </w:rPr>
        <w:t xml:space="preserve">to clients </w:t>
      </w:r>
      <w:r w:rsidRPr="00155CFC">
        <w:rPr>
          <w:rFonts w:ascii="Arial" w:eastAsia="PMingLiU" w:hAnsi="Arial"/>
          <w:bCs/>
          <w:sz w:val="20"/>
        </w:rPr>
        <w:t>on</w:t>
      </w:r>
      <w:r>
        <w:rPr>
          <w:rFonts w:ascii="Arial" w:eastAsia="PMingLiU" w:hAnsi="Arial"/>
          <w:bCs/>
          <w:sz w:val="20"/>
        </w:rPr>
        <w:t xml:space="preserve"> matters that</w:t>
      </w:r>
      <w:r w:rsidRPr="00155CFC">
        <w:rPr>
          <w:rFonts w:ascii="Arial" w:eastAsia="PMingLiU" w:hAnsi="Arial"/>
          <w:bCs/>
          <w:sz w:val="20"/>
        </w:rPr>
        <w:t xml:space="preserve"> affect</w:t>
      </w:r>
      <w:r>
        <w:rPr>
          <w:rFonts w:ascii="Arial" w:eastAsia="PMingLiU" w:hAnsi="Arial"/>
          <w:bCs/>
          <w:sz w:val="20"/>
        </w:rPr>
        <w:t>s</w:t>
      </w:r>
      <w:r w:rsidRPr="00155CFC">
        <w:rPr>
          <w:rFonts w:ascii="Arial" w:eastAsia="PMingLiU" w:hAnsi="Arial"/>
          <w:bCs/>
          <w:sz w:val="20"/>
        </w:rPr>
        <w:t xml:space="preserve"> organization’s business risk</w:t>
      </w:r>
      <w:r>
        <w:rPr>
          <w:rFonts w:ascii="Arial" w:eastAsia="PMingLiU" w:hAnsi="Arial"/>
          <w:bCs/>
          <w:sz w:val="20"/>
        </w:rPr>
        <w:t>, IT operations  and IT security</w:t>
      </w:r>
    </w:p>
    <w:p w:rsidR="00AE2734" w:rsidRDefault="00A7015D" w:rsidP="00AE2734">
      <w:pPr>
        <w:pStyle w:val="ListParagraph"/>
        <w:numPr>
          <w:ilvl w:val="0"/>
          <w:numId w:val="23"/>
        </w:numPr>
        <w:jc w:val="both"/>
        <w:textAlignment w:val="top"/>
        <w:rPr>
          <w:rFonts w:ascii="Arial" w:eastAsia="PMingLiU" w:hAnsi="Arial"/>
          <w:bCs/>
          <w:sz w:val="20"/>
        </w:rPr>
      </w:pPr>
      <w:r w:rsidRPr="0051128B">
        <w:rPr>
          <w:rFonts w:ascii="Arial" w:eastAsia="PMingLiU" w:hAnsi="Arial"/>
          <w:bCs/>
          <w:sz w:val="20"/>
        </w:rPr>
        <w:t xml:space="preserve">Performed integrated audits taking into consideration financial, operational, compliance, and technology risks and applied project management skills to manage audits. </w:t>
      </w:r>
    </w:p>
    <w:p w:rsidR="00AE2734" w:rsidRPr="00AE2734" w:rsidRDefault="00AE2734" w:rsidP="00AE2734">
      <w:pPr>
        <w:ind w:left="180"/>
        <w:jc w:val="both"/>
        <w:textAlignment w:val="top"/>
        <w:rPr>
          <w:rFonts w:ascii="Arial" w:eastAsia="PMingLiU" w:hAnsi="Arial"/>
          <w:bCs/>
          <w:sz w:val="20"/>
        </w:rPr>
      </w:pPr>
    </w:p>
    <w:p w:rsidR="00A7015D" w:rsidRPr="00AE2734" w:rsidRDefault="00A7015D" w:rsidP="00AE2734">
      <w:pPr>
        <w:pStyle w:val="ListParagraph"/>
        <w:numPr>
          <w:ilvl w:val="0"/>
          <w:numId w:val="23"/>
        </w:numPr>
        <w:jc w:val="both"/>
        <w:textAlignment w:val="top"/>
        <w:rPr>
          <w:rFonts w:ascii="Arial" w:eastAsia="PMingLiU" w:hAnsi="Arial"/>
          <w:bCs/>
          <w:sz w:val="20"/>
        </w:rPr>
      </w:pPr>
      <w:r w:rsidRPr="00AE2734">
        <w:rPr>
          <w:rFonts w:ascii="Arial" w:eastAsia="PMingLiU" w:hAnsi="Arial"/>
          <w:bCs/>
          <w:sz w:val="20"/>
        </w:rPr>
        <w:lastRenderedPageBreak/>
        <w:t xml:space="preserve">Performed </w:t>
      </w:r>
      <w:r w:rsidR="00AE2734" w:rsidRPr="00AE2734">
        <w:rPr>
          <w:rFonts w:ascii="Arial" w:eastAsia="PMingLiU" w:hAnsi="Arial"/>
          <w:bCs/>
          <w:sz w:val="20"/>
        </w:rPr>
        <w:t>cryptographic module</w:t>
      </w:r>
      <w:r w:rsidR="00AE2734">
        <w:rPr>
          <w:rFonts w:ascii="Arial" w:eastAsia="PMingLiU" w:hAnsi="Arial"/>
          <w:bCs/>
          <w:sz w:val="20"/>
        </w:rPr>
        <w:t xml:space="preserve">, </w:t>
      </w:r>
      <w:r w:rsidRPr="00AE2734">
        <w:rPr>
          <w:rFonts w:ascii="Arial" w:eastAsia="PMingLiU" w:hAnsi="Arial"/>
          <w:bCs/>
          <w:sz w:val="20"/>
        </w:rPr>
        <w:t>digital signature, encryptions</w:t>
      </w:r>
      <w:r w:rsidR="00AE2734">
        <w:rPr>
          <w:rFonts w:ascii="Arial" w:eastAsia="PMingLiU" w:hAnsi="Arial"/>
          <w:bCs/>
          <w:sz w:val="20"/>
        </w:rPr>
        <w:t xml:space="preserve"> </w:t>
      </w:r>
      <w:r w:rsidR="00AE2734" w:rsidRPr="00AE2734">
        <w:rPr>
          <w:rFonts w:ascii="Arial" w:eastAsia="PMingLiU" w:hAnsi="Arial"/>
          <w:bCs/>
          <w:sz w:val="20"/>
        </w:rPr>
        <w:t>(</w:t>
      </w:r>
      <w:r w:rsidR="00AE2734" w:rsidRPr="00AE2734">
        <w:rPr>
          <w:sz w:val="20"/>
          <w:szCs w:val="20"/>
        </w:rPr>
        <w:t>FIPS 140, FIPS 180-3, FIPS 186-3</w:t>
      </w:r>
      <w:r w:rsidR="00AE2734">
        <w:rPr>
          <w:sz w:val="20"/>
          <w:szCs w:val="20"/>
        </w:rPr>
        <w:t xml:space="preserve"> standards</w:t>
      </w:r>
      <w:r w:rsidR="00AE2734" w:rsidRPr="00AE2734">
        <w:rPr>
          <w:sz w:val="20"/>
          <w:szCs w:val="20"/>
        </w:rPr>
        <w:t>)</w:t>
      </w:r>
      <w:r w:rsidR="00AE2734">
        <w:rPr>
          <w:rFonts w:ascii="Arial" w:eastAsia="PMingLiU" w:hAnsi="Arial"/>
          <w:bCs/>
          <w:sz w:val="20"/>
        </w:rPr>
        <w:t xml:space="preserve">, </w:t>
      </w:r>
      <w:r w:rsidRPr="00AE2734">
        <w:rPr>
          <w:rFonts w:ascii="Arial" w:eastAsia="PMingLiU" w:hAnsi="Arial"/>
          <w:bCs/>
          <w:sz w:val="20"/>
        </w:rPr>
        <w:t>and data security review for FDA’s new regulation for Pharmacy applications.  She</w:t>
      </w:r>
      <w:r w:rsidRPr="00AE2734">
        <w:rPr>
          <w:rFonts w:ascii="Arial" w:eastAsia="PMingLiU" w:hAnsi="Arial"/>
          <w:bCs/>
          <w:color w:val="FF0000"/>
          <w:sz w:val="20"/>
        </w:rPr>
        <w:t xml:space="preserve"> </w:t>
      </w:r>
      <w:r w:rsidRPr="00AE2734">
        <w:rPr>
          <w:rFonts w:ascii="Arial" w:eastAsia="PMingLiU" w:hAnsi="Arial"/>
          <w:bCs/>
          <w:sz w:val="20"/>
        </w:rPr>
        <w:t xml:space="preserve">led an engagement, defined controls to test, created test cases, and </w:t>
      </w:r>
      <w:r w:rsidR="00AE2734" w:rsidRPr="00AE2734">
        <w:rPr>
          <w:rFonts w:ascii="Arial" w:eastAsia="PMingLiU" w:hAnsi="Arial"/>
          <w:bCs/>
          <w:sz w:val="20"/>
        </w:rPr>
        <w:t>oversee</w:t>
      </w:r>
      <w:r w:rsidRPr="00AE2734">
        <w:rPr>
          <w:rFonts w:ascii="Arial" w:eastAsia="PMingLiU" w:hAnsi="Arial"/>
          <w:bCs/>
          <w:sz w:val="20"/>
        </w:rPr>
        <w:t xml:space="preserve"> execution</w:t>
      </w:r>
    </w:p>
    <w:p w:rsidR="00B93597" w:rsidRPr="00802995" w:rsidRDefault="000841C2" w:rsidP="00B93597">
      <w:pPr>
        <w:numPr>
          <w:ilvl w:val="0"/>
          <w:numId w:val="23"/>
        </w:numPr>
        <w:textAlignment w:val="top"/>
        <w:rPr>
          <w:rFonts w:ascii="Arial" w:eastAsia="PMingLiU" w:hAnsi="Arial"/>
          <w:bCs/>
          <w:sz w:val="20"/>
        </w:rPr>
      </w:pPr>
      <w:r w:rsidRPr="00357DF9">
        <w:rPr>
          <w:rFonts w:ascii="Arial" w:eastAsia="PMingLiU" w:hAnsi="Arial"/>
          <w:bCs/>
          <w:sz w:val="20"/>
        </w:rPr>
        <w:t>With s</w:t>
      </w:r>
      <w:r w:rsidR="00B93597" w:rsidRPr="00357DF9">
        <w:rPr>
          <w:rFonts w:ascii="Arial" w:eastAsia="PMingLiU" w:hAnsi="Arial"/>
          <w:bCs/>
          <w:sz w:val="20"/>
        </w:rPr>
        <w:t>olid understanding of risk assessment, control analysis, and audit methodology</w:t>
      </w:r>
      <w:r w:rsidR="00473EDB">
        <w:rPr>
          <w:rFonts w:ascii="Arial" w:eastAsia="PMingLiU" w:hAnsi="Arial"/>
          <w:bCs/>
          <w:sz w:val="20"/>
        </w:rPr>
        <w:t>,</w:t>
      </w:r>
      <w:r w:rsidR="00B93597" w:rsidRPr="00357DF9">
        <w:rPr>
          <w:rFonts w:ascii="Arial" w:eastAsia="PMingLiU" w:hAnsi="Arial"/>
          <w:bCs/>
          <w:sz w:val="20"/>
        </w:rPr>
        <w:t xml:space="preserve"> </w:t>
      </w:r>
      <w:r w:rsidR="00A7015D" w:rsidRPr="00357DF9">
        <w:rPr>
          <w:rFonts w:ascii="Arial" w:eastAsia="PMingLiU" w:hAnsi="Arial"/>
          <w:bCs/>
          <w:sz w:val="20"/>
        </w:rPr>
        <w:t>converse</w:t>
      </w:r>
      <w:r w:rsidR="00A7015D">
        <w:rPr>
          <w:rFonts w:ascii="Arial" w:eastAsia="PMingLiU" w:hAnsi="Arial"/>
          <w:bCs/>
          <w:sz w:val="20"/>
        </w:rPr>
        <w:t>d</w:t>
      </w:r>
      <w:r w:rsidR="00B93597" w:rsidRPr="00357DF9">
        <w:rPr>
          <w:rFonts w:ascii="Arial" w:eastAsia="PMingLiU" w:hAnsi="Arial"/>
          <w:bCs/>
          <w:sz w:val="20"/>
        </w:rPr>
        <w:t xml:space="preserve"> with </w:t>
      </w:r>
      <w:r w:rsidR="00A7015D">
        <w:rPr>
          <w:rFonts w:ascii="Arial" w:eastAsia="PMingLiU" w:hAnsi="Arial"/>
          <w:bCs/>
          <w:sz w:val="20"/>
        </w:rPr>
        <w:t>client Internal Audit</w:t>
      </w:r>
      <w:r w:rsidR="00A05EC2">
        <w:rPr>
          <w:rFonts w:ascii="Arial" w:eastAsia="PMingLiU" w:hAnsi="Arial"/>
          <w:bCs/>
          <w:sz w:val="20"/>
        </w:rPr>
        <w:t>ors</w:t>
      </w:r>
      <w:r w:rsidRPr="00357DF9">
        <w:rPr>
          <w:rFonts w:ascii="Arial" w:eastAsia="PMingLiU" w:hAnsi="Arial"/>
          <w:bCs/>
          <w:sz w:val="20"/>
        </w:rPr>
        <w:t xml:space="preserve"> and</w:t>
      </w:r>
      <w:r w:rsidR="00802995" w:rsidRPr="00357DF9">
        <w:rPr>
          <w:rFonts w:ascii="Arial" w:eastAsia="PMingLiU" w:hAnsi="Arial"/>
          <w:bCs/>
          <w:sz w:val="20"/>
        </w:rPr>
        <w:t xml:space="preserve"> </w:t>
      </w:r>
      <w:r w:rsidR="00B93597" w:rsidRPr="00357DF9">
        <w:rPr>
          <w:rFonts w:ascii="Arial" w:eastAsia="PMingLiU" w:hAnsi="Arial"/>
          <w:bCs/>
          <w:sz w:val="20"/>
        </w:rPr>
        <w:t>develop</w:t>
      </w:r>
      <w:r w:rsidRPr="00357DF9">
        <w:rPr>
          <w:rFonts w:ascii="Arial" w:eastAsia="PMingLiU" w:hAnsi="Arial"/>
          <w:bCs/>
          <w:sz w:val="20"/>
        </w:rPr>
        <w:t>ed</w:t>
      </w:r>
      <w:r w:rsidR="00B93597" w:rsidRPr="00357DF9">
        <w:rPr>
          <w:rFonts w:ascii="Arial" w:eastAsia="PMingLiU" w:hAnsi="Arial"/>
          <w:bCs/>
          <w:sz w:val="20"/>
        </w:rPr>
        <w:t xml:space="preserve"> the most effective </w:t>
      </w:r>
      <w:r w:rsidRPr="00357DF9">
        <w:rPr>
          <w:rFonts w:ascii="Arial" w:eastAsia="PMingLiU" w:hAnsi="Arial"/>
          <w:bCs/>
          <w:sz w:val="20"/>
        </w:rPr>
        <w:t xml:space="preserve">risk based </w:t>
      </w:r>
      <w:r w:rsidR="00B93597" w:rsidRPr="00357DF9">
        <w:rPr>
          <w:rFonts w:ascii="Arial" w:eastAsia="PMingLiU" w:hAnsi="Arial"/>
          <w:bCs/>
          <w:sz w:val="20"/>
        </w:rPr>
        <w:t>audit approach</w:t>
      </w:r>
      <w:r w:rsidRPr="00357DF9">
        <w:rPr>
          <w:rFonts w:ascii="Arial" w:eastAsia="PMingLiU" w:hAnsi="Arial"/>
          <w:bCs/>
          <w:sz w:val="20"/>
        </w:rPr>
        <w:t xml:space="preserve"> </w:t>
      </w:r>
    </w:p>
    <w:p w:rsidR="00B61E12" w:rsidRDefault="00B61E12" w:rsidP="00B61E12">
      <w:pPr>
        <w:pStyle w:val="ListParagraph"/>
        <w:numPr>
          <w:ilvl w:val="0"/>
          <w:numId w:val="23"/>
        </w:numPr>
        <w:jc w:val="both"/>
        <w:rPr>
          <w:rFonts w:ascii="Arial" w:eastAsia="PMingLiU" w:hAnsi="Arial"/>
          <w:bCs/>
          <w:sz w:val="20"/>
        </w:rPr>
      </w:pPr>
      <w:r>
        <w:rPr>
          <w:rFonts w:ascii="Arial" w:eastAsia="PMingLiU" w:hAnsi="Arial"/>
          <w:bCs/>
          <w:sz w:val="20"/>
        </w:rPr>
        <w:t xml:space="preserve">Presented </w:t>
      </w:r>
      <w:r w:rsidRPr="00683B21">
        <w:rPr>
          <w:rFonts w:ascii="Arial" w:eastAsia="PMingLiU" w:hAnsi="Arial"/>
          <w:bCs/>
          <w:sz w:val="20"/>
        </w:rPr>
        <w:t>audit report</w:t>
      </w:r>
      <w:r>
        <w:rPr>
          <w:rFonts w:ascii="Arial" w:eastAsia="PMingLiU" w:hAnsi="Arial"/>
          <w:bCs/>
          <w:sz w:val="20"/>
        </w:rPr>
        <w:t>s</w:t>
      </w:r>
      <w:r w:rsidRPr="00683B21">
        <w:rPr>
          <w:rFonts w:ascii="Arial" w:eastAsia="PMingLiU" w:hAnsi="Arial"/>
          <w:bCs/>
          <w:sz w:val="20"/>
        </w:rPr>
        <w:t xml:space="preserve"> to stakeholders including the client and financial audit team. </w:t>
      </w:r>
    </w:p>
    <w:p w:rsidR="00B61E12" w:rsidRDefault="00B61E12" w:rsidP="00B61E12">
      <w:pPr>
        <w:pStyle w:val="ListParagraph"/>
        <w:numPr>
          <w:ilvl w:val="0"/>
          <w:numId w:val="23"/>
        </w:numPr>
        <w:jc w:val="both"/>
        <w:rPr>
          <w:rFonts w:ascii="Arial" w:eastAsia="PMingLiU" w:hAnsi="Arial"/>
          <w:bCs/>
          <w:sz w:val="20"/>
        </w:rPr>
      </w:pPr>
      <w:r>
        <w:rPr>
          <w:rFonts w:ascii="Arial" w:eastAsia="PMingLiU" w:hAnsi="Arial"/>
          <w:bCs/>
          <w:sz w:val="20"/>
        </w:rPr>
        <w:t xml:space="preserve">Provided advisory services to Internal Audit to </w:t>
      </w:r>
      <w:r w:rsidRPr="00851ECC">
        <w:rPr>
          <w:rFonts w:ascii="Arial" w:eastAsia="PMingLiU" w:hAnsi="Arial"/>
          <w:bCs/>
          <w:sz w:val="20"/>
        </w:rPr>
        <w:t>design the nature, timing and extent of audit procedures</w:t>
      </w:r>
      <w:r>
        <w:rPr>
          <w:rFonts w:ascii="Arial" w:eastAsia="PMingLiU" w:hAnsi="Arial"/>
          <w:bCs/>
          <w:sz w:val="20"/>
        </w:rPr>
        <w:t xml:space="preserve"> </w:t>
      </w:r>
      <w:r w:rsidRPr="00851ECC">
        <w:rPr>
          <w:rFonts w:ascii="Arial" w:eastAsia="PMingLiU" w:hAnsi="Arial"/>
          <w:bCs/>
          <w:sz w:val="20"/>
        </w:rPr>
        <w:t xml:space="preserve">while maintaining </w:t>
      </w:r>
      <w:r>
        <w:rPr>
          <w:rFonts w:ascii="Arial" w:eastAsia="PMingLiU" w:hAnsi="Arial"/>
          <w:bCs/>
          <w:sz w:val="20"/>
        </w:rPr>
        <w:t>independence</w:t>
      </w:r>
    </w:p>
    <w:p w:rsidR="00B61E12" w:rsidRDefault="00B61E12" w:rsidP="00B61E12">
      <w:pPr>
        <w:pStyle w:val="ListParagraph"/>
        <w:numPr>
          <w:ilvl w:val="0"/>
          <w:numId w:val="23"/>
        </w:numPr>
        <w:jc w:val="both"/>
        <w:rPr>
          <w:rFonts w:ascii="Arial" w:eastAsia="PMingLiU" w:hAnsi="Arial"/>
          <w:bCs/>
          <w:sz w:val="20"/>
        </w:rPr>
      </w:pPr>
      <w:r w:rsidRPr="00603E6F">
        <w:rPr>
          <w:rFonts w:ascii="Arial" w:eastAsia="PMingLiU" w:hAnsi="Arial"/>
          <w:bCs/>
          <w:sz w:val="20"/>
          <w:u w:val="single"/>
        </w:rPr>
        <w:t>Supported clients</w:t>
      </w:r>
      <w:r>
        <w:rPr>
          <w:rFonts w:ascii="Arial" w:eastAsia="PMingLiU" w:hAnsi="Arial"/>
          <w:bCs/>
          <w:sz w:val="20"/>
          <w:u w:val="single"/>
        </w:rPr>
        <w:t>’</w:t>
      </w:r>
      <w:r w:rsidRPr="00603E6F">
        <w:rPr>
          <w:rFonts w:ascii="Arial" w:eastAsia="PMingLiU" w:hAnsi="Arial"/>
          <w:bCs/>
          <w:sz w:val="20"/>
          <w:u w:val="single"/>
        </w:rPr>
        <w:t xml:space="preserve"> IT Internal Audit</w:t>
      </w:r>
      <w:r w:rsidRPr="00851ECC">
        <w:rPr>
          <w:rFonts w:ascii="Arial" w:eastAsia="PMingLiU" w:hAnsi="Arial"/>
          <w:bCs/>
          <w:sz w:val="20"/>
        </w:rPr>
        <w:t xml:space="preserve"> function</w:t>
      </w:r>
      <w:r>
        <w:rPr>
          <w:rFonts w:ascii="Arial" w:eastAsia="PMingLiU" w:hAnsi="Arial"/>
          <w:bCs/>
          <w:sz w:val="20"/>
        </w:rPr>
        <w:t xml:space="preserve"> in testing operating effectiveness of </w:t>
      </w:r>
      <w:r w:rsidRPr="00851ECC">
        <w:rPr>
          <w:rFonts w:ascii="Arial" w:eastAsia="PMingLiU" w:hAnsi="Arial"/>
          <w:bCs/>
          <w:sz w:val="20"/>
        </w:rPr>
        <w:t xml:space="preserve">internal controls </w:t>
      </w:r>
      <w:r>
        <w:rPr>
          <w:rFonts w:ascii="Arial" w:eastAsia="PMingLiU" w:hAnsi="Arial"/>
          <w:bCs/>
          <w:sz w:val="20"/>
        </w:rPr>
        <w:t xml:space="preserve">  </w:t>
      </w:r>
    </w:p>
    <w:p w:rsidR="00B61E12" w:rsidRDefault="00B61E12" w:rsidP="00B61E12">
      <w:pPr>
        <w:pStyle w:val="ListParagraph"/>
        <w:numPr>
          <w:ilvl w:val="0"/>
          <w:numId w:val="23"/>
        </w:numPr>
        <w:jc w:val="both"/>
        <w:rPr>
          <w:rFonts w:ascii="Arial" w:eastAsia="PMingLiU" w:hAnsi="Arial"/>
          <w:bCs/>
          <w:sz w:val="20"/>
        </w:rPr>
      </w:pPr>
      <w:r>
        <w:rPr>
          <w:rFonts w:ascii="Arial" w:eastAsia="PMingLiU" w:hAnsi="Arial"/>
          <w:bCs/>
          <w:sz w:val="20"/>
        </w:rPr>
        <w:t xml:space="preserve">Provided guidance to clients in </w:t>
      </w:r>
      <w:r w:rsidRPr="00A1552E">
        <w:rPr>
          <w:rFonts w:ascii="Arial" w:eastAsia="PMingLiU" w:hAnsi="Arial"/>
          <w:bCs/>
          <w:sz w:val="20"/>
          <w:u w:val="single"/>
        </w:rPr>
        <w:t>defining internal control framework</w:t>
      </w:r>
      <w:r>
        <w:rPr>
          <w:rFonts w:ascii="Arial" w:eastAsia="PMingLiU" w:hAnsi="Arial"/>
          <w:bCs/>
          <w:sz w:val="20"/>
        </w:rPr>
        <w:t xml:space="preserve"> during changes in their IT environment</w:t>
      </w:r>
    </w:p>
    <w:p w:rsidR="00B61E12" w:rsidRPr="00A52FBE" w:rsidRDefault="00B61E12" w:rsidP="00B61E12">
      <w:pPr>
        <w:pStyle w:val="ListParagraph"/>
        <w:numPr>
          <w:ilvl w:val="0"/>
          <w:numId w:val="23"/>
        </w:numPr>
        <w:jc w:val="both"/>
        <w:rPr>
          <w:rFonts w:ascii="Arial" w:eastAsia="PMingLiU" w:hAnsi="Arial"/>
          <w:bCs/>
          <w:sz w:val="20"/>
        </w:rPr>
      </w:pPr>
      <w:r>
        <w:rPr>
          <w:rFonts w:ascii="Arial" w:eastAsia="PMingLiU" w:hAnsi="Arial"/>
          <w:bCs/>
          <w:sz w:val="20"/>
        </w:rPr>
        <w:t>C</w:t>
      </w:r>
      <w:r w:rsidRPr="00A52FBE">
        <w:rPr>
          <w:rFonts w:ascii="Arial" w:eastAsia="PMingLiU" w:hAnsi="Arial"/>
          <w:bCs/>
          <w:sz w:val="20"/>
        </w:rPr>
        <w:t xml:space="preserve">onducted process walkthroughs </w:t>
      </w:r>
      <w:r>
        <w:rPr>
          <w:rFonts w:ascii="Arial" w:eastAsia="PMingLiU" w:hAnsi="Arial"/>
          <w:bCs/>
          <w:sz w:val="20"/>
        </w:rPr>
        <w:t>with objective of assessing design effectiveness on all audits</w:t>
      </w:r>
    </w:p>
    <w:p w:rsidR="00155CFC" w:rsidRDefault="00B61E12" w:rsidP="00155CFC">
      <w:pPr>
        <w:pStyle w:val="ListParagraph"/>
        <w:numPr>
          <w:ilvl w:val="0"/>
          <w:numId w:val="23"/>
        </w:numPr>
        <w:jc w:val="both"/>
        <w:rPr>
          <w:rFonts w:ascii="Arial" w:eastAsia="PMingLiU" w:hAnsi="Arial"/>
          <w:bCs/>
          <w:sz w:val="20"/>
        </w:rPr>
      </w:pPr>
      <w:r>
        <w:rPr>
          <w:rFonts w:ascii="Arial" w:eastAsia="PMingLiU" w:hAnsi="Arial"/>
          <w:bCs/>
          <w:sz w:val="20"/>
        </w:rPr>
        <w:t xml:space="preserve">Audited multiple </w:t>
      </w:r>
      <w:r w:rsidRPr="00B93597">
        <w:rPr>
          <w:rFonts w:ascii="Arial" w:eastAsia="PMingLiU" w:hAnsi="Arial"/>
          <w:bCs/>
          <w:sz w:val="20"/>
        </w:rPr>
        <w:t>areas of ITGC including financial application controls, change management, information security, IT operations, systems development and disaster recovery</w:t>
      </w:r>
      <w:r>
        <w:rPr>
          <w:rFonts w:ascii="Arial" w:eastAsia="PMingLiU" w:hAnsi="Arial"/>
          <w:bCs/>
          <w:sz w:val="20"/>
        </w:rPr>
        <w:t xml:space="preserve"> on all audits</w:t>
      </w:r>
    </w:p>
    <w:p w:rsidR="008B0631" w:rsidRDefault="008B0631" w:rsidP="00ED51DC">
      <w:pPr>
        <w:spacing w:line="240" w:lineRule="exact"/>
        <w:ind w:left="-180"/>
        <w:jc w:val="both"/>
        <w:rPr>
          <w:rFonts w:ascii="Arial" w:eastAsia="PMingLiU" w:hAnsi="Arial" w:cs="Arial"/>
          <w:b/>
          <w:bCs/>
          <w:color w:val="0070C0"/>
          <w:sz w:val="22"/>
          <w:szCs w:val="22"/>
        </w:rPr>
      </w:pPr>
    </w:p>
    <w:p w:rsidR="00F11C55" w:rsidRDefault="00F11C55" w:rsidP="00ED51DC">
      <w:pPr>
        <w:spacing w:line="240" w:lineRule="exact"/>
        <w:ind w:left="-180"/>
        <w:jc w:val="both"/>
        <w:rPr>
          <w:rFonts w:ascii="Arial" w:eastAsia="PMingLiU" w:hAnsi="Arial" w:cs="Arial"/>
          <w:bCs/>
          <w:color w:val="002060"/>
          <w:sz w:val="20"/>
          <w:szCs w:val="20"/>
        </w:rPr>
      </w:pPr>
      <w:r w:rsidRPr="00F11C55">
        <w:rPr>
          <w:rFonts w:ascii="Arial" w:eastAsia="PMingLiU" w:hAnsi="Arial" w:cs="Arial"/>
          <w:b/>
          <w:bCs/>
          <w:color w:val="0070C0"/>
          <w:sz w:val="22"/>
          <w:szCs w:val="22"/>
        </w:rPr>
        <w:t>WIPRO TECHNOLOGIES</w:t>
      </w:r>
      <w:r w:rsidR="00053F43">
        <w:rPr>
          <w:rFonts w:ascii="Arial" w:eastAsia="PMingLiU" w:hAnsi="Arial" w:cs="Arial"/>
          <w:b/>
          <w:bCs/>
          <w:color w:val="0070C0"/>
          <w:sz w:val="18"/>
          <w:szCs w:val="18"/>
        </w:rPr>
        <w:t xml:space="preserve">, </w:t>
      </w:r>
      <w:r w:rsidR="00053F43">
        <w:rPr>
          <w:rFonts w:ascii="Arial" w:eastAsia="PMingLiU" w:hAnsi="Arial" w:cs="Arial"/>
          <w:bCs/>
          <w:color w:val="002060"/>
          <w:sz w:val="18"/>
          <w:szCs w:val="18"/>
        </w:rPr>
        <w:t>in</w:t>
      </w:r>
      <w:r>
        <w:rPr>
          <w:rFonts w:ascii="Arial" w:eastAsia="PMingLiU" w:hAnsi="Arial" w:cs="Arial"/>
          <w:bCs/>
          <w:color w:val="002060"/>
          <w:sz w:val="18"/>
          <w:szCs w:val="18"/>
        </w:rPr>
        <w:t xml:space="preserve"> </w:t>
      </w:r>
      <w:r w:rsidRPr="00502538">
        <w:rPr>
          <w:rFonts w:ascii="Arial" w:eastAsia="PMingLiU" w:hAnsi="Arial" w:cs="Arial"/>
          <w:bCs/>
          <w:color w:val="002060"/>
          <w:sz w:val="20"/>
          <w:szCs w:val="20"/>
        </w:rPr>
        <w:t>Enterprise Security Services</w:t>
      </w:r>
      <w:r>
        <w:rPr>
          <w:rFonts w:ascii="Arial" w:eastAsia="PMingLiU" w:hAnsi="Arial" w:cs="Arial"/>
          <w:bCs/>
          <w:color w:val="002060"/>
          <w:sz w:val="20"/>
          <w:szCs w:val="20"/>
        </w:rPr>
        <w:t xml:space="preserve"> of Wipro</w:t>
      </w:r>
      <w:r w:rsidR="005379E4">
        <w:rPr>
          <w:rFonts w:ascii="Arial" w:eastAsia="PMingLiU" w:hAnsi="Arial" w:cs="Arial"/>
          <w:bCs/>
          <w:color w:val="002060"/>
          <w:sz w:val="20"/>
          <w:szCs w:val="20"/>
        </w:rPr>
        <w:t xml:space="preserve">: </w:t>
      </w:r>
      <w:r w:rsidR="005379E4" w:rsidRPr="00053F43">
        <w:rPr>
          <w:rFonts w:ascii="Arial" w:eastAsia="PMingLiU" w:hAnsi="Arial" w:cs="Arial"/>
          <w:b/>
          <w:bCs/>
          <w:color w:val="002060"/>
          <w:sz w:val="20"/>
          <w:szCs w:val="20"/>
        </w:rPr>
        <w:t>Fr</w:t>
      </w:r>
      <w:r w:rsidRPr="00053F43">
        <w:rPr>
          <w:rFonts w:ascii="Arial" w:eastAsia="PMingLiU" w:hAnsi="Arial" w:cs="Arial"/>
          <w:b/>
          <w:bCs/>
          <w:color w:val="002060"/>
          <w:sz w:val="20"/>
          <w:szCs w:val="20"/>
        </w:rPr>
        <w:t xml:space="preserve">om </w:t>
      </w:r>
      <w:r w:rsidR="005B775D">
        <w:rPr>
          <w:rFonts w:ascii="Arial" w:eastAsia="PMingLiU" w:hAnsi="Arial" w:cs="Arial"/>
          <w:b/>
          <w:bCs/>
          <w:color w:val="002060"/>
          <w:sz w:val="20"/>
          <w:szCs w:val="20"/>
          <w:u w:val="single"/>
        </w:rPr>
        <w:t xml:space="preserve">October, </w:t>
      </w:r>
      <w:r w:rsidRPr="00053F43">
        <w:rPr>
          <w:rFonts w:ascii="Arial" w:eastAsia="PMingLiU" w:hAnsi="Arial" w:cs="Arial"/>
          <w:b/>
          <w:bCs/>
          <w:color w:val="002060"/>
          <w:sz w:val="20"/>
          <w:szCs w:val="20"/>
          <w:u w:val="single"/>
        </w:rPr>
        <w:t>2007</w:t>
      </w:r>
      <w:r w:rsidRPr="00502538">
        <w:rPr>
          <w:rFonts w:ascii="Arial" w:eastAsia="PMingLiU" w:hAnsi="Arial" w:cs="Arial"/>
          <w:bCs/>
          <w:color w:val="002060"/>
          <w:sz w:val="20"/>
          <w:szCs w:val="20"/>
          <w:u w:val="single"/>
        </w:rPr>
        <w:t xml:space="preserve"> </w:t>
      </w:r>
      <w:r w:rsidRPr="005B775D">
        <w:rPr>
          <w:rFonts w:ascii="Arial" w:eastAsia="PMingLiU" w:hAnsi="Arial" w:cs="Arial"/>
          <w:b/>
          <w:bCs/>
          <w:color w:val="002060"/>
          <w:sz w:val="20"/>
          <w:szCs w:val="20"/>
          <w:u w:val="single"/>
        </w:rPr>
        <w:t>–</w:t>
      </w:r>
      <w:r w:rsidR="005B775D" w:rsidRPr="005B775D">
        <w:rPr>
          <w:rFonts w:ascii="Arial" w:eastAsia="PMingLiU" w:hAnsi="Arial" w:cs="Arial"/>
          <w:b/>
          <w:bCs/>
          <w:color w:val="002060"/>
          <w:sz w:val="20"/>
          <w:szCs w:val="20"/>
          <w:u w:val="single"/>
        </w:rPr>
        <w:t xml:space="preserve"> March 2011</w:t>
      </w:r>
      <w:r w:rsidR="00742513">
        <w:rPr>
          <w:rFonts w:ascii="Arial" w:eastAsia="PMingLiU" w:hAnsi="Arial" w:cs="Arial"/>
          <w:bCs/>
          <w:color w:val="002060"/>
          <w:sz w:val="20"/>
          <w:szCs w:val="20"/>
        </w:rPr>
        <w:t xml:space="preserve">         </w:t>
      </w:r>
    </w:p>
    <w:p w:rsidR="00742513" w:rsidRDefault="00742513" w:rsidP="00ED51DC">
      <w:pPr>
        <w:spacing w:line="240" w:lineRule="exact"/>
        <w:ind w:left="-180"/>
        <w:jc w:val="both"/>
        <w:rPr>
          <w:rFonts w:ascii="Arial" w:eastAsia="PMingLiU" w:hAnsi="Arial" w:cs="Arial"/>
          <w:bCs/>
          <w:color w:val="002060"/>
          <w:sz w:val="20"/>
          <w:szCs w:val="20"/>
        </w:rPr>
      </w:pPr>
    </w:p>
    <w:p w:rsidR="005C5C7B" w:rsidRPr="005379E4" w:rsidRDefault="00EA52A0" w:rsidP="00ED51DC">
      <w:pPr>
        <w:spacing w:line="240" w:lineRule="exact"/>
        <w:ind w:left="-180"/>
        <w:jc w:val="both"/>
        <w:rPr>
          <w:rFonts w:ascii="Arial" w:eastAsia="PMingLiU" w:hAnsi="Arial" w:cs="Arial"/>
          <w:b/>
          <w:bCs/>
          <w:color w:val="0070C0"/>
          <w:sz w:val="22"/>
          <w:szCs w:val="22"/>
        </w:rPr>
      </w:pPr>
      <w:r w:rsidRPr="00890AD4">
        <w:rPr>
          <w:rFonts w:ascii="Arial Black" w:eastAsia="PMingLiU" w:hAnsi="Arial Black" w:cs="Arial"/>
          <w:b/>
          <w:bCs/>
          <w:color w:val="0070C0"/>
          <w:sz w:val="22"/>
          <w:szCs w:val="22"/>
        </w:rPr>
        <w:t>BEST BUY CORPORATE</w:t>
      </w:r>
      <w:r w:rsidRPr="005379E4">
        <w:rPr>
          <w:rFonts w:ascii="Arial" w:eastAsia="PMingLiU" w:hAnsi="Arial" w:cs="Arial"/>
          <w:b/>
          <w:bCs/>
          <w:color w:val="0070C0"/>
          <w:sz w:val="22"/>
          <w:szCs w:val="22"/>
        </w:rPr>
        <w:t>, Richfield</w:t>
      </w:r>
      <w:r w:rsidR="00987B6D" w:rsidRPr="005379E4">
        <w:rPr>
          <w:rFonts w:ascii="Arial" w:eastAsia="PMingLiU" w:hAnsi="Arial" w:cs="Arial"/>
          <w:b/>
          <w:bCs/>
          <w:color w:val="0070C0"/>
          <w:sz w:val="22"/>
          <w:szCs w:val="22"/>
        </w:rPr>
        <w:t>, USA</w:t>
      </w:r>
      <w:r w:rsidR="005C5C7B" w:rsidRPr="005379E4">
        <w:rPr>
          <w:rFonts w:ascii="Arial" w:eastAsia="PMingLiU" w:hAnsi="Arial" w:cs="Arial"/>
          <w:b/>
          <w:bCs/>
          <w:color w:val="0070C0"/>
          <w:sz w:val="22"/>
          <w:szCs w:val="22"/>
        </w:rPr>
        <w:t xml:space="preserve">, </w:t>
      </w:r>
      <w:r w:rsidR="005C5C7B" w:rsidRPr="005379E4">
        <w:rPr>
          <w:rFonts w:ascii="Arial" w:eastAsia="PMingLiU" w:hAnsi="Arial" w:cs="Arial"/>
          <w:b/>
          <w:bCs/>
          <w:color w:val="0070C0"/>
          <w:sz w:val="22"/>
          <w:szCs w:val="22"/>
          <w:u w:val="single"/>
        </w:rPr>
        <w:t>R</w:t>
      </w:r>
      <w:r w:rsidR="004164AA">
        <w:rPr>
          <w:rFonts w:ascii="Arial" w:eastAsia="PMingLiU" w:hAnsi="Arial" w:cs="Arial"/>
          <w:b/>
          <w:bCs/>
          <w:color w:val="0070C0"/>
          <w:sz w:val="22"/>
          <w:szCs w:val="22"/>
          <w:u w:val="single"/>
        </w:rPr>
        <w:t>isk</w:t>
      </w:r>
      <w:r w:rsidR="005C5C7B" w:rsidRPr="005379E4">
        <w:rPr>
          <w:rFonts w:ascii="Arial" w:eastAsia="PMingLiU" w:hAnsi="Arial" w:cs="Arial"/>
          <w:b/>
          <w:bCs/>
          <w:color w:val="0070C0"/>
          <w:sz w:val="22"/>
          <w:szCs w:val="22"/>
          <w:u w:val="single"/>
        </w:rPr>
        <w:t xml:space="preserve"> &amp;</w:t>
      </w:r>
      <w:r w:rsidR="005C5C7B" w:rsidRPr="005379E4">
        <w:rPr>
          <w:rFonts w:ascii="Arial" w:eastAsia="PMingLiU" w:hAnsi="Arial" w:cs="Arial"/>
          <w:bCs/>
          <w:color w:val="0070C0"/>
          <w:sz w:val="22"/>
          <w:szCs w:val="22"/>
          <w:u w:val="single"/>
        </w:rPr>
        <w:t xml:space="preserve"> </w:t>
      </w:r>
      <w:r w:rsidR="005C5C7B" w:rsidRPr="005379E4">
        <w:rPr>
          <w:rFonts w:ascii="Arial" w:eastAsia="PMingLiU" w:hAnsi="Arial" w:cs="Arial"/>
          <w:b/>
          <w:bCs/>
          <w:color w:val="0070C0"/>
          <w:sz w:val="22"/>
          <w:szCs w:val="22"/>
          <w:u w:val="single"/>
        </w:rPr>
        <w:t>C</w:t>
      </w:r>
      <w:r w:rsidR="004164AA">
        <w:rPr>
          <w:rFonts w:ascii="Arial" w:eastAsia="PMingLiU" w:hAnsi="Arial" w:cs="Arial"/>
          <w:b/>
          <w:bCs/>
          <w:color w:val="0070C0"/>
          <w:sz w:val="22"/>
          <w:szCs w:val="22"/>
          <w:u w:val="single"/>
        </w:rPr>
        <w:t xml:space="preserve">ompliance </w:t>
      </w:r>
      <w:r w:rsidR="004E0881">
        <w:rPr>
          <w:rFonts w:ascii="Arial" w:eastAsia="PMingLiU" w:hAnsi="Arial" w:cs="Arial"/>
          <w:b/>
          <w:bCs/>
          <w:color w:val="0070C0"/>
          <w:sz w:val="22"/>
          <w:szCs w:val="22"/>
          <w:u w:val="single"/>
        </w:rPr>
        <w:t>Head</w:t>
      </w:r>
      <w:r w:rsidR="004E0881">
        <w:rPr>
          <w:rFonts w:ascii="Arial" w:eastAsia="PMingLiU" w:hAnsi="Arial" w:cs="Arial"/>
          <w:b/>
          <w:bCs/>
          <w:color w:val="0070C0"/>
          <w:sz w:val="22"/>
          <w:szCs w:val="22"/>
        </w:rPr>
        <w:t xml:space="preserve"> </w:t>
      </w:r>
      <w:r w:rsidR="004E0881" w:rsidRPr="004E0881">
        <w:rPr>
          <w:rFonts w:ascii="Arial" w:eastAsia="PMingLiU" w:hAnsi="Arial" w:cs="Arial"/>
          <w:b/>
          <w:bCs/>
          <w:color w:val="002060"/>
          <w:sz w:val="18"/>
          <w:szCs w:val="18"/>
        </w:rPr>
        <w:t>May</w:t>
      </w:r>
      <w:r w:rsidR="004E0881">
        <w:rPr>
          <w:rFonts w:ascii="Arial" w:eastAsia="PMingLiU" w:hAnsi="Arial" w:cs="Arial"/>
          <w:b/>
          <w:bCs/>
          <w:color w:val="002060"/>
          <w:sz w:val="18"/>
          <w:szCs w:val="18"/>
        </w:rPr>
        <w:t xml:space="preserve"> 2</w:t>
      </w:r>
      <w:r w:rsidR="00EF6D5D" w:rsidRPr="00196307">
        <w:rPr>
          <w:rFonts w:ascii="Arial" w:eastAsia="PMingLiU" w:hAnsi="Arial" w:cs="Arial"/>
          <w:b/>
          <w:bCs/>
          <w:color w:val="002060"/>
          <w:sz w:val="18"/>
          <w:szCs w:val="18"/>
        </w:rPr>
        <w:t>010</w:t>
      </w:r>
      <w:r w:rsidR="005B775D">
        <w:rPr>
          <w:rFonts w:ascii="Arial" w:eastAsia="PMingLiU" w:hAnsi="Arial" w:cs="Arial"/>
          <w:b/>
          <w:bCs/>
          <w:color w:val="002060"/>
          <w:sz w:val="18"/>
          <w:szCs w:val="18"/>
        </w:rPr>
        <w:t xml:space="preserve"> till March 11</w:t>
      </w:r>
      <w:r w:rsidR="00194A3D" w:rsidRPr="00F54CEF">
        <w:rPr>
          <w:rFonts w:ascii="Arial" w:eastAsia="PMingLiU" w:hAnsi="Arial" w:cs="Arial"/>
          <w:bCs/>
          <w:sz w:val="20"/>
          <w:szCs w:val="20"/>
        </w:rPr>
        <w:t xml:space="preserve">  </w:t>
      </w:r>
    </w:p>
    <w:p w:rsidR="00E22688" w:rsidRDefault="00E22688" w:rsidP="00ED51DC">
      <w:pPr>
        <w:spacing w:line="240" w:lineRule="exact"/>
        <w:ind w:left="-180"/>
        <w:jc w:val="both"/>
        <w:rPr>
          <w:rFonts w:ascii="Arial" w:eastAsia="PMingLiU" w:hAnsi="Arial" w:cs="Arial"/>
          <w:b/>
          <w:bCs/>
          <w:color w:val="002060"/>
          <w:sz w:val="18"/>
          <w:szCs w:val="18"/>
        </w:rPr>
      </w:pPr>
    </w:p>
    <w:p w:rsidR="001D6357" w:rsidRDefault="001D6357" w:rsidP="001D6357">
      <w:pPr>
        <w:spacing w:line="240" w:lineRule="exact"/>
        <w:ind w:left="-180"/>
        <w:jc w:val="both"/>
        <w:rPr>
          <w:rFonts w:ascii="Arial" w:eastAsia="PMingLiU" w:hAnsi="Arial" w:cs="Arial"/>
          <w:bCs/>
          <w:sz w:val="20"/>
          <w:szCs w:val="20"/>
        </w:rPr>
      </w:pPr>
      <w:r>
        <w:rPr>
          <w:rFonts w:ascii="Arial" w:eastAsia="PMingLiU" w:hAnsi="Arial" w:cs="Arial"/>
          <w:bCs/>
          <w:sz w:val="20"/>
          <w:szCs w:val="20"/>
        </w:rPr>
        <w:t xml:space="preserve">Rashmi was designated at Best Buy Corporate, Richfield, Minneapolis as </w:t>
      </w:r>
      <w:r w:rsidRPr="001273FE">
        <w:rPr>
          <w:rFonts w:ascii="Arial" w:eastAsia="PMingLiU" w:hAnsi="Arial" w:cs="Arial"/>
          <w:b/>
          <w:bCs/>
          <w:sz w:val="20"/>
          <w:szCs w:val="20"/>
          <w:u w:val="single"/>
        </w:rPr>
        <w:t>Risk &amp; Compliance Head</w:t>
      </w:r>
      <w:r>
        <w:rPr>
          <w:rFonts w:ascii="Arial" w:eastAsia="PMingLiU" w:hAnsi="Arial" w:cs="Arial"/>
          <w:bCs/>
          <w:sz w:val="20"/>
          <w:szCs w:val="20"/>
        </w:rPr>
        <w:t xml:space="preserve"> for Wipro </w:t>
      </w:r>
      <w:r w:rsidRPr="00B94A55">
        <w:rPr>
          <w:rFonts w:ascii="Arial" w:eastAsia="PMingLiU" w:hAnsi="Arial" w:cs="Arial"/>
          <w:bCs/>
          <w:sz w:val="20"/>
          <w:szCs w:val="20"/>
        </w:rPr>
        <w:t xml:space="preserve"> responsible for </w:t>
      </w:r>
      <w:r w:rsidRPr="00574814">
        <w:rPr>
          <w:rFonts w:ascii="Arial" w:eastAsia="PMingLiU" w:hAnsi="Arial" w:cs="Arial"/>
          <w:bCs/>
          <w:sz w:val="20"/>
          <w:szCs w:val="20"/>
          <w:u w:val="single"/>
        </w:rPr>
        <w:t xml:space="preserve">addressing all </w:t>
      </w:r>
      <w:r>
        <w:rPr>
          <w:rFonts w:ascii="Arial" w:eastAsia="PMingLiU" w:hAnsi="Arial" w:cs="Arial"/>
          <w:bCs/>
          <w:sz w:val="20"/>
          <w:szCs w:val="20"/>
          <w:u w:val="single"/>
        </w:rPr>
        <w:t xml:space="preserve">IT </w:t>
      </w:r>
      <w:r w:rsidRPr="00574814">
        <w:rPr>
          <w:rFonts w:ascii="Arial" w:eastAsia="PMingLiU" w:hAnsi="Arial" w:cs="Arial"/>
          <w:bCs/>
          <w:sz w:val="20"/>
          <w:szCs w:val="20"/>
          <w:u w:val="single"/>
        </w:rPr>
        <w:t>risks</w:t>
      </w:r>
      <w:r>
        <w:rPr>
          <w:rFonts w:ascii="Arial" w:eastAsia="PMingLiU" w:hAnsi="Arial" w:cs="Arial"/>
          <w:bCs/>
          <w:sz w:val="20"/>
          <w:szCs w:val="20"/>
          <w:u w:val="single"/>
        </w:rPr>
        <w:t xml:space="preserve"> for ongoing projects</w:t>
      </w:r>
      <w:r w:rsidRPr="00574814">
        <w:rPr>
          <w:rFonts w:ascii="Arial" w:eastAsia="PMingLiU" w:hAnsi="Arial" w:cs="Arial"/>
          <w:bCs/>
          <w:sz w:val="20"/>
          <w:szCs w:val="20"/>
          <w:u w:val="single"/>
        </w:rPr>
        <w:t xml:space="preserve"> and facilitate compliance</w:t>
      </w:r>
      <w:r w:rsidRPr="00DF7E74">
        <w:rPr>
          <w:rFonts w:ascii="Arial" w:eastAsia="PMingLiU" w:hAnsi="Arial" w:cs="Arial"/>
          <w:bCs/>
          <w:sz w:val="20"/>
          <w:szCs w:val="20"/>
        </w:rPr>
        <w:t xml:space="preserve"> </w:t>
      </w:r>
      <w:r w:rsidRPr="005379E4">
        <w:rPr>
          <w:rFonts w:ascii="Arial" w:eastAsia="PMingLiU" w:hAnsi="Arial" w:cs="Arial"/>
          <w:bCs/>
          <w:sz w:val="20"/>
          <w:szCs w:val="20"/>
        </w:rPr>
        <w:t xml:space="preserve">to changing regulatory, security and policy requirements </w:t>
      </w:r>
      <w:r>
        <w:rPr>
          <w:rFonts w:ascii="Arial" w:eastAsia="PMingLiU" w:hAnsi="Arial" w:cs="Arial"/>
          <w:bCs/>
          <w:sz w:val="20"/>
          <w:szCs w:val="20"/>
        </w:rPr>
        <w:t xml:space="preserve">of Best Buy.  Also she </w:t>
      </w:r>
      <w:r w:rsidRPr="00EA5410">
        <w:rPr>
          <w:rFonts w:ascii="Arial" w:eastAsia="PMingLiU" w:hAnsi="Arial" w:cs="Arial"/>
          <w:b/>
          <w:bCs/>
          <w:sz w:val="20"/>
          <w:szCs w:val="20"/>
        </w:rPr>
        <w:t>headed</w:t>
      </w:r>
      <w:r>
        <w:rPr>
          <w:rFonts w:ascii="Arial" w:eastAsia="PMingLiU" w:hAnsi="Arial" w:cs="Arial"/>
          <w:bCs/>
          <w:sz w:val="20"/>
          <w:szCs w:val="20"/>
        </w:rPr>
        <w:t xml:space="preserve"> </w:t>
      </w:r>
      <w:r>
        <w:rPr>
          <w:rFonts w:ascii="Arial" w:eastAsia="PMingLiU" w:hAnsi="Arial" w:cs="Arial"/>
          <w:b/>
          <w:bCs/>
          <w:sz w:val="20"/>
          <w:szCs w:val="20"/>
        </w:rPr>
        <w:t>Application Security</w:t>
      </w:r>
      <w:r>
        <w:rPr>
          <w:rFonts w:ascii="Arial" w:eastAsia="PMingLiU" w:hAnsi="Arial" w:cs="Arial"/>
          <w:bCs/>
          <w:sz w:val="20"/>
          <w:szCs w:val="20"/>
        </w:rPr>
        <w:t xml:space="preserve"> team at Best Buy for Wipro.</w:t>
      </w:r>
    </w:p>
    <w:p w:rsidR="001D6357" w:rsidRDefault="001D6357" w:rsidP="001D6357">
      <w:pPr>
        <w:tabs>
          <w:tab w:val="left" w:pos="180"/>
        </w:tabs>
        <w:spacing w:line="240" w:lineRule="exact"/>
        <w:ind w:left="-180"/>
        <w:jc w:val="both"/>
        <w:rPr>
          <w:rFonts w:ascii="Arial" w:eastAsia="PMingLiU" w:hAnsi="Arial" w:cs="Arial"/>
          <w:bCs/>
          <w:sz w:val="20"/>
          <w:szCs w:val="20"/>
        </w:rPr>
      </w:pPr>
    </w:p>
    <w:p w:rsidR="001D6357" w:rsidRDefault="001D6357" w:rsidP="001D6357">
      <w:pPr>
        <w:tabs>
          <w:tab w:val="left" w:pos="180"/>
        </w:tabs>
        <w:spacing w:line="240" w:lineRule="exact"/>
        <w:ind w:left="-180"/>
        <w:jc w:val="both"/>
        <w:rPr>
          <w:rFonts w:ascii="Arial" w:eastAsia="PMingLiU" w:hAnsi="Arial" w:cs="Arial"/>
          <w:bCs/>
          <w:sz w:val="20"/>
          <w:szCs w:val="20"/>
        </w:rPr>
      </w:pPr>
      <w:r>
        <w:rPr>
          <w:rFonts w:ascii="Arial" w:eastAsia="PMingLiU" w:hAnsi="Arial" w:cs="Arial"/>
          <w:bCs/>
          <w:sz w:val="20"/>
          <w:szCs w:val="20"/>
        </w:rPr>
        <w:t xml:space="preserve">She was responsible for:  </w:t>
      </w:r>
    </w:p>
    <w:p w:rsidR="001D6357" w:rsidRPr="009A46C1" w:rsidRDefault="001D6357" w:rsidP="001D6357">
      <w:pPr>
        <w:pStyle w:val="ListParagraph"/>
        <w:numPr>
          <w:ilvl w:val="0"/>
          <w:numId w:val="4"/>
        </w:numPr>
        <w:tabs>
          <w:tab w:val="left" w:pos="180"/>
        </w:tabs>
        <w:spacing w:line="240" w:lineRule="exact"/>
        <w:jc w:val="both"/>
        <w:rPr>
          <w:rFonts w:ascii="Arial" w:eastAsia="PMingLiU" w:hAnsi="Arial" w:cs="Arial"/>
          <w:bCs/>
          <w:sz w:val="20"/>
          <w:szCs w:val="20"/>
        </w:rPr>
      </w:pPr>
      <w:r w:rsidRPr="009A46C1">
        <w:rPr>
          <w:rFonts w:ascii="Arial" w:eastAsia="PMingLiU" w:hAnsi="Arial" w:cs="Arial"/>
          <w:bCs/>
          <w:sz w:val="20"/>
          <w:szCs w:val="20"/>
        </w:rPr>
        <w:t>Designing and implementing sustainable compliance and risk management program at Best Buy</w:t>
      </w:r>
    </w:p>
    <w:p w:rsidR="001D6357" w:rsidRDefault="001D6357" w:rsidP="001D6357">
      <w:pPr>
        <w:pStyle w:val="ListParagraph"/>
        <w:numPr>
          <w:ilvl w:val="0"/>
          <w:numId w:val="4"/>
        </w:numPr>
        <w:tabs>
          <w:tab w:val="left" w:pos="180"/>
        </w:tabs>
        <w:spacing w:line="240" w:lineRule="exact"/>
        <w:jc w:val="both"/>
        <w:rPr>
          <w:rFonts w:ascii="Arial" w:eastAsia="PMingLiU" w:hAnsi="Arial" w:cs="Arial"/>
          <w:bCs/>
          <w:sz w:val="20"/>
          <w:szCs w:val="20"/>
        </w:rPr>
      </w:pPr>
      <w:r w:rsidRPr="009A46C1">
        <w:rPr>
          <w:rFonts w:ascii="Arial" w:eastAsia="PMingLiU" w:hAnsi="Arial" w:cs="Arial"/>
          <w:b/>
          <w:bCs/>
          <w:sz w:val="20"/>
          <w:szCs w:val="20"/>
          <w:u w:val="single"/>
        </w:rPr>
        <w:t>Leading compliance team</w:t>
      </w:r>
      <w:r w:rsidRPr="009A46C1">
        <w:rPr>
          <w:rFonts w:ascii="Arial" w:eastAsia="PMingLiU" w:hAnsi="Arial" w:cs="Arial"/>
          <w:bCs/>
          <w:sz w:val="20"/>
          <w:szCs w:val="20"/>
        </w:rPr>
        <w:t xml:space="preserve"> to ensure compliance to Best Buy’s legal requirements before projects go live</w:t>
      </w:r>
    </w:p>
    <w:p w:rsidR="00981217" w:rsidRPr="009A46C1" w:rsidRDefault="00981217" w:rsidP="00981217">
      <w:pPr>
        <w:pStyle w:val="ListParagraph"/>
        <w:numPr>
          <w:ilvl w:val="0"/>
          <w:numId w:val="4"/>
        </w:numPr>
        <w:tabs>
          <w:tab w:val="left" w:pos="180"/>
        </w:tabs>
        <w:spacing w:line="240" w:lineRule="exact"/>
        <w:jc w:val="both"/>
        <w:rPr>
          <w:rFonts w:ascii="Arial" w:eastAsia="PMingLiU" w:hAnsi="Arial" w:cs="Arial"/>
          <w:bCs/>
          <w:sz w:val="20"/>
          <w:szCs w:val="20"/>
        </w:rPr>
      </w:pPr>
      <w:r w:rsidRPr="009A46C1">
        <w:rPr>
          <w:rFonts w:ascii="Arial" w:eastAsia="PMingLiU" w:hAnsi="Arial" w:cs="Arial"/>
          <w:bCs/>
          <w:sz w:val="20"/>
          <w:szCs w:val="20"/>
        </w:rPr>
        <w:t xml:space="preserve">Addressing different IT, </w:t>
      </w:r>
      <w:r>
        <w:rPr>
          <w:rFonts w:ascii="Arial" w:eastAsia="PMingLiU" w:hAnsi="Arial" w:cs="Arial"/>
          <w:bCs/>
          <w:sz w:val="20"/>
          <w:szCs w:val="20"/>
        </w:rPr>
        <w:t xml:space="preserve">Legal, </w:t>
      </w:r>
      <w:r w:rsidRPr="009A46C1">
        <w:rPr>
          <w:rFonts w:ascii="Arial" w:eastAsia="PMingLiU" w:hAnsi="Arial" w:cs="Arial"/>
          <w:bCs/>
          <w:sz w:val="20"/>
          <w:szCs w:val="20"/>
        </w:rPr>
        <w:t>Regulatory</w:t>
      </w:r>
      <w:r>
        <w:rPr>
          <w:rFonts w:ascii="Arial" w:eastAsia="PMingLiU" w:hAnsi="Arial" w:cs="Arial"/>
          <w:bCs/>
          <w:sz w:val="20"/>
          <w:szCs w:val="20"/>
        </w:rPr>
        <w:t>, Contractual</w:t>
      </w:r>
      <w:r w:rsidRPr="009A46C1">
        <w:rPr>
          <w:rFonts w:ascii="Arial" w:eastAsia="PMingLiU" w:hAnsi="Arial" w:cs="Arial"/>
          <w:bCs/>
          <w:sz w:val="20"/>
          <w:szCs w:val="20"/>
        </w:rPr>
        <w:t xml:space="preserve"> &amp; Compliance risks while assessing security for all projects and maximize strategic opportunities for the client by acknowledging calculated risks</w:t>
      </w:r>
    </w:p>
    <w:p w:rsidR="001D6357" w:rsidRPr="009A46C1" w:rsidRDefault="001D6357" w:rsidP="001D6357">
      <w:pPr>
        <w:pStyle w:val="ListParagraph"/>
        <w:numPr>
          <w:ilvl w:val="0"/>
          <w:numId w:val="4"/>
        </w:numPr>
        <w:tabs>
          <w:tab w:val="left" w:pos="180"/>
        </w:tabs>
        <w:spacing w:line="240" w:lineRule="exact"/>
        <w:jc w:val="both"/>
        <w:rPr>
          <w:rFonts w:ascii="Arial" w:eastAsia="PMingLiU" w:hAnsi="Arial" w:cs="Arial"/>
          <w:bCs/>
          <w:sz w:val="20"/>
          <w:szCs w:val="20"/>
        </w:rPr>
      </w:pPr>
      <w:r w:rsidRPr="009A46C1">
        <w:rPr>
          <w:rFonts w:ascii="Arial" w:eastAsia="PMingLiU" w:hAnsi="Arial" w:cs="Arial"/>
          <w:bCs/>
          <w:sz w:val="20"/>
          <w:szCs w:val="20"/>
        </w:rPr>
        <w:t>Developing and maintaining Integrated Security Engagement Model to embed security during development</w:t>
      </w:r>
    </w:p>
    <w:p w:rsidR="001D6357" w:rsidRDefault="001D6357" w:rsidP="001D6357">
      <w:pPr>
        <w:pStyle w:val="ListParagraph"/>
        <w:numPr>
          <w:ilvl w:val="0"/>
          <w:numId w:val="4"/>
        </w:numPr>
        <w:tabs>
          <w:tab w:val="left" w:pos="180"/>
        </w:tabs>
        <w:spacing w:line="240" w:lineRule="exact"/>
        <w:jc w:val="both"/>
        <w:rPr>
          <w:rFonts w:ascii="Arial" w:eastAsia="PMingLiU" w:hAnsi="Arial" w:cs="Arial"/>
          <w:bCs/>
          <w:sz w:val="20"/>
          <w:szCs w:val="20"/>
        </w:rPr>
      </w:pPr>
      <w:r w:rsidRPr="009A46C1">
        <w:rPr>
          <w:rFonts w:ascii="Arial" w:eastAsia="PMingLiU" w:hAnsi="Arial" w:cs="Arial"/>
          <w:bCs/>
          <w:sz w:val="20"/>
          <w:szCs w:val="20"/>
        </w:rPr>
        <w:t xml:space="preserve">Implementing security governance practices for all </w:t>
      </w:r>
      <w:r w:rsidRPr="009A46C1">
        <w:rPr>
          <w:rFonts w:ascii="Arial" w:eastAsia="PMingLiU" w:hAnsi="Arial" w:cs="Arial"/>
          <w:bCs/>
          <w:sz w:val="20"/>
          <w:szCs w:val="20"/>
          <w:u w:val="single"/>
        </w:rPr>
        <w:t>200+ in-flight Wipro projects over a</w:t>
      </w:r>
      <w:r w:rsidRPr="009A46C1">
        <w:rPr>
          <w:rFonts w:ascii="Arial" w:eastAsia="PMingLiU" w:hAnsi="Arial" w:cs="Arial"/>
          <w:bCs/>
          <w:sz w:val="20"/>
          <w:szCs w:val="20"/>
        </w:rPr>
        <w:t xml:space="preserve"> </w:t>
      </w:r>
      <w:r w:rsidRPr="009A46C1">
        <w:rPr>
          <w:rFonts w:ascii="Arial" w:eastAsia="PMingLiU" w:hAnsi="Arial" w:cs="Arial"/>
          <w:bCs/>
          <w:sz w:val="20"/>
          <w:szCs w:val="20"/>
          <w:u w:val="single"/>
        </w:rPr>
        <w:t>period of 11 months</w:t>
      </w:r>
      <w:r w:rsidRPr="009A46C1">
        <w:rPr>
          <w:rFonts w:ascii="Arial" w:eastAsia="PMingLiU" w:hAnsi="Arial" w:cs="Arial"/>
          <w:bCs/>
          <w:sz w:val="20"/>
          <w:szCs w:val="20"/>
        </w:rPr>
        <w:t xml:space="preserve"> </w:t>
      </w:r>
    </w:p>
    <w:p w:rsidR="001D6357" w:rsidRPr="009A46C1" w:rsidRDefault="001D6357" w:rsidP="001D6357">
      <w:pPr>
        <w:pStyle w:val="ListParagraph"/>
        <w:numPr>
          <w:ilvl w:val="0"/>
          <w:numId w:val="4"/>
        </w:numPr>
        <w:tabs>
          <w:tab w:val="left" w:pos="180"/>
        </w:tabs>
        <w:spacing w:line="240" w:lineRule="exact"/>
        <w:jc w:val="both"/>
        <w:rPr>
          <w:rFonts w:ascii="Arial" w:eastAsia="PMingLiU" w:hAnsi="Arial" w:cs="Arial"/>
          <w:bCs/>
          <w:sz w:val="20"/>
          <w:szCs w:val="20"/>
        </w:rPr>
      </w:pPr>
      <w:r w:rsidRPr="009A46C1">
        <w:rPr>
          <w:rFonts w:ascii="Arial" w:eastAsia="PMingLiU" w:hAnsi="Arial" w:cs="Arial"/>
          <w:b/>
          <w:bCs/>
          <w:sz w:val="20"/>
          <w:szCs w:val="20"/>
          <w:u w:val="single"/>
        </w:rPr>
        <w:t>Leading an Application Security</w:t>
      </w:r>
      <w:r w:rsidRPr="009A46C1">
        <w:rPr>
          <w:rFonts w:ascii="Arial" w:eastAsia="PMingLiU" w:hAnsi="Arial" w:cs="Arial"/>
          <w:bCs/>
          <w:sz w:val="20"/>
          <w:szCs w:val="20"/>
          <w:u w:val="single"/>
        </w:rPr>
        <w:t xml:space="preserve"> team of </w:t>
      </w:r>
      <w:r w:rsidRPr="009A46C1">
        <w:rPr>
          <w:rFonts w:ascii="Arial" w:eastAsia="PMingLiU" w:hAnsi="Arial" w:cs="Arial"/>
          <w:b/>
          <w:bCs/>
          <w:sz w:val="20"/>
          <w:szCs w:val="20"/>
          <w:u w:val="single"/>
        </w:rPr>
        <w:t>21 people</w:t>
      </w:r>
      <w:r w:rsidRPr="009A46C1">
        <w:rPr>
          <w:rFonts w:ascii="Arial" w:eastAsia="PMingLiU" w:hAnsi="Arial" w:cs="Arial"/>
          <w:bCs/>
          <w:sz w:val="20"/>
          <w:szCs w:val="20"/>
        </w:rPr>
        <w:t xml:space="preserve"> ensuring secure design, coding practices for all applications developed and maintained by Wipro for Best Buy</w:t>
      </w:r>
    </w:p>
    <w:p w:rsidR="00981217" w:rsidRPr="00E53A78" w:rsidRDefault="00981217" w:rsidP="00981217">
      <w:pPr>
        <w:pStyle w:val="ListParagraph"/>
        <w:numPr>
          <w:ilvl w:val="0"/>
          <w:numId w:val="4"/>
        </w:numPr>
        <w:tabs>
          <w:tab w:val="left" w:pos="180"/>
        </w:tabs>
        <w:spacing w:line="240" w:lineRule="exact"/>
        <w:jc w:val="both"/>
        <w:rPr>
          <w:rFonts w:ascii="Arial" w:eastAsia="PMingLiU" w:hAnsi="Arial" w:cs="Arial"/>
          <w:bCs/>
          <w:sz w:val="20"/>
          <w:szCs w:val="20"/>
        </w:rPr>
      </w:pPr>
      <w:r>
        <w:rPr>
          <w:rFonts w:ascii="Arial" w:eastAsia="PMingLiU" w:hAnsi="Arial" w:cs="Arial"/>
          <w:bCs/>
          <w:sz w:val="20"/>
          <w:szCs w:val="20"/>
        </w:rPr>
        <w:t>Representing security during internal leadership meetings and weekly progress meeting with client</w:t>
      </w:r>
    </w:p>
    <w:p w:rsidR="001D6357" w:rsidRPr="009A46C1" w:rsidRDefault="001D6357" w:rsidP="001D6357">
      <w:pPr>
        <w:pStyle w:val="ListParagraph"/>
        <w:numPr>
          <w:ilvl w:val="0"/>
          <w:numId w:val="4"/>
        </w:numPr>
        <w:tabs>
          <w:tab w:val="left" w:pos="180"/>
        </w:tabs>
        <w:spacing w:line="240" w:lineRule="exact"/>
        <w:jc w:val="both"/>
        <w:rPr>
          <w:rFonts w:ascii="Arial" w:eastAsia="PMingLiU" w:hAnsi="Arial" w:cs="Arial"/>
          <w:bCs/>
          <w:sz w:val="20"/>
          <w:szCs w:val="20"/>
        </w:rPr>
      </w:pPr>
      <w:r w:rsidRPr="009A46C1">
        <w:rPr>
          <w:rFonts w:ascii="Arial" w:eastAsia="PMingLiU" w:hAnsi="Arial" w:cs="Arial"/>
          <w:bCs/>
          <w:sz w:val="20"/>
          <w:szCs w:val="20"/>
        </w:rPr>
        <w:t>Plan engagement, define timelines for security assessments, allocate resources, review, report observations, provide recommendation for remediation and monitor remediation of security vulnerabilities</w:t>
      </w:r>
    </w:p>
    <w:p w:rsidR="00AE671D" w:rsidRPr="009A46C1" w:rsidRDefault="00AE671D" w:rsidP="00AE671D">
      <w:pPr>
        <w:pStyle w:val="ListParagraph"/>
        <w:numPr>
          <w:ilvl w:val="0"/>
          <w:numId w:val="4"/>
        </w:numPr>
        <w:jc w:val="both"/>
        <w:rPr>
          <w:rFonts w:ascii="Arial" w:eastAsia="PMingLiU" w:hAnsi="Arial" w:cs="Arial"/>
          <w:bCs/>
          <w:sz w:val="20"/>
          <w:szCs w:val="20"/>
        </w:rPr>
      </w:pPr>
      <w:r w:rsidRPr="009A46C1">
        <w:rPr>
          <w:rFonts w:ascii="Arial" w:eastAsia="PMingLiU" w:hAnsi="Arial" w:cs="Arial"/>
          <w:bCs/>
          <w:sz w:val="20"/>
          <w:szCs w:val="20"/>
        </w:rPr>
        <w:t>Leading Security services to ensure enterprise information protection by providing application security, infrastructure security and penetration testing services</w:t>
      </w:r>
    </w:p>
    <w:p w:rsidR="001D6357" w:rsidRPr="009A46C1" w:rsidRDefault="001D6357" w:rsidP="001D6357">
      <w:pPr>
        <w:pStyle w:val="ListParagraph"/>
        <w:numPr>
          <w:ilvl w:val="0"/>
          <w:numId w:val="4"/>
        </w:numPr>
        <w:tabs>
          <w:tab w:val="left" w:pos="180"/>
        </w:tabs>
        <w:spacing w:line="240" w:lineRule="exact"/>
        <w:jc w:val="both"/>
        <w:rPr>
          <w:rFonts w:ascii="Arial" w:eastAsia="PMingLiU" w:hAnsi="Arial" w:cs="Arial"/>
          <w:bCs/>
          <w:sz w:val="20"/>
          <w:szCs w:val="20"/>
        </w:rPr>
      </w:pPr>
      <w:r w:rsidRPr="009A46C1">
        <w:rPr>
          <w:rFonts w:ascii="Arial" w:eastAsia="PMingLiU" w:hAnsi="Arial" w:cs="Arial"/>
          <w:bCs/>
          <w:sz w:val="20"/>
          <w:szCs w:val="20"/>
        </w:rPr>
        <w:t>Use Microsoft Project Plan, Issue Tracker, Compliance Dashboard tools to efficiently manage engagement</w:t>
      </w:r>
    </w:p>
    <w:p w:rsidR="001D6357" w:rsidRPr="00E22688" w:rsidRDefault="001D6357" w:rsidP="001D6357">
      <w:pPr>
        <w:pStyle w:val="ListParagraph"/>
        <w:numPr>
          <w:ilvl w:val="0"/>
          <w:numId w:val="4"/>
        </w:numPr>
        <w:tabs>
          <w:tab w:val="left" w:pos="180"/>
        </w:tabs>
        <w:spacing w:line="240" w:lineRule="exact"/>
        <w:jc w:val="both"/>
        <w:rPr>
          <w:rFonts w:ascii="Arial" w:eastAsia="PMingLiU" w:hAnsi="Arial" w:cs="Arial"/>
          <w:bCs/>
          <w:sz w:val="20"/>
          <w:szCs w:val="20"/>
        </w:rPr>
      </w:pPr>
      <w:r w:rsidRPr="009A46C1">
        <w:rPr>
          <w:rFonts w:ascii="Arial" w:eastAsia="PMingLiU" w:hAnsi="Arial" w:cs="Arial"/>
          <w:bCs/>
          <w:sz w:val="20"/>
          <w:szCs w:val="20"/>
        </w:rPr>
        <w:t>Establish/streamline procedures for PCI/</w:t>
      </w:r>
      <w:r w:rsidRPr="00E22688">
        <w:rPr>
          <w:rFonts w:ascii="Arial" w:eastAsia="PMingLiU" w:hAnsi="Arial" w:cs="Arial"/>
          <w:bCs/>
          <w:sz w:val="20"/>
          <w:szCs w:val="20"/>
        </w:rPr>
        <w:t xml:space="preserve">SOX/HIPAA requirements, release procedures/SOPs, </w:t>
      </w:r>
      <w:r>
        <w:rPr>
          <w:rFonts w:ascii="Arial" w:eastAsia="PMingLiU" w:hAnsi="Arial" w:cs="Arial"/>
          <w:bCs/>
          <w:sz w:val="20"/>
          <w:szCs w:val="20"/>
        </w:rPr>
        <w:t>c</w:t>
      </w:r>
      <w:r w:rsidRPr="00E22688">
        <w:rPr>
          <w:rFonts w:ascii="Arial" w:eastAsia="PMingLiU" w:hAnsi="Arial" w:cs="Arial"/>
          <w:bCs/>
          <w:sz w:val="20"/>
          <w:szCs w:val="20"/>
        </w:rPr>
        <w:t xml:space="preserve">onduct internal audits and represent Best Buy with external auditors </w:t>
      </w:r>
      <w:r>
        <w:rPr>
          <w:rFonts w:ascii="Arial" w:eastAsia="PMingLiU" w:hAnsi="Arial" w:cs="Arial"/>
          <w:bCs/>
          <w:sz w:val="20"/>
          <w:szCs w:val="20"/>
        </w:rPr>
        <w:t>for PCI audits</w:t>
      </w:r>
    </w:p>
    <w:p w:rsidR="001D6357" w:rsidRDefault="001D6357" w:rsidP="001D6357">
      <w:pPr>
        <w:tabs>
          <w:tab w:val="left" w:pos="180"/>
        </w:tabs>
        <w:spacing w:line="240" w:lineRule="exact"/>
        <w:ind w:left="-180"/>
        <w:jc w:val="both"/>
        <w:rPr>
          <w:rFonts w:ascii="Verdana" w:hAnsi="Verdana"/>
          <w:color w:val="548DD4" w:themeColor="text2" w:themeTint="99"/>
          <w:sz w:val="18"/>
          <w:szCs w:val="18"/>
        </w:rPr>
      </w:pPr>
    </w:p>
    <w:p w:rsidR="002E2D3F" w:rsidRDefault="00552455" w:rsidP="00ED51DC">
      <w:pPr>
        <w:tabs>
          <w:tab w:val="left" w:pos="180"/>
        </w:tabs>
        <w:spacing w:line="240" w:lineRule="exact"/>
        <w:ind w:left="-180"/>
        <w:jc w:val="both"/>
        <w:rPr>
          <w:rFonts w:ascii="Arial" w:eastAsia="PMingLiU" w:hAnsi="Arial" w:cs="Arial"/>
          <w:bCs/>
          <w:sz w:val="20"/>
          <w:szCs w:val="20"/>
        </w:rPr>
      </w:pPr>
      <w:r w:rsidRPr="00A624CF">
        <w:rPr>
          <w:rFonts w:ascii="Arial Black" w:eastAsia="PMingLiU" w:hAnsi="Arial Black" w:cs="Arial"/>
          <w:b/>
          <w:bCs/>
          <w:color w:val="0070C0"/>
          <w:sz w:val="22"/>
          <w:szCs w:val="22"/>
        </w:rPr>
        <w:t>Business Development</w:t>
      </w:r>
      <w:r w:rsidRPr="00B525E7">
        <w:rPr>
          <w:rFonts w:ascii="Arial" w:eastAsia="PMingLiU" w:hAnsi="Arial" w:cs="Arial"/>
          <w:b/>
          <w:bCs/>
          <w:color w:val="0070C0"/>
          <w:sz w:val="22"/>
          <w:szCs w:val="22"/>
        </w:rPr>
        <w:t xml:space="preserve"> for</w:t>
      </w:r>
      <w:r w:rsidRPr="00B525E7">
        <w:rPr>
          <w:rFonts w:ascii="Arial" w:eastAsia="PMingLiU" w:hAnsi="Arial" w:cs="Arial"/>
          <w:bCs/>
          <w:color w:val="0070C0"/>
          <w:sz w:val="22"/>
          <w:szCs w:val="22"/>
        </w:rPr>
        <w:t xml:space="preserve"> </w:t>
      </w:r>
      <w:r w:rsidR="00890AD4">
        <w:rPr>
          <w:rFonts w:ascii="Arial" w:eastAsia="PMingLiU" w:hAnsi="Arial" w:cs="Arial"/>
          <w:b/>
          <w:bCs/>
          <w:color w:val="0070C0"/>
          <w:sz w:val="22"/>
          <w:szCs w:val="22"/>
        </w:rPr>
        <w:t>Wipro E</w:t>
      </w:r>
      <w:r w:rsidRPr="00B525E7">
        <w:rPr>
          <w:rFonts w:ascii="Arial" w:eastAsia="PMingLiU" w:hAnsi="Arial" w:cs="Arial"/>
          <w:b/>
          <w:bCs/>
          <w:color w:val="0070C0"/>
          <w:sz w:val="22"/>
          <w:szCs w:val="22"/>
        </w:rPr>
        <w:t>nterprise Security</w:t>
      </w:r>
      <w:r w:rsidR="0008109E">
        <w:rPr>
          <w:rFonts w:ascii="Arial" w:eastAsia="PMingLiU" w:hAnsi="Arial" w:cs="Arial"/>
          <w:b/>
          <w:bCs/>
          <w:color w:val="0070C0"/>
          <w:sz w:val="22"/>
          <w:szCs w:val="22"/>
        </w:rPr>
        <w:t xml:space="preserve"> </w:t>
      </w:r>
      <w:r w:rsidR="00194A3D">
        <w:rPr>
          <w:rFonts w:ascii="Arial" w:eastAsia="PMingLiU" w:hAnsi="Arial" w:cs="Arial"/>
          <w:b/>
          <w:bCs/>
          <w:color w:val="0070C0"/>
          <w:sz w:val="22"/>
          <w:szCs w:val="22"/>
        </w:rPr>
        <w:t>(</w:t>
      </w:r>
      <w:r w:rsidR="00F54CEF" w:rsidRPr="008C1AFC">
        <w:rPr>
          <w:rFonts w:ascii="Arial" w:eastAsia="PMingLiU" w:hAnsi="Arial" w:cs="Arial"/>
          <w:b/>
          <w:bCs/>
          <w:color w:val="0070C0"/>
          <w:sz w:val="20"/>
          <w:szCs w:val="20"/>
        </w:rPr>
        <w:t>US,</w:t>
      </w:r>
      <w:r w:rsidR="0008109E">
        <w:rPr>
          <w:rFonts w:ascii="Arial" w:eastAsia="PMingLiU" w:hAnsi="Arial" w:cs="Arial"/>
          <w:b/>
          <w:bCs/>
          <w:color w:val="0070C0"/>
          <w:sz w:val="20"/>
          <w:szCs w:val="20"/>
        </w:rPr>
        <w:t xml:space="preserve"> </w:t>
      </w:r>
      <w:r w:rsidR="00F54CEF" w:rsidRPr="008C1AFC">
        <w:rPr>
          <w:rFonts w:ascii="Arial" w:eastAsia="PMingLiU" w:hAnsi="Arial" w:cs="Arial"/>
          <w:b/>
          <w:bCs/>
          <w:color w:val="0070C0"/>
          <w:sz w:val="20"/>
          <w:szCs w:val="20"/>
        </w:rPr>
        <w:t>UK and APAC</w:t>
      </w:r>
      <w:r w:rsidR="00194A3D">
        <w:rPr>
          <w:rFonts w:ascii="Arial" w:eastAsia="PMingLiU" w:hAnsi="Arial" w:cs="Arial"/>
          <w:b/>
          <w:bCs/>
          <w:color w:val="0070C0"/>
          <w:sz w:val="20"/>
          <w:szCs w:val="20"/>
        </w:rPr>
        <w:t>)</w:t>
      </w:r>
      <w:r w:rsidRPr="00F54CEF">
        <w:rPr>
          <w:rFonts w:ascii="Arial" w:eastAsia="PMingLiU" w:hAnsi="Arial" w:cs="Arial"/>
          <w:bCs/>
          <w:sz w:val="20"/>
          <w:szCs w:val="20"/>
        </w:rPr>
        <w:t>:</w:t>
      </w:r>
      <w:r w:rsidR="00194A3D" w:rsidRPr="00194A3D">
        <w:rPr>
          <w:rFonts w:ascii="Arial" w:eastAsia="PMingLiU" w:hAnsi="Arial" w:cs="Arial"/>
          <w:b/>
          <w:bCs/>
          <w:color w:val="002060"/>
          <w:sz w:val="18"/>
          <w:szCs w:val="18"/>
        </w:rPr>
        <w:t xml:space="preserve"> </w:t>
      </w:r>
      <w:r w:rsidR="00024896">
        <w:rPr>
          <w:rFonts w:ascii="Arial" w:eastAsia="PMingLiU" w:hAnsi="Arial" w:cs="Arial"/>
          <w:b/>
          <w:bCs/>
          <w:color w:val="002060"/>
          <w:sz w:val="18"/>
          <w:szCs w:val="18"/>
        </w:rPr>
        <w:t>Jan</w:t>
      </w:r>
      <w:r w:rsidR="00D04C40">
        <w:rPr>
          <w:rFonts w:ascii="Arial" w:eastAsia="PMingLiU" w:hAnsi="Arial" w:cs="Arial"/>
          <w:b/>
          <w:bCs/>
          <w:color w:val="002060"/>
          <w:sz w:val="18"/>
          <w:szCs w:val="18"/>
        </w:rPr>
        <w:t xml:space="preserve"> 2</w:t>
      </w:r>
      <w:r w:rsidR="00D04C40" w:rsidRPr="00196307">
        <w:rPr>
          <w:rFonts w:ascii="Arial" w:eastAsia="PMingLiU" w:hAnsi="Arial" w:cs="Arial"/>
          <w:b/>
          <w:bCs/>
          <w:color w:val="002060"/>
          <w:sz w:val="18"/>
          <w:szCs w:val="18"/>
        </w:rPr>
        <w:t>0</w:t>
      </w:r>
      <w:r w:rsidR="00024896">
        <w:rPr>
          <w:rFonts w:ascii="Arial" w:eastAsia="PMingLiU" w:hAnsi="Arial" w:cs="Arial"/>
          <w:b/>
          <w:bCs/>
          <w:color w:val="002060"/>
          <w:sz w:val="18"/>
          <w:szCs w:val="18"/>
        </w:rPr>
        <w:t>09 till April</w:t>
      </w:r>
      <w:r w:rsidR="00D04C40">
        <w:rPr>
          <w:rFonts w:ascii="Arial" w:eastAsia="PMingLiU" w:hAnsi="Arial" w:cs="Arial"/>
          <w:b/>
          <w:bCs/>
          <w:color w:val="002060"/>
          <w:sz w:val="18"/>
          <w:szCs w:val="18"/>
        </w:rPr>
        <w:t xml:space="preserve"> 11</w:t>
      </w:r>
      <w:r w:rsidR="00D04C40" w:rsidRPr="00F54CEF">
        <w:rPr>
          <w:rFonts w:ascii="Arial" w:eastAsia="PMingLiU" w:hAnsi="Arial" w:cs="Arial"/>
          <w:bCs/>
          <w:sz w:val="20"/>
          <w:szCs w:val="20"/>
        </w:rPr>
        <w:t xml:space="preserve">  </w:t>
      </w:r>
      <w:r w:rsidRPr="00F54CEF">
        <w:rPr>
          <w:rFonts w:ascii="Arial" w:eastAsia="PMingLiU" w:hAnsi="Arial" w:cs="Arial"/>
          <w:bCs/>
          <w:sz w:val="20"/>
          <w:szCs w:val="20"/>
        </w:rPr>
        <w:t xml:space="preserve"> </w:t>
      </w:r>
    </w:p>
    <w:p w:rsidR="000316F4" w:rsidRDefault="00E43555" w:rsidP="00ED51DC">
      <w:pPr>
        <w:tabs>
          <w:tab w:val="left" w:pos="180"/>
        </w:tabs>
        <w:spacing w:line="240" w:lineRule="exact"/>
        <w:ind w:left="-180"/>
        <w:jc w:val="both"/>
        <w:rPr>
          <w:rFonts w:ascii="Arial" w:eastAsia="PMingLiU" w:hAnsi="Arial" w:cs="Arial"/>
          <w:bCs/>
          <w:sz w:val="20"/>
          <w:szCs w:val="20"/>
        </w:rPr>
      </w:pPr>
      <w:r>
        <w:rPr>
          <w:rFonts w:ascii="Arial" w:eastAsia="PMingLiU" w:hAnsi="Arial" w:cs="Arial"/>
          <w:bCs/>
          <w:sz w:val="20"/>
          <w:szCs w:val="20"/>
        </w:rPr>
        <w:t xml:space="preserve"> </w:t>
      </w:r>
    </w:p>
    <w:p w:rsidR="00B0502D" w:rsidRDefault="00B0502D" w:rsidP="00ED51DC">
      <w:pPr>
        <w:pStyle w:val="ListParagraph"/>
        <w:numPr>
          <w:ilvl w:val="0"/>
          <w:numId w:val="2"/>
        </w:numPr>
        <w:tabs>
          <w:tab w:val="left" w:pos="180"/>
        </w:tabs>
        <w:spacing w:line="240" w:lineRule="exact"/>
        <w:ind w:left="547"/>
        <w:jc w:val="both"/>
        <w:rPr>
          <w:rFonts w:ascii="Arial" w:eastAsia="PMingLiU" w:hAnsi="Arial" w:cs="Arial"/>
          <w:bCs/>
          <w:sz w:val="20"/>
          <w:szCs w:val="20"/>
        </w:rPr>
      </w:pPr>
      <w:r>
        <w:rPr>
          <w:rFonts w:ascii="Arial" w:eastAsia="PMingLiU" w:hAnsi="Arial" w:cs="Arial"/>
          <w:bCs/>
          <w:sz w:val="20"/>
          <w:szCs w:val="20"/>
        </w:rPr>
        <w:t xml:space="preserve">Rashmi was leading efforts for business development for entire Enterprise Security Services (ESS) wing of Wipro.  She was </w:t>
      </w:r>
      <w:r w:rsidRPr="00B0502D">
        <w:rPr>
          <w:rFonts w:ascii="Arial" w:eastAsia="PMingLiU" w:hAnsi="Arial" w:cs="Arial"/>
          <w:bCs/>
          <w:sz w:val="20"/>
          <w:szCs w:val="20"/>
          <w:u w:val="single"/>
        </w:rPr>
        <w:t>SPOC</w:t>
      </w:r>
      <w:r>
        <w:rPr>
          <w:rFonts w:ascii="Arial" w:eastAsia="PMingLiU" w:hAnsi="Arial" w:cs="Arial"/>
          <w:bCs/>
          <w:sz w:val="20"/>
          <w:szCs w:val="20"/>
        </w:rPr>
        <w:t xml:space="preserve"> for</w:t>
      </w:r>
      <w:r w:rsidR="00CB2091">
        <w:rPr>
          <w:rFonts w:ascii="Arial" w:eastAsia="PMingLiU" w:hAnsi="Arial" w:cs="Arial"/>
          <w:bCs/>
          <w:sz w:val="20"/>
          <w:szCs w:val="20"/>
        </w:rPr>
        <w:t xml:space="preserve"> providing</w:t>
      </w:r>
      <w:r>
        <w:rPr>
          <w:rFonts w:ascii="Arial" w:eastAsia="PMingLiU" w:hAnsi="Arial" w:cs="Arial"/>
          <w:bCs/>
          <w:sz w:val="20"/>
          <w:szCs w:val="20"/>
        </w:rPr>
        <w:t xml:space="preserve"> IT security </w:t>
      </w:r>
      <w:r w:rsidR="003126CB">
        <w:rPr>
          <w:rFonts w:ascii="Arial" w:eastAsia="PMingLiU" w:hAnsi="Arial" w:cs="Arial"/>
          <w:bCs/>
          <w:sz w:val="20"/>
          <w:szCs w:val="20"/>
        </w:rPr>
        <w:t xml:space="preserve">solutions for </w:t>
      </w:r>
      <w:r>
        <w:rPr>
          <w:rFonts w:ascii="Arial" w:eastAsia="PMingLiU" w:hAnsi="Arial" w:cs="Arial"/>
          <w:bCs/>
          <w:sz w:val="20"/>
          <w:szCs w:val="20"/>
        </w:rPr>
        <w:t xml:space="preserve">all new business pursuits </w:t>
      </w:r>
      <w:r w:rsidR="00CB2091">
        <w:rPr>
          <w:rFonts w:ascii="Arial" w:eastAsia="PMingLiU" w:hAnsi="Arial" w:cs="Arial"/>
          <w:bCs/>
          <w:sz w:val="20"/>
          <w:szCs w:val="20"/>
        </w:rPr>
        <w:t>for</w:t>
      </w:r>
      <w:r>
        <w:rPr>
          <w:rFonts w:ascii="Arial" w:eastAsia="PMingLiU" w:hAnsi="Arial" w:cs="Arial"/>
          <w:bCs/>
          <w:sz w:val="20"/>
          <w:szCs w:val="20"/>
        </w:rPr>
        <w:t xml:space="preserve"> ESS practice</w:t>
      </w:r>
      <w:r w:rsidR="00C07D93">
        <w:rPr>
          <w:rFonts w:ascii="Arial" w:eastAsia="PMingLiU" w:hAnsi="Arial" w:cs="Arial"/>
          <w:bCs/>
          <w:sz w:val="20"/>
          <w:szCs w:val="20"/>
        </w:rPr>
        <w:t xml:space="preserve"> of Wi</w:t>
      </w:r>
      <w:r>
        <w:rPr>
          <w:rFonts w:ascii="Arial" w:eastAsia="PMingLiU" w:hAnsi="Arial" w:cs="Arial"/>
          <w:bCs/>
          <w:sz w:val="20"/>
          <w:szCs w:val="20"/>
        </w:rPr>
        <w:t>pro</w:t>
      </w:r>
      <w:r w:rsidR="00C07D93">
        <w:rPr>
          <w:rFonts w:ascii="Arial" w:eastAsia="PMingLiU" w:hAnsi="Arial" w:cs="Arial"/>
          <w:bCs/>
          <w:sz w:val="20"/>
          <w:szCs w:val="20"/>
        </w:rPr>
        <w:t xml:space="preserve"> providing solutions for </w:t>
      </w:r>
      <w:r>
        <w:rPr>
          <w:rFonts w:ascii="Arial" w:eastAsia="PMingLiU" w:hAnsi="Arial" w:cs="Arial"/>
          <w:bCs/>
          <w:sz w:val="20"/>
          <w:szCs w:val="20"/>
        </w:rPr>
        <w:t>Application Security, Data Security, Risk &amp; Compliance, Managed</w:t>
      </w:r>
      <w:r w:rsidR="003126CB">
        <w:rPr>
          <w:rFonts w:ascii="Arial" w:eastAsia="PMingLiU" w:hAnsi="Arial" w:cs="Arial"/>
          <w:bCs/>
          <w:sz w:val="20"/>
          <w:szCs w:val="20"/>
        </w:rPr>
        <w:t xml:space="preserve"> Security and Physical</w:t>
      </w:r>
      <w:r w:rsidR="00CB2091">
        <w:rPr>
          <w:rFonts w:ascii="Arial" w:eastAsia="PMingLiU" w:hAnsi="Arial" w:cs="Arial"/>
          <w:bCs/>
          <w:sz w:val="20"/>
          <w:szCs w:val="20"/>
        </w:rPr>
        <w:t xml:space="preserve"> security</w:t>
      </w:r>
      <w:r w:rsidR="00C07D93">
        <w:rPr>
          <w:rFonts w:ascii="Arial" w:eastAsia="PMingLiU" w:hAnsi="Arial" w:cs="Arial"/>
          <w:bCs/>
          <w:sz w:val="20"/>
          <w:szCs w:val="20"/>
        </w:rPr>
        <w:t xml:space="preserve"> </w:t>
      </w:r>
    </w:p>
    <w:p w:rsidR="00091BEB" w:rsidRDefault="00B571A6" w:rsidP="00ED51DC">
      <w:pPr>
        <w:pStyle w:val="ListParagraph"/>
        <w:numPr>
          <w:ilvl w:val="0"/>
          <w:numId w:val="2"/>
        </w:numPr>
        <w:tabs>
          <w:tab w:val="left" w:pos="180"/>
        </w:tabs>
        <w:spacing w:line="240" w:lineRule="exact"/>
        <w:ind w:left="547"/>
        <w:jc w:val="both"/>
        <w:rPr>
          <w:rFonts w:ascii="Arial" w:eastAsia="PMingLiU" w:hAnsi="Arial" w:cs="Arial"/>
          <w:bCs/>
          <w:sz w:val="20"/>
          <w:szCs w:val="20"/>
        </w:rPr>
      </w:pPr>
      <w:r>
        <w:rPr>
          <w:rFonts w:ascii="Arial" w:eastAsia="PMingLiU" w:hAnsi="Arial" w:cs="Arial"/>
          <w:bCs/>
          <w:sz w:val="20"/>
          <w:szCs w:val="20"/>
        </w:rPr>
        <w:t xml:space="preserve">Rashmi has </w:t>
      </w:r>
      <w:r w:rsidR="00F14C54" w:rsidRPr="00022DE7">
        <w:rPr>
          <w:rFonts w:ascii="Arial" w:eastAsia="PMingLiU" w:hAnsi="Arial" w:cs="Arial"/>
          <w:bCs/>
          <w:sz w:val="20"/>
          <w:szCs w:val="20"/>
        </w:rPr>
        <w:t>independently</w:t>
      </w:r>
      <w:r w:rsidR="00745158" w:rsidRPr="00022DE7">
        <w:rPr>
          <w:rFonts w:ascii="Arial" w:eastAsia="PMingLiU" w:hAnsi="Arial" w:cs="Arial"/>
          <w:bCs/>
          <w:sz w:val="20"/>
          <w:szCs w:val="20"/>
        </w:rPr>
        <w:t xml:space="preserve"> </w:t>
      </w:r>
      <w:r w:rsidR="00745158" w:rsidRPr="00DD5DEF">
        <w:rPr>
          <w:rFonts w:ascii="Arial" w:eastAsia="PMingLiU" w:hAnsi="Arial" w:cs="Arial"/>
          <w:bCs/>
          <w:sz w:val="20"/>
          <w:szCs w:val="20"/>
          <w:u w:val="single"/>
        </w:rPr>
        <w:t xml:space="preserve">managed 70+ </w:t>
      </w:r>
      <w:r w:rsidR="001F7413" w:rsidRPr="00DD5DEF">
        <w:rPr>
          <w:rFonts w:ascii="Arial" w:eastAsia="PMingLiU" w:hAnsi="Arial" w:cs="Arial"/>
          <w:bCs/>
          <w:sz w:val="20"/>
          <w:szCs w:val="20"/>
          <w:u w:val="single"/>
        </w:rPr>
        <w:t xml:space="preserve">new </w:t>
      </w:r>
      <w:r w:rsidR="00D63B6C" w:rsidRPr="00DD5DEF">
        <w:rPr>
          <w:rFonts w:ascii="Arial" w:eastAsia="PMingLiU" w:hAnsi="Arial" w:cs="Arial"/>
          <w:bCs/>
          <w:sz w:val="20"/>
          <w:szCs w:val="20"/>
          <w:u w:val="single"/>
        </w:rPr>
        <w:t xml:space="preserve">business </w:t>
      </w:r>
      <w:r w:rsidR="00DD5DEF">
        <w:rPr>
          <w:rFonts w:ascii="Arial" w:eastAsia="PMingLiU" w:hAnsi="Arial" w:cs="Arial"/>
          <w:bCs/>
          <w:sz w:val="20"/>
          <w:szCs w:val="20"/>
          <w:u w:val="single"/>
        </w:rPr>
        <w:t xml:space="preserve">pursuits </w:t>
      </w:r>
      <w:r w:rsidR="00D63B6C">
        <w:rPr>
          <w:rFonts w:ascii="Arial" w:eastAsia="PMingLiU" w:hAnsi="Arial" w:cs="Arial"/>
          <w:bCs/>
          <w:sz w:val="20"/>
          <w:szCs w:val="20"/>
        </w:rPr>
        <w:t xml:space="preserve">&amp; </w:t>
      </w:r>
      <w:r w:rsidR="00745158" w:rsidRPr="00022DE7">
        <w:rPr>
          <w:rFonts w:ascii="Arial" w:eastAsia="PMingLiU" w:hAnsi="Arial" w:cs="Arial"/>
          <w:bCs/>
          <w:sz w:val="20"/>
          <w:szCs w:val="20"/>
        </w:rPr>
        <w:t>proposal</w:t>
      </w:r>
      <w:r w:rsidR="00346F36">
        <w:rPr>
          <w:rFonts w:ascii="Arial" w:eastAsia="PMingLiU" w:hAnsi="Arial" w:cs="Arial"/>
          <w:bCs/>
          <w:sz w:val="20"/>
          <w:szCs w:val="20"/>
        </w:rPr>
        <w:t xml:space="preserve"> response</w:t>
      </w:r>
      <w:r w:rsidR="00745158" w:rsidRPr="00022DE7">
        <w:rPr>
          <w:rFonts w:ascii="Arial" w:eastAsia="PMingLiU" w:hAnsi="Arial" w:cs="Arial"/>
          <w:bCs/>
          <w:sz w:val="20"/>
          <w:szCs w:val="20"/>
        </w:rPr>
        <w:t xml:space="preserve">s for </w:t>
      </w:r>
      <w:r w:rsidR="00A100C5">
        <w:rPr>
          <w:rFonts w:ascii="Arial" w:eastAsia="PMingLiU" w:hAnsi="Arial" w:cs="Arial"/>
          <w:bCs/>
          <w:sz w:val="20"/>
          <w:szCs w:val="20"/>
        </w:rPr>
        <w:t>E</w:t>
      </w:r>
      <w:r w:rsidR="001F7413">
        <w:rPr>
          <w:rFonts w:ascii="Arial" w:eastAsia="PMingLiU" w:hAnsi="Arial" w:cs="Arial"/>
          <w:bCs/>
          <w:sz w:val="20"/>
          <w:szCs w:val="20"/>
        </w:rPr>
        <w:t>SS</w:t>
      </w:r>
      <w:r w:rsidR="00763EA2">
        <w:rPr>
          <w:rFonts w:ascii="Arial" w:eastAsia="PMingLiU" w:hAnsi="Arial" w:cs="Arial"/>
          <w:bCs/>
          <w:sz w:val="20"/>
          <w:szCs w:val="20"/>
        </w:rPr>
        <w:t xml:space="preserve"> </w:t>
      </w:r>
      <w:r w:rsidR="00CB10D4">
        <w:rPr>
          <w:rFonts w:ascii="Arial" w:eastAsia="PMingLiU" w:hAnsi="Arial" w:cs="Arial"/>
          <w:bCs/>
          <w:sz w:val="20"/>
          <w:szCs w:val="20"/>
        </w:rPr>
        <w:t xml:space="preserve">and was solely </w:t>
      </w:r>
      <w:r w:rsidR="00763EA2">
        <w:rPr>
          <w:rFonts w:ascii="Arial" w:eastAsia="PMingLiU" w:hAnsi="Arial" w:cs="Arial"/>
          <w:bCs/>
          <w:sz w:val="20"/>
          <w:szCs w:val="20"/>
        </w:rPr>
        <w:t xml:space="preserve">responsible for </w:t>
      </w:r>
      <w:r w:rsidR="009C5A40">
        <w:rPr>
          <w:rFonts w:ascii="Arial" w:eastAsia="PMingLiU" w:hAnsi="Arial" w:cs="Arial"/>
          <w:bCs/>
          <w:sz w:val="20"/>
          <w:szCs w:val="20"/>
        </w:rPr>
        <w:t xml:space="preserve">defining </w:t>
      </w:r>
      <w:r w:rsidR="00763EA2">
        <w:rPr>
          <w:rFonts w:ascii="Arial" w:eastAsia="PMingLiU" w:hAnsi="Arial" w:cs="Arial"/>
          <w:bCs/>
          <w:sz w:val="20"/>
          <w:szCs w:val="20"/>
        </w:rPr>
        <w:t>security</w:t>
      </w:r>
      <w:r w:rsidR="00E942C2">
        <w:rPr>
          <w:rFonts w:ascii="Arial" w:eastAsia="PMingLiU" w:hAnsi="Arial" w:cs="Arial"/>
          <w:bCs/>
          <w:sz w:val="20"/>
          <w:szCs w:val="20"/>
        </w:rPr>
        <w:t xml:space="preserve"> </w:t>
      </w:r>
      <w:r w:rsidR="00091BEB" w:rsidRPr="00022DE7">
        <w:rPr>
          <w:rFonts w:ascii="Arial" w:eastAsia="PMingLiU" w:hAnsi="Arial" w:cs="Arial"/>
          <w:bCs/>
          <w:sz w:val="20"/>
          <w:szCs w:val="20"/>
        </w:rPr>
        <w:t>scop</w:t>
      </w:r>
      <w:r w:rsidR="009C5A40">
        <w:rPr>
          <w:rFonts w:ascii="Arial" w:eastAsia="PMingLiU" w:hAnsi="Arial" w:cs="Arial"/>
          <w:bCs/>
          <w:sz w:val="20"/>
          <w:szCs w:val="20"/>
        </w:rPr>
        <w:t>e</w:t>
      </w:r>
      <w:r w:rsidR="00091BEB" w:rsidRPr="00022DE7">
        <w:rPr>
          <w:rFonts w:ascii="Arial" w:eastAsia="PMingLiU" w:hAnsi="Arial" w:cs="Arial"/>
          <w:bCs/>
          <w:sz w:val="20"/>
          <w:szCs w:val="20"/>
        </w:rPr>
        <w:t xml:space="preserve">, </w:t>
      </w:r>
      <w:r w:rsidR="00CB10D4">
        <w:rPr>
          <w:rFonts w:ascii="Arial" w:eastAsia="PMingLiU" w:hAnsi="Arial" w:cs="Arial"/>
          <w:bCs/>
          <w:sz w:val="20"/>
          <w:szCs w:val="20"/>
        </w:rPr>
        <w:t>build</w:t>
      </w:r>
      <w:r w:rsidR="00C654C9">
        <w:rPr>
          <w:rFonts w:ascii="Arial" w:eastAsia="PMingLiU" w:hAnsi="Arial" w:cs="Arial"/>
          <w:bCs/>
          <w:sz w:val="20"/>
          <w:szCs w:val="20"/>
        </w:rPr>
        <w:t xml:space="preserve"> </w:t>
      </w:r>
      <w:r w:rsidR="00091BEB" w:rsidRPr="00022DE7">
        <w:rPr>
          <w:rFonts w:ascii="Arial" w:eastAsia="PMingLiU" w:hAnsi="Arial" w:cs="Arial"/>
          <w:bCs/>
          <w:sz w:val="20"/>
          <w:szCs w:val="20"/>
        </w:rPr>
        <w:t>respon</w:t>
      </w:r>
      <w:r w:rsidR="00C654C9">
        <w:rPr>
          <w:rFonts w:ascii="Arial" w:eastAsia="PMingLiU" w:hAnsi="Arial" w:cs="Arial"/>
          <w:bCs/>
          <w:sz w:val="20"/>
          <w:szCs w:val="20"/>
        </w:rPr>
        <w:t>ses</w:t>
      </w:r>
      <w:r w:rsidR="00091BEB" w:rsidRPr="00022DE7">
        <w:rPr>
          <w:rFonts w:ascii="Arial" w:eastAsia="PMingLiU" w:hAnsi="Arial" w:cs="Arial"/>
          <w:bCs/>
          <w:sz w:val="20"/>
          <w:szCs w:val="20"/>
        </w:rPr>
        <w:t>, reviewing, pricing</w:t>
      </w:r>
      <w:r w:rsidR="00E942C2">
        <w:rPr>
          <w:rFonts w:ascii="Arial" w:eastAsia="PMingLiU" w:hAnsi="Arial" w:cs="Arial"/>
          <w:bCs/>
          <w:sz w:val="20"/>
          <w:szCs w:val="20"/>
        </w:rPr>
        <w:t>, submitting</w:t>
      </w:r>
      <w:r w:rsidR="002B658B">
        <w:rPr>
          <w:rFonts w:ascii="Arial" w:eastAsia="PMingLiU" w:hAnsi="Arial" w:cs="Arial"/>
          <w:bCs/>
          <w:sz w:val="20"/>
          <w:szCs w:val="20"/>
        </w:rPr>
        <w:t xml:space="preserve"> </w:t>
      </w:r>
      <w:r w:rsidR="00A100C5">
        <w:rPr>
          <w:rFonts w:ascii="Arial" w:eastAsia="PMingLiU" w:hAnsi="Arial" w:cs="Arial"/>
          <w:bCs/>
          <w:sz w:val="20"/>
          <w:szCs w:val="20"/>
        </w:rPr>
        <w:t>&amp; negotiating</w:t>
      </w:r>
      <w:r w:rsidR="00763EA2">
        <w:rPr>
          <w:rFonts w:ascii="Arial" w:eastAsia="PMingLiU" w:hAnsi="Arial" w:cs="Arial"/>
          <w:bCs/>
          <w:sz w:val="20"/>
          <w:szCs w:val="20"/>
        </w:rPr>
        <w:t xml:space="preserve"> internally and with customer</w:t>
      </w:r>
    </w:p>
    <w:p w:rsidR="009040CE" w:rsidRDefault="009040CE" w:rsidP="009040CE">
      <w:pPr>
        <w:pStyle w:val="ListParagraph"/>
        <w:numPr>
          <w:ilvl w:val="0"/>
          <w:numId w:val="2"/>
        </w:numPr>
        <w:tabs>
          <w:tab w:val="left" w:pos="180"/>
        </w:tabs>
        <w:spacing w:line="240" w:lineRule="exact"/>
        <w:jc w:val="both"/>
        <w:rPr>
          <w:rFonts w:ascii="Arial" w:eastAsia="PMingLiU" w:hAnsi="Arial" w:cs="Arial"/>
          <w:bCs/>
          <w:sz w:val="20"/>
          <w:szCs w:val="20"/>
        </w:rPr>
      </w:pPr>
      <w:r w:rsidRPr="003126CB">
        <w:rPr>
          <w:rFonts w:ascii="Arial" w:eastAsia="PMingLiU" w:hAnsi="Arial" w:cs="Arial"/>
          <w:bCs/>
          <w:sz w:val="20"/>
          <w:szCs w:val="20"/>
        </w:rPr>
        <w:t>She w</w:t>
      </w:r>
      <w:r>
        <w:rPr>
          <w:rFonts w:ascii="Arial" w:eastAsia="PMingLiU" w:hAnsi="Arial" w:cs="Arial"/>
          <w:bCs/>
          <w:sz w:val="20"/>
          <w:szCs w:val="20"/>
        </w:rPr>
        <w:t>on</w:t>
      </w:r>
      <w:r w:rsidRPr="003126CB">
        <w:rPr>
          <w:rFonts w:ascii="Arial" w:eastAsia="PMingLiU" w:hAnsi="Arial" w:cs="Arial"/>
          <w:bCs/>
          <w:sz w:val="20"/>
          <w:szCs w:val="20"/>
        </w:rPr>
        <w:t xml:space="preserve"> large proposals for Wipro ESS </w:t>
      </w:r>
      <w:r>
        <w:rPr>
          <w:rFonts w:ascii="Arial" w:eastAsia="PMingLiU" w:hAnsi="Arial" w:cs="Arial"/>
          <w:bCs/>
          <w:sz w:val="20"/>
          <w:szCs w:val="20"/>
        </w:rPr>
        <w:t xml:space="preserve">team </w:t>
      </w:r>
      <w:r w:rsidRPr="003126CB">
        <w:rPr>
          <w:rFonts w:ascii="Arial" w:eastAsia="PMingLiU" w:hAnsi="Arial" w:cs="Arial"/>
          <w:bCs/>
          <w:sz w:val="20"/>
          <w:szCs w:val="20"/>
        </w:rPr>
        <w:t>recent one being ENW, UK</w:t>
      </w:r>
      <w:r>
        <w:rPr>
          <w:rFonts w:ascii="Arial" w:eastAsia="PMingLiU" w:hAnsi="Arial" w:cs="Arial"/>
          <w:bCs/>
          <w:sz w:val="20"/>
          <w:szCs w:val="20"/>
        </w:rPr>
        <w:t xml:space="preserve"> f</w:t>
      </w:r>
      <w:r w:rsidRPr="003126CB">
        <w:rPr>
          <w:rFonts w:ascii="Arial" w:eastAsia="PMingLiU" w:hAnsi="Arial" w:cs="Arial"/>
          <w:bCs/>
          <w:sz w:val="20"/>
          <w:szCs w:val="20"/>
        </w:rPr>
        <w:t xml:space="preserve">or which she </w:t>
      </w:r>
      <w:r>
        <w:rPr>
          <w:rFonts w:ascii="Arial" w:eastAsia="PMingLiU" w:hAnsi="Arial" w:cs="Arial"/>
          <w:bCs/>
          <w:sz w:val="20"/>
          <w:szCs w:val="20"/>
        </w:rPr>
        <w:t xml:space="preserve">was sole contributor for building solution, conducting </w:t>
      </w:r>
      <w:r w:rsidRPr="003126CB">
        <w:rPr>
          <w:rFonts w:ascii="Arial" w:eastAsia="PMingLiU" w:hAnsi="Arial" w:cs="Arial"/>
          <w:bCs/>
          <w:sz w:val="20"/>
          <w:szCs w:val="20"/>
        </w:rPr>
        <w:t>Due diligence at UK</w:t>
      </w:r>
      <w:r>
        <w:rPr>
          <w:rFonts w:ascii="Arial" w:eastAsia="PMingLiU" w:hAnsi="Arial" w:cs="Arial"/>
          <w:bCs/>
          <w:sz w:val="20"/>
          <w:szCs w:val="20"/>
        </w:rPr>
        <w:t xml:space="preserve"> and various presentations till deal finalization, and</w:t>
      </w:r>
      <w:r w:rsidRPr="003126CB">
        <w:rPr>
          <w:rFonts w:ascii="Arial" w:eastAsia="PMingLiU" w:hAnsi="Arial" w:cs="Arial"/>
          <w:bCs/>
          <w:sz w:val="20"/>
          <w:szCs w:val="20"/>
        </w:rPr>
        <w:t xml:space="preserve"> </w:t>
      </w:r>
      <w:r>
        <w:rPr>
          <w:rFonts w:ascii="Arial" w:eastAsia="PMingLiU" w:hAnsi="Arial" w:cs="Arial"/>
          <w:bCs/>
          <w:sz w:val="20"/>
          <w:szCs w:val="20"/>
        </w:rPr>
        <w:t xml:space="preserve">also won deal for a large US </w:t>
      </w:r>
      <w:r w:rsidRPr="003126CB">
        <w:rPr>
          <w:rFonts w:ascii="Arial" w:eastAsia="PMingLiU" w:hAnsi="Arial" w:cs="Arial"/>
          <w:bCs/>
          <w:sz w:val="20"/>
          <w:szCs w:val="20"/>
        </w:rPr>
        <w:t>retail client</w:t>
      </w:r>
      <w:r>
        <w:rPr>
          <w:rFonts w:ascii="Arial" w:eastAsia="PMingLiU" w:hAnsi="Arial" w:cs="Arial"/>
          <w:bCs/>
          <w:sz w:val="20"/>
          <w:szCs w:val="20"/>
        </w:rPr>
        <w:t xml:space="preserve">, </w:t>
      </w:r>
      <w:r w:rsidRPr="00337FA9">
        <w:rPr>
          <w:rFonts w:ascii="Arial" w:eastAsia="PMingLiU" w:hAnsi="Arial" w:cs="Arial"/>
          <w:bCs/>
          <w:sz w:val="20"/>
          <w:szCs w:val="20"/>
          <w:u w:val="single"/>
        </w:rPr>
        <w:t>total win amounting to 20+ million dollars</w:t>
      </w:r>
    </w:p>
    <w:p w:rsidR="00763EA2" w:rsidRDefault="00763EA2" w:rsidP="00ED51DC">
      <w:pPr>
        <w:pStyle w:val="ListParagraph"/>
        <w:numPr>
          <w:ilvl w:val="0"/>
          <w:numId w:val="2"/>
        </w:numPr>
        <w:tabs>
          <w:tab w:val="left" w:pos="180"/>
        </w:tabs>
        <w:spacing w:line="240" w:lineRule="exact"/>
        <w:ind w:left="547"/>
        <w:jc w:val="both"/>
        <w:rPr>
          <w:rFonts w:ascii="Arial" w:eastAsia="PMingLiU" w:hAnsi="Arial" w:cs="Arial"/>
          <w:bCs/>
          <w:sz w:val="20"/>
          <w:szCs w:val="20"/>
        </w:rPr>
      </w:pPr>
      <w:r>
        <w:rPr>
          <w:rFonts w:ascii="Arial" w:eastAsia="PMingLiU" w:hAnsi="Arial" w:cs="Arial"/>
          <w:bCs/>
          <w:sz w:val="20"/>
          <w:szCs w:val="20"/>
        </w:rPr>
        <w:t>She has c</w:t>
      </w:r>
      <w:r w:rsidR="005E60BE">
        <w:rPr>
          <w:rFonts w:ascii="Arial" w:eastAsia="PMingLiU" w:hAnsi="Arial" w:cs="Arial"/>
          <w:bCs/>
          <w:sz w:val="20"/>
          <w:szCs w:val="20"/>
        </w:rPr>
        <w:t xml:space="preserve">arried out </w:t>
      </w:r>
      <w:r>
        <w:rPr>
          <w:rFonts w:ascii="Arial" w:eastAsia="PMingLiU" w:hAnsi="Arial" w:cs="Arial"/>
          <w:bCs/>
          <w:sz w:val="20"/>
          <w:szCs w:val="20"/>
        </w:rPr>
        <w:t xml:space="preserve">many </w:t>
      </w:r>
      <w:r w:rsidR="005E60BE">
        <w:rPr>
          <w:rFonts w:ascii="Arial" w:eastAsia="PMingLiU" w:hAnsi="Arial" w:cs="Arial"/>
          <w:bCs/>
          <w:sz w:val="20"/>
          <w:szCs w:val="20"/>
        </w:rPr>
        <w:t>client presentations</w:t>
      </w:r>
      <w:r w:rsidR="009C5A40">
        <w:rPr>
          <w:rFonts w:ascii="Arial" w:eastAsia="PMingLiU" w:hAnsi="Arial" w:cs="Arial"/>
          <w:bCs/>
          <w:sz w:val="20"/>
          <w:szCs w:val="20"/>
        </w:rPr>
        <w:t xml:space="preserve"> pre-post proposal</w:t>
      </w:r>
      <w:r w:rsidR="00CB10D4">
        <w:rPr>
          <w:rFonts w:ascii="Arial" w:eastAsia="PMingLiU" w:hAnsi="Arial" w:cs="Arial"/>
          <w:bCs/>
          <w:sz w:val="20"/>
          <w:szCs w:val="20"/>
        </w:rPr>
        <w:t>s</w:t>
      </w:r>
      <w:r w:rsidR="005E60BE">
        <w:rPr>
          <w:rFonts w:ascii="Arial" w:eastAsia="PMingLiU" w:hAnsi="Arial" w:cs="Arial"/>
          <w:bCs/>
          <w:sz w:val="20"/>
          <w:szCs w:val="20"/>
        </w:rPr>
        <w:t xml:space="preserve"> &amp; </w:t>
      </w:r>
      <w:r>
        <w:rPr>
          <w:rFonts w:ascii="Arial" w:eastAsia="PMingLiU" w:hAnsi="Arial" w:cs="Arial"/>
          <w:bCs/>
          <w:sz w:val="20"/>
          <w:szCs w:val="20"/>
        </w:rPr>
        <w:t xml:space="preserve">has front ended many </w:t>
      </w:r>
      <w:r w:rsidR="00091BEB">
        <w:rPr>
          <w:rFonts w:ascii="Arial" w:eastAsia="PMingLiU" w:hAnsi="Arial" w:cs="Arial"/>
          <w:bCs/>
          <w:sz w:val="20"/>
          <w:szCs w:val="20"/>
        </w:rPr>
        <w:t>c</w:t>
      </w:r>
      <w:r w:rsidR="00745158" w:rsidRPr="00022DE7">
        <w:rPr>
          <w:rFonts w:ascii="Arial" w:eastAsia="PMingLiU" w:hAnsi="Arial" w:cs="Arial"/>
          <w:bCs/>
          <w:sz w:val="20"/>
          <w:szCs w:val="20"/>
        </w:rPr>
        <w:t>lient discussions</w:t>
      </w:r>
      <w:r>
        <w:rPr>
          <w:rFonts w:ascii="Arial" w:eastAsia="PMingLiU" w:hAnsi="Arial" w:cs="Arial"/>
          <w:bCs/>
          <w:sz w:val="20"/>
          <w:szCs w:val="20"/>
        </w:rPr>
        <w:t xml:space="preserve"> and </w:t>
      </w:r>
      <w:r w:rsidR="00745158" w:rsidRPr="00022DE7">
        <w:rPr>
          <w:rFonts w:ascii="Arial" w:eastAsia="PMingLiU" w:hAnsi="Arial" w:cs="Arial"/>
          <w:bCs/>
          <w:sz w:val="20"/>
          <w:szCs w:val="20"/>
        </w:rPr>
        <w:t xml:space="preserve">site </w:t>
      </w:r>
      <w:r w:rsidR="00091BEB" w:rsidRPr="00022DE7">
        <w:rPr>
          <w:rFonts w:ascii="Arial" w:eastAsia="PMingLiU" w:hAnsi="Arial" w:cs="Arial"/>
          <w:bCs/>
          <w:sz w:val="20"/>
          <w:szCs w:val="20"/>
        </w:rPr>
        <w:t>visits</w:t>
      </w:r>
      <w:r w:rsidR="005E60BE">
        <w:rPr>
          <w:rFonts w:ascii="Arial" w:eastAsia="PMingLiU" w:hAnsi="Arial" w:cs="Arial"/>
          <w:bCs/>
          <w:sz w:val="20"/>
          <w:szCs w:val="20"/>
        </w:rPr>
        <w:t xml:space="preserve"> </w:t>
      </w:r>
    </w:p>
    <w:p w:rsidR="00420CEF" w:rsidRDefault="00420CEF" w:rsidP="003126CB">
      <w:pPr>
        <w:pStyle w:val="ListParagraph"/>
        <w:tabs>
          <w:tab w:val="left" w:pos="180"/>
        </w:tabs>
        <w:spacing w:line="240" w:lineRule="exact"/>
        <w:ind w:left="540"/>
        <w:jc w:val="both"/>
        <w:rPr>
          <w:rFonts w:ascii="Arial" w:eastAsia="PMingLiU" w:hAnsi="Arial" w:cs="Arial"/>
          <w:bCs/>
          <w:sz w:val="20"/>
          <w:szCs w:val="20"/>
        </w:rPr>
      </w:pPr>
    </w:p>
    <w:p w:rsidR="00DD5DEF" w:rsidRPr="003126CB" w:rsidRDefault="00DD5DEF" w:rsidP="003126CB">
      <w:pPr>
        <w:pStyle w:val="ListParagraph"/>
        <w:tabs>
          <w:tab w:val="left" w:pos="180"/>
        </w:tabs>
        <w:spacing w:line="240" w:lineRule="exact"/>
        <w:ind w:left="540"/>
        <w:jc w:val="both"/>
        <w:rPr>
          <w:rFonts w:ascii="Arial" w:eastAsia="PMingLiU" w:hAnsi="Arial" w:cs="Arial"/>
          <w:bCs/>
          <w:sz w:val="20"/>
          <w:szCs w:val="20"/>
        </w:rPr>
      </w:pPr>
    </w:p>
    <w:p w:rsidR="00B82520" w:rsidRDefault="00B82520" w:rsidP="00ED51DC">
      <w:pPr>
        <w:tabs>
          <w:tab w:val="left" w:pos="180"/>
        </w:tabs>
        <w:spacing w:line="240" w:lineRule="exact"/>
        <w:ind w:left="-180"/>
        <w:jc w:val="both"/>
        <w:rPr>
          <w:rFonts w:ascii="Arial" w:eastAsia="PMingLiU" w:hAnsi="Arial" w:cs="Arial"/>
          <w:bCs/>
          <w:sz w:val="20"/>
          <w:szCs w:val="20"/>
        </w:rPr>
      </w:pPr>
      <w:r w:rsidRPr="00A624CF">
        <w:rPr>
          <w:rFonts w:ascii="Arial Black" w:eastAsia="PMingLiU" w:hAnsi="Arial Black" w:cs="Arial"/>
          <w:b/>
          <w:bCs/>
          <w:color w:val="0070C0"/>
          <w:sz w:val="22"/>
          <w:szCs w:val="22"/>
        </w:rPr>
        <w:lastRenderedPageBreak/>
        <w:t>Credit Suisse,</w:t>
      </w:r>
      <w:r w:rsidR="00562B9E" w:rsidRPr="00A624CF">
        <w:rPr>
          <w:rFonts w:ascii="Arial Black" w:eastAsia="PMingLiU" w:hAnsi="Arial Black" w:cs="Arial"/>
          <w:b/>
          <w:bCs/>
          <w:color w:val="0070C0"/>
          <w:sz w:val="22"/>
          <w:szCs w:val="22"/>
        </w:rPr>
        <w:t xml:space="preserve"> New York</w:t>
      </w:r>
      <w:r w:rsidR="00604570">
        <w:rPr>
          <w:rFonts w:ascii="Arial" w:eastAsia="PMingLiU" w:hAnsi="Arial" w:cs="Arial"/>
          <w:b/>
          <w:bCs/>
          <w:color w:val="0070C0"/>
          <w:sz w:val="22"/>
          <w:szCs w:val="22"/>
        </w:rPr>
        <w:t xml:space="preserve"> </w:t>
      </w:r>
      <w:r w:rsidR="001225CA">
        <w:rPr>
          <w:rFonts w:ascii="Arial" w:eastAsia="PMingLiU" w:hAnsi="Arial" w:cs="Arial"/>
          <w:b/>
          <w:bCs/>
          <w:color w:val="0070C0"/>
          <w:sz w:val="22"/>
          <w:szCs w:val="22"/>
        </w:rPr>
        <w:t>L</w:t>
      </w:r>
      <w:r w:rsidRPr="00B525E7">
        <w:rPr>
          <w:rFonts w:ascii="Arial" w:eastAsia="PMingLiU" w:hAnsi="Arial" w:cs="Arial"/>
          <w:b/>
          <w:bCs/>
          <w:color w:val="0070C0"/>
          <w:sz w:val="22"/>
          <w:szCs w:val="22"/>
        </w:rPr>
        <w:t>eading a Risk Management</w:t>
      </w:r>
      <w:r w:rsidR="008C1AFC">
        <w:rPr>
          <w:rFonts w:ascii="Arial" w:eastAsia="PMingLiU" w:hAnsi="Arial" w:cs="Arial"/>
          <w:b/>
          <w:bCs/>
          <w:color w:val="0070C0"/>
          <w:sz w:val="22"/>
          <w:szCs w:val="22"/>
        </w:rPr>
        <w:t xml:space="preserve"> Program</w:t>
      </w:r>
      <w:r w:rsidR="00B525E7">
        <w:rPr>
          <w:rFonts w:ascii="Arial" w:eastAsia="PMingLiU" w:hAnsi="Arial" w:cs="Arial"/>
          <w:bCs/>
          <w:sz w:val="20"/>
          <w:szCs w:val="20"/>
        </w:rPr>
        <w:t xml:space="preserve">: </w:t>
      </w:r>
      <w:r w:rsidR="00194A3D">
        <w:rPr>
          <w:rFonts w:ascii="Arial" w:eastAsia="PMingLiU" w:hAnsi="Arial" w:cs="Arial"/>
          <w:b/>
          <w:bCs/>
          <w:color w:val="002060"/>
          <w:sz w:val="18"/>
          <w:szCs w:val="18"/>
        </w:rPr>
        <w:t>Oct 2007</w:t>
      </w:r>
      <w:r w:rsidR="00194A3D" w:rsidRPr="003B7847">
        <w:rPr>
          <w:rFonts w:ascii="Arial" w:eastAsia="PMingLiU" w:hAnsi="Arial" w:cs="Arial"/>
          <w:b/>
          <w:bCs/>
          <w:color w:val="002060"/>
          <w:sz w:val="18"/>
          <w:szCs w:val="18"/>
        </w:rPr>
        <w:t xml:space="preserve"> to </w:t>
      </w:r>
      <w:r w:rsidR="00194A3D">
        <w:rPr>
          <w:rFonts w:ascii="Arial" w:eastAsia="PMingLiU" w:hAnsi="Arial" w:cs="Arial"/>
          <w:b/>
          <w:bCs/>
          <w:color w:val="002060"/>
          <w:sz w:val="18"/>
          <w:szCs w:val="18"/>
        </w:rPr>
        <w:t>Dec2008</w:t>
      </w:r>
    </w:p>
    <w:p w:rsidR="00BE247B" w:rsidRPr="00BE247B" w:rsidRDefault="00C654C9" w:rsidP="00ED51DC">
      <w:pPr>
        <w:pStyle w:val="ListParagraph"/>
        <w:numPr>
          <w:ilvl w:val="0"/>
          <w:numId w:val="5"/>
        </w:numPr>
        <w:tabs>
          <w:tab w:val="left" w:pos="180"/>
        </w:tabs>
        <w:spacing w:line="240" w:lineRule="exact"/>
        <w:jc w:val="both"/>
        <w:rPr>
          <w:rFonts w:ascii="Arial" w:eastAsia="PMingLiU" w:hAnsi="Arial" w:cs="Arial"/>
          <w:bCs/>
          <w:sz w:val="20"/>
          <w:szCs w:val="20"/>
        </w:rPr>
      </w:pPr>
      <w:r>
        <w:rPr>
          <w:rFonts w:ascii="Arial" w:eastAsia="PMingLiU" w:hAnsi="Arial" w:cs="Arial"/>
          <w:bCs/>
          <w:sz w:val="20"/>
          <w:szCs w:val="20"/>
        </w:rPr>
        <w:t xml:space="preserve">Rashmi has led </w:t>
      </w:r>
      <w:r w:rsidR="00D669EE" w:rsidRPr="00337FA9">
        <w:rPr>
          <w:rFonts w:ascii="Arial" w:eastAsia="PMingLiU" w:hAnsi="Arial" w:cs="Arial"/>
          <w:b/>
          <w:bCs/>
          <w:sz w:val="20"/>
          <w:szCs w:val="20"/>
        </w:rPr>
        <w:t>Risk Management P</w:t>
      </w:r>
      <w:r w:rsidRPr="00337FA9">
        <w:rPr>
          <w:rFonts w:ascii="Arial" w:eastAsia="PMingLiU" w:hAnsi="Arial" w:cs="Arial"/>
          <w:b/>
          <w:bCs/>
          <w:sz w:val="20"/>
          <w:szCs w:val="20"/>
        </w:rPr>
        <w:t xml:space="preserve">rogram for </w:t>
      </w:r>
      <w:r w:rsidR="00BE247B" w:rsidRPr="00337FA9">
        <w:rPr>
          <w:rFonts w:ascii="Arial" w:eastAsia="PMingLiU" w:hAnsi="Arial" w:cs="Arial"/>
          <w:b/>
          <w:bCs/>
          <w:sz w:val="20"/>
          <w:szCs w:val="20"/>
        </w:rPr>
        <w:t xml:space="preserve">Credit </w:t>
      </w:r>
      <w:r w:rsidR="00EF6D5D" w:rsidRPr="00337FA9">
        <w:rPr>
          <w:rFonts w:ascii="Arial" w:eastAsia="PMingLiU" w:hAnsi="Arial" w:cs="Arial"/>
          <w:b/>
          <w:bCs/>
          <w:sz w:val="20"/>
          <w:szCs w:val="20"/>
        </w:rPr>
        <w:t>Suisse (</w:t>
      </w:r>
      <w:r w:rsidRPr="00337FA9">
        <w:rPr>
          <w:rFonts w:ascii="Arial" w:eastAsia="PMingLiU" w:hAnsi="Arial" w:cs="Arial"/>
          <w:b/>
          <w:bCs/>
          <w:sz w:val="20"/>
          <w:szCs w:val="20"/>
        </w:rPr>
        <w:t>CS</w:t>
      </w:r>
      <w:r w:rsidR="00BE247B" w:rsidRPr="00337FA9">
        <w:rPr>
          <w:rFonts w:ascii="Arial" w:eastAsia="PMingLiU" w:hAnsi="Arial" w:cs="Arial"/>
          <w:b/>
          <w:bCs/>
          <w:sz w:val="20"/>
          <w:szCs w:val="20"/>
        </w:rPr>
        <w:t>)</w:t>
      </w:r>
      <w:r w:rsidRPr="00FB3A9D">
        <w:rPr>
          <w:rFonts w:ascii="Arial" w:eastAsia="PMingLiU" w:hAnsi="Arial" w:cs="Arial"/>
          <w:bCs/>
          <w:sz w:val="20"/>
          <w:szCs w:val="20"/>
        </w:rPr>
        <w:t xml:space="preserve"> </w:t>
      </w:r>
      <w:r w:rsidR="00D669EE">
        <w:rPr>
          <w:rFonts w:ascii="Arial" w:eastAsia="PMingLiU" w:hAnsi="Arial" w:cs="Arial"/>
          <w:bCs/>
          <w:sz w:val="20"/>
          <w:szCs w:val="20"/>
        </w:rPr>
        <w:t xml:space="preserve">responsible for </w:t>
      </w:r>
      <w:r w:rsidR="00BE247B" w:rsidRPr="00337FA9">
        <w:rPr>
          <w:rFonts w:ascii="Arial" w:eastAsia="PMingLiU" w:hAnsi="Arial" w:cs="Arial"/>
          <w:bCs/>
          <w:sz w:val="20"/>
          <w:szCs w:val="20"/>
        </w:rPr>
        <w:t xml:space="preserve">designing, implementing and maintaining </w:t>
      </w:r>
      <w:r w:rsidR="003A4515" w:rsidRPr="00337FA9">
        <w:rPr>
          <w:rFonts w:ascii="Arial" w:eastAsia="PMingLiU" w:hAnsi="Arial" w:cs="Arial"/>
          <w:bCs/>
          <w:sz w:val="20"/>
          <w:szCs w:val="20"/>
        </w:rPr>
        <w:t xml:space="preserve">outsourced </w:t>
      </w:r>
      <w:r w:rsidR="00BE247B" w:rsidRPr="00337FA9">
        <w:rPr>
          <w:rFonts w:ascii="Arial" w:eastAsia="PMingLiU" w:hAnsi="Arial" w:cs="Arial"/>
          <w:bCs/>
          <w:sz w:val="20"/>
          <w:szCs w:val="20"/>
        </w:rPr>
        <w:t xml:space="preserve">enterprise-wide </w:t>
      </w:r>
      <w:r w:rsidR="00BE247B" w:rsidRPr="00B82520">
        <w:rPr>
          <w:rFonts w:ascii="Arial" w:eastAsia="PMingLiU" w:hAnsi="Arial" w:cs="Arial"/>
          <w:bCs/>
          <w:sz w:val="20"/>
          <w:szCs w:val="20"/>
          <w:u w:val="single"/>
        </w:rPr>
        <w:t>sustainable risk management progr</w:t>
      </w:r>
      <w:r w:rsidR="00BE247B">
        <w:rPr>
          <w:rFonts w:ascii="Arial" w:eastAsia="PMingLiU" w:hAnsi="Arial" w:cs="Arial"/>
          <w:bCs/>
          <w:sz w:val="20"/>
          <w:szCs w:val="20"/>
          <w:u w:val="single"/>
        </w:rPr>
        <w:t>am</w:t>
      </w:r>
      <w:r w:rsidR="003A4515">
        <w:rPr>
          <w:rFonts w:ascii="Arial" w:eastAsia="PMingLiU" w:hAnsi="Arial" w:cs="Arial"/>
          <w:bCs/>
          <w:sz w:val="20"/>
          <w:szCs w:val="20"/>
          <w:u w:val="single"/>
        </w:rPr>
        <w:t xml:space="preserve"> for Credit Suisse.</w:t>
      </w:r>
    </w:p>
    <w:p w:rsidR="00BE247B" w:rsidRPr="00B82520" w:rsidRDefault="003A4515" w:rsidP="00ED51DC">
      <w:pPr>
        <w:pStyle w:val="ListParagraph"/>
        <w:numPr>
          <w:ilvl w:val="0"/>
          <w:numId w:val="5"/>
        </w:numPr>
        <w:tabs>
          <w:tab w:val="left" w:pos="180"/>
        </w:tabs>
        <w:spacing w:line="240" w:lineRule="exact"/>
        <w:jc w:val="both"/>
        <w:rPr>
          <w:rFonts w:ascii="Arial" w:eastAsia="PMingLiU" w:hAnsi="Arial" w:cs="Arial"/>
          <w:bCs/>
          <w:sz w:val="20"/>
          <w:szCs w:val="20"/>
        </w:rPr>
      </w:pPr>
      <w:r>
        <w:rPr>
          <w:rFonts w:ascii="Arial" w:eastAsia="PMingLiU" w:hAnsi="Arial" w:cs="Arial"/>
          <w:bCs/>
          <w:sz w:val="20"/>
          <w:szCs w:val="20"/>
        </w:rPr>
        <w:t>She</w:t>
      </w:r>
      <w:r w:rsidRPr="003A4515">
        <w:rPr>
          <w:rFonts w:ascii="Arial" w:eastAsia="PMingLiU" w:hAnsi="Arial" w:cs="Arial"/>
          <w:bCs/>
          <w:sz w:val="20"/>
          <w:szCs w:val="20"/>
        </w:rPr>
        <w:t xml:space="preserve"> </w:t>
      </w:r>
      <w:r w:rsidRPr="003A4515">
        <w:rPr>
          <w:rFonts w:ascii="Arial" w:eastAsia="PMingLiU" w:hAnsi="Arial" w:cs="Arial"/>
          <w:bCs/>
          <w:sz w:val="20"/>
          <w:szCs w:val="20"/>
          <w:u w:val="single"/>
        </w:rPr>
        <w:t>a</w:t>
      </w:r>
      <w:r w:rsidR="00BE247B" w:rsidRPr="00BE247B">
        <w:rPr>
          <w:rFonts w:ascii="Arial" w:eastAsia="PMingLiU" w:hAnsi="Arial" w:cs="Arial"/>
          <w:bCs/>
          <w:sz w:val="20"/>
          <w:szCs w:val="20"/>
          <w:u w:val="single"/>
        </w:rPr>
        <w:t xml:space="preserve">ssisted CS </w:t>
      </w:r>
      <w:r w:rsidR="00C654C9" w:rsidRPr="00BE247B">
        <w:rPr>
          <w:rFonts w:ascii="Arial" w:eastAsia="PMingLiU" w:hAnsi="Arial" w:cs="Arial"/>
          <w:bCs/>
          <w:sz w:val="20"/>
          <w:szCs w:val="20"/>
          <w:u w:val="single"/>
        </w:rPr>
        <w:t>management</w:t>
      </w:r>
      <w:r w:rsidR="00C654C9" w:rsidRPr="00BE247B">
        <w:rPr>
          <w:rFonts w:ascii="Arial" w:eastAsia="PMingLiU" w:hAnsi="Arial" w:cs="Arial"/>
          <w:bCs/>
          <w:sz w:val="20"/>
          <w:szCs w:val="20"/>
        </w:rPr>
        <w:t xml:space="preserve"> </w:t>
      </w:r>
      <w:r w:rsidR="00BE247B" w:rsidRPr="00BE247B">
        <w:rPr>
          <w:rFonts w:ascii="Arial" w:eastAsia="PMingLiU" w:hAnsi="Arial" w:cs="Arial"/>
          <w:bCs/>
          <w:sz w:val="20"/>
          <w:szCs w:val="20"/>
        </w:rPr>
        <w:t>in</w:t>
      </w:r>
      <w:r w:rsidR="00C654C9" w:rsidRPr="00BE247B">
        <w:rPr>
          <w:rFonts w:ascii="Arial" w:eastAsia="PMingLiU" w:hAnsi="Arial" w:cs="Arial"/>
          <w:bCs/>
          <w:sz w:val="20"/>
          <w:szCs w:val="20"/>
        </w:rPr>
        <w:t xml:space="preserve"> </w:t>
      </w:r>
      <w:r w:rsidR="00F627E2">
        <w:rPr>
          <w:rFonts w:ascii="Arial" w:eastAsia="PMingLiU" w:hAnsi="Arial" w:cs="Arial"/>
          <w:bCs/>
          <w:sz w:val="20"/>
          <w:szCs w:val="20"/>
        </w:rPr>
        <w:t>timely completion of</w:t>
      </w:r>
      <w:r w:rsidR="00C654C9" w:rsidRPr="00BE247B">
        <w:rPr>
          <w:rFonts w:ascii="Arial" w:eastAsia="PMingLiU" w:hAnsi="Arial" w:cs="Arial"/>
          <w:bCs/>
          <w:sz w:val="20"/>
          <w:szCs w:val="20"/>
        </w:rPr>
        <w:t xml:space="preserve"> risk assessments </w:t>
      </w:r>
      <w:r w:rsidR="00BE247B" w:rsidRPr="00B82520">
        <w:rPr>
          <w:rFonts w:ascii="Arial" w:eastAsia="PMingLiU" w:hAnsi="Arial" w:cs="Arial"/>
          <w:bCs/>
          <w:sz w:val="20"/>
          <w:szCs w:val="20"/>
        </w:rPr>
        <w:t xml:space="preserve">for </w:t>
      </w:r>
      <w:r w:rsidR="00F627E2">
        <w:rPr>
          <w:rFonts w:ascii="Arial" w:eastAsia="PMingLiU" w:hAnsi="Arial" w:cs="Arial"/>
          <w:bCs/>
          <w:sz w:val="20"/>
          <w:szCs w:val="20"/>
        </w:rPr>
        <w:t xml:space="preserve">all </w:t>
      </w:r>
      <w:r w:rsidR="005E0530">
        <w:rPr>
          <w:rFonts w:ascii="Arial" w:eastAsia="PMingLiU" w:hAnsi="Arial" w:cs="Arial"/>
          <w:bCs/>
          <w:sz w:val="20"/>
          <w:szCs w:val="20"/>
        </w:rPr>
        <w:t xml:space="preserve">their projects for </w:t>
      </w:r>
      <w:r w:rsidR="00BE247B" w:rsidRPr="00B82520">
        <w:rPr>
          <w:rFonts w:ascii="Arial" w:eastAsia="PMingLiU" w:hAnsi="Arial" w:cs="Arial"/>
          <w:bCs/>
          <w:sz w:val="20"/>
          <w:szCs w:val="20"/>
        </w:rPr>
        <w:t xml:space="preserve">Private Banking,  Investment Banking </w:t>
      </w:r>
      <w:r w:rsidR="00F627E2">
        <w:rPr>
          <w:rFonts w:ascii="Arial" w:eastAsia="PMingLiU" w:hAnsi="Arial" w:cs="Arial"/>
          <w:bCs/>
          <w:sz w:val="20"/>
          <w:szCs w:val="20"/>
        </w:rPr>
        <w:t xml:space="preserve">&amp; Infrastructure </w:t>
      </w:r>
      <w:r w:rsidR="00FB25F1">
        <w:rPr>
          <w:rFonts w:ascii="Arial" w:eastAsia="PMingLiU" w:hAnsi="Arial" w:cs="Arial"/>
          <w:bCs/>
          <w:sz w:val="20"/>
          <w:szCs w:val="20"/>
        </w:rPr>
        <w:t>arms covering</w:t>
      </w:r>
      <w:r w:rsidR="005E0530">
        <w:rPr>
          <w:rFonts w:ascii="Arial" w:eastAsia="PMingLiU" w:hAnsi="Arial" w:cs="Arial"/>
          <w:bCs/>
          <w:sz w:val="20"/>
          <w:szCs w:val="20"/>
        </w:rPr>
        <w:t xml:space="preserve"> </w:t>
      </w:r>
      <w:r w:rsidR="00BE247B" w:rsidRPr="00B82520">
        <w:rPr>
          <w:rFonts w:ascii="Arial" w:eastAsia="PMingLiU" w:hAnsi="Arial" w:cs="Arial"/>
          <w:bCs/>
          <w:sz w:val="20"/>
          <w:szCs w:val="20"/>
        </w:rPr>
        <w:t>US, UK and Zurich regions</w:t>
      </w:r>
      <w:r w:rsidR="00FB25F1">
        <w:rPr>
          <w:rFonts w:ascii="Arial" w:eastAsia="PMingLiU" w:hAnsi="Arial" w:cs="Arial"/>
          <w:bCs/>
          <w:sz w:val="20"/>
          <w:szCs w:val="20"/>
        </w:rPr>
        <w:t xml:space="preserve">,  She </w:t>
      </w:r>
      <w:r w:rsidR="00A62D7F">
        <w:rPr>
          <w:rFonts w:ascii="Arial" w:eastAsia="PMingLiU" w:hAnsi="Arial" w:cs="Arial"/>
          <w:bCs/>
          <w:sz w:val="20"/>
          <w:szCs w:val="20"/>
        </w:rPr>
        <w:t xml:space="preserve">also </w:t>
      </w:r>
      <w:r w:rsidR="00DF1069">
        <w:rPr>
          <w:rFonts w:ascii="Arial" w:eastAsia="PMingLiU" w:hAnsi="Arial" w:cs="Arial"/>
          <w:bCs/>
          <w:sz w:val="20"/>
          <w:szCs w:val="20"/>
        </w:rPr>
        <w:t>assiste</w:t>
      </w:r>
      <w:r w:rsidR="00FB25F1">
        <w:rPr>
          <w:rFonts w:ascii="Arial" w:eastAsia="PMingLiU" w:hAnsi="Arial" w:cs="Arial"/>
          <w:bCs/>
          <w:sz w:val="20"/>
          <w:szCs w:val="20"/>
        </w:rPr>
        <w:t>d in</w:t>
      </w:r>
      <w:r w:rsidR="003B5E8A">
        <w:rPr>
          <w:rFonts w:ascii="Arial" w:eastAsia="PMingLiU" w:hAnsi="Arial" w:cs="Arial"/>
          <w:bCs/>
          <w:sz w:val="20"/>
          <w:szCs w:val="20"/>
        </w:rPr>
        <w:t xml:space="preserve"> SOX compliance</w:t>
      </w:r>
      <w:r w:rsidR="00FB25F1">
        <w:rPr>
          <w:rFonts w:ascii="Arial" w:eastAsia="PMingLiU" w:hAnsi="Arial" w:cs="Arial"/>
          <w:bCs/>
          <w:sz w:val="20"/>
          <w:szCs w:val="20"/>
        </w:rPr>
        <w:t xml:space="preserve"> through reporting </w:t>
      </w:r>
      <w:r w:rsidR="000758BA">
        <w:rPr>
          <w:rFonts w:ascii="Arial" w:eastAsia="PMingLiU" w:hAnsi="Arial" w:cs="Arial"/>
          <w:bCs/>
          <w:sz w:val="20"/>
          <w:szCs w:val="20"/>
        </w:rPr>
        <w:t>on</w:t>
      </w:r>
      <w:r w:rsidR="00FB25F1">
        <w:rPr>
          <w:rFonts w:ascii="Arial" w:eastAsia="PMingLiU" w:hAnsi="Arial" w:cs="Arial"/>
          <w:bCs/>
          <w:sz w:val="20"/>
          <w:szCs w:val="20"/>
        </w:rPr>
        <w:t xml:space="preserve"> internal controls</w:t>
      </w:r>
      <w:r w:rsidR="000758BA">
        <w:rPr>
          <w:rFonts w:ascii="Arial" w:eastAsia="PMingLiU" w:hAnsi="Arial" w:cs="Arial"/>
          <w:bCs/>
          <w:sz w:val="20"/>
          <w:szCs w:val="20"/>
        </w:rPr>
        <w:t xml:space="preserve"> and </w:t>
      </w:r>
      <w:r w:rsidR="00D25D02">
        <w:rPr>
          <w:rFonts w:ascii="Arial" w:eastAsia="PMingLiU" w:hAnsi="Arial" w:cs="Arial"/>
          <w:bCs/>
          <w:sz w:val="20"/>
          <w:szCs w:val="20"/>
        </w:rPr>
        <w:t>suggesting</w:t>
      </w:r>
      <w:r w:rsidR="000758BA">
        <w:rPr>
          <w:rFonts w:ascii="Arial" w:eastAsia="PMingLiU" w:hAnsi="Arial" w:cs="Arial"/>
          <w:bCs/>
          <w:sz w:val="20"/>
          <w:szCs w:val="20"/>
        </w:rPr>
        <w:t xml:space="preserve"> remediation</w:t>
      </w:r>
    </w:p>
    <w:p w:rsidR="00BE247B" w:rsidRPr="00BE247B" w:rsidRDefault="003A4515" w:rsidP="00ED51DC">
      <w:pPr>
        <w:pStyle w:val="ListParagraph"/>
        <w:numPr>
          <w:ilvl w:val="0"/>
          <w:numId w:val="5"/>
        </w:numPr>
        <w:tabs>
          <w:tab w:val="left" w:pos="180"/>
        </w:tabs>
        <w:spacing w:line="240" w:lineRule="exact"/>
        <w:jc w:val="both"/>
        <w:rPr>
          <w:rFonts w:ascii="Arial" w:eastAsia="PMingLiU" w:hAnsi="Arial" w:cs="Arial"/>
          <w:bCs/>
          <w:sz w:val="20"/>
          <w:szCs w:val="20"/>
        </w:rPr>
      </w:pPr>
      <w:r>
        <w:rPr>
          <w:rFonts w:ascii="Arial" w:eastAsia="PMingLiU" w:hAnsi="Arial" w:cs="Arial"/>
          <w:bCs/>
          <w:sz w:val="20"/>
          <w:szCs w:val="20"/>
        </w:rPr>
        <w:t>Through effectively coordinating and implementing onsite and offshore model s</w:t>
      </w:r>
      <w:r w:rsidR="006E49E2">
        <w:rPr>
          <w:rFonts w:ascii="Arial" w:eastAsia="PMingLiU" w:hAnsi="Arial" w:cs="Arial"/>
          <w:bCs/>
          <w:sz w:val="20"/>
          <w:szCs w:val="20"/>
        </w:rPr>
        <w:t>he a</w:t>
      </w:r>
      <w:r w:rsidR="00C654C9" w:rsidRPr="00BE247B">
        <w:rPr>
          <w:rFonts w:ascii="Arial" w:eastAsia="PMingLiU" w:hAnsi="Arial" w:cs="Arial"/>
          <w:bCs/>
          <w:sz w:val="20"/>
          <w:szCs w:val="20"/>
        </w:rPr>
        <w:t>chieve</w:t>
      </w:r>
      <w:r w:rsidR="000758BA">
        <w:rPr>
          <w:rFonts w:ascii="Arial" w:eastAsia="PMingLiU" w:hAnsi="Arial" w:cs="Arial"/>
          <w:bCs/>
          <w:sz w:val="20"/>
          <w:szCs w:val="20"/>
        </w:rPr>
        <w:t>d</w:t>
      </w:r>
      <w:r w:rsidR="006E49E2">
        <w:rPr>
          <w:rFonts w:ascii="Arial" w:eastAsia="PMingLiU" w:hAnsi="Arial" w:cs="Arial"/>
          <w:bCs/>
          <w:sz w:val="20"/>
          <w:szCs w:val="20"/>
        </w:rPr>
        <w:t xml:space="preserve"> </w:t>
      </w:r>
      <w:r>
        <w:rPr>
          <w:rFonts w:ascii="Arial" w:eastAsia="PMingLiU" w:hAnsi="Arial" w:cs="Arial"/>
          <w:bCs/>
          <w:sz w:val="20"/>
          <w:szCs w:val="20"/>
        </w:rPr>
        <w:t xml:space="preserve">value realization to CS </w:t>
      </w:r>
      <w:r w:rsidR="000758BA">
        <w:rPr>
          <w:rFonts w:ascii="Arial" w:eastAsia="PMingLiU" w:hAnsi="Arial" w:cs="Arial"/>
          <w:bCs/>
          <w:sz w:val="20"/>
          <w:szCs w:val="20"/>
        </w:rPr>
        <w:t>through</w:t>
      </w:r>
      <w:r w:rsidR="00BE247B">
        <w:rPr>
          <w:rFonts w:ascii="Arial" w:eastAsia="PMingLiU" w:hAnsi="Arial" w:cs="Arial"/>
          <w:bCs/>
          <w:sz w:val="20"/>
          <w:szCs w:val="20"/>
        </w:rPr>
        <w:t xml:space="preserve"> </w:t>
      </w:r>
      <w:r w:rsidR="00C654C9" w:rsidRPr="00BE247B">
        <w:rPr>
          <w:rFonts w:ascii="Arial" w:eastAsia="PMingLiU" w:hAnsi="Arial" w:cs="Arial"/>
          <w:bCs/>
          <w:sz w:val="20"/>
          <w:szCs w:val="20"/>
        </w:rPr>
        <w:t xml:space="preserve">cost savings </w:t>
      </w:r>
      <w:r>
        <w:rPr>
          <w:rFonts w:ascii="Arial" w:eastAsia="PMingLiU" w:hAnsi="Arial" w:cs="Arial"/>
          <w:bCs/>
          <w:sz w:val="20"/>
          <w:szCs w:val="20"/>
        </w:rPr>
        <w:t>in their risk management project</w:t>
      </w:r>
    </w:p>
    <w:p w:rsidR="00FB3A9D" w:rsidRDefault="003B5E8A" w:rsidP="00ED51DC">
      <w:pPr>
        <w:pStyle w:val="ListParagraph"/>
        <w:numPr>
          <w:ilvl w:val="0"/>
          <w:numId w:val="3"/>
        </w:numPr>
        <w:tabs>
          <w:tab w:val="left" w:pos="180"/>
        </w:tabs>
        <w:spacing w:line="240" w:lineRule="exact"/>
        <w:jc w:val="both"/>
        <w:rPr>
          <w:rFonts w:ascii="Arial" w:eastAsia="PMingLiU" w:hAnsi="Arial" w:cs="Arial"/>
          <w:bCs/>
          <w:sz w:val="20"/>
          <w:szCs w:val="20"/>
        </w:rPr>
      </w:pPr>
      <w:r w:rsidRPr="00337FA9">
        <w:rPr>
          <w:rFonts w:ascii="Arial" w:eastAsia="PMingLiU" w:hAnsi="Arial" w:cs="Arial"/>
          <w:bCs/>
          <w:sz w:val="20"/>
          <w:szCs w:val="20"/>
          <w:u w:val="single"/>
        </w:rPr>
        <w:t>C</w:t>
      </w:r>
      <w:r w:rsidR="00671ED3" w:rsidRPr="00337FA9">
        <w:rPr>
          <w:rFonts w:ascii="Arial" w:eastAsia="PMingLiU" w:hAnsi="Arial" w:cs="Arial"/>
          <w:bCs/>
          <w:sz w:val="20"/>
          <w:szCs w:val="20"/>
          <w:u w:val="single"/>
        </w:rPr>
        <w:t xml:space="preserve">ompleted </w:t>
      </w:r>
      <w:r w:rsidR="00C07D80" w:rsidRPr="00337FA9">
        <w:rPr>
          <w:rFonts w:ascii="Arial" w:eastAsia="PMingLiU" w:hAnsi="Arial" w:cs="Arial"/>
          <w:b/>
          <w:bCs/>
          <w:sz w:val="20"/>
          <w:szCs w:val="20"/>
          <w:u w:val="single"/>
        </w:rPr>
        <w:t>3</w:t>
      </w:r>
      <w:r w:rsidR="00CF53F6" w:rsidRPr="00337FA9">
        <w:rPr>
          <w:rFonts w:ascii="Arial" w:eastAsia="PMingLiU" w:hAnsi="Arial" w:cs="Arial"/>
          <w:b/>
          <w:bCs/>
          <w:sz w:val="20"/>
          <w:szCs w:val="20"/>
          <w:u w:val="single"/>
        </w:rPr>
        <w:t>5</w:t>
      </w:r>
      <w:r w:rsidR="00F404B3" w:rsidRPr="00337FA9">
        <w:rPr>
          <w:rFonts w:ascii="Arial" w:eastAsia="PMingLiU" w:hAnsi="Arial" w:cs="Arial"/>
          <w:b/>
          <w:bCs/>
          <w:sz w:val="20"/>
          <w:szCs w:val="20"/>
          <w:u w:val="single"/>
        </w:rPr>
        <w:t>0+</w:t>
      </w:r>
      <w:r w:rsidR="00671ED3" w:rsidRPr="00337FA9">
        <w:rPr>
          <w:rFonts w:ascii="Arial" w:eastAsia="PMingLiU" w:hAnsi="Arial" w:cs="Arial"/>
          <w:bCs/>
          <w:sz w:val="20"/>
          <w:szCs w:val="20"/>
          <w:u w:val="single"/>
        </w:rPr>
        <w:t xml:space="preserve"> </w:t>
      </w:r>
      <w:r w:rsidR="003A4515" w:rsidRPr="00337FA9">
        <w:rPr>
          <w:rFonts w:ascii="Arial" w:eastAsia="PMingLiU" w:hAnsi="Arial" w:cs="Arial"/>
          <w:bCs/>
          <w:sz w:val="20"/>
          <w:szCs w:val="20"/>
          <w:u w:val="single"/>
        </w:rPr>
        <w:t xml:space="preserve">risk </w:t>
      </w:r>
      <w:r w:rsidR="00671ED3" w:rsidRPr="00337FA9">
        <w:rPr>
          <w:rFonts w:ascii="Arial" w:eastAsia="PMingLiU" w:hAnsi="Arial" w:cs="Arial"/>
          <w:bCs/>
          <w:sz w:val="20"/>
          <w:szCs w:val="20"/>
          <w:u w:val="single"/>
        </w:rPr>
        <w:t>assessments</w:t>
      </w:r>
      <w:r w:rsidR="00F404B3" w:rsidRPr="00337FA9">
        <w:rPr>
          <w:rFonts w:ascii="Arial" w:eastAsia="PMingLiU" w:hAnsi="Arial" w:cs="Arial"/>
          <w:bCs/>
          <w:sz w:val="20"/>
          <w:szCs w:val="20"/>
          <w:u w:val="single"/>
        </w:rPr>
        <w:t xml:space="preserve"> i</w:t>
      </w:r>
      <w:r w:rsidR="000B4429" w:rsidRPr="00337FA9">
        <w:rPr>
          <w:rFonts w:ascii="Arial" w:eastAsia="PMingLiU" w:hAnsi="Arial" w:cs="Arial"/>
          <w:bCs/>
          <w:sz w:val="20"/>
          <w:szCs w:val="20"/>
          <w:u w:val="single"/>
        </w:rPr>
        <w:t>n 15</w:t>
      </w:r>
      <w:r w:rsidR="008B57E2" w:rsidRPr="00337FA9">
        <w:rPr>
          <w:rFonts w:ascii="Arial" w:eastAsia="PMingLiU" w:hAnsi="Arial" w:cs="Arial"/>
          <w:bCs/>
          <w:sz w:val="20"/>
          <w:szCs w:val="20"/>
          <w:u w:val="single"/>
        </w:rPr>
        <w:t xml:space="preserve"> mon</w:t>
      </w:r>
      <w:r w:rsidR="004A2B2F" w:rsidRPr="00337FA9">
        <w:rPr>
          <w:rFonts w:ascii="Arial" w:eastAsia="PMingLiU" w:hAnsi="Arial" w:cs="Arial"/>
          <w:bCs/>
          <w:sz w:val="20"/>
          <w:szCs w:val="20"/>
          <w:u w:val="single"/>
        </w:rPr>
        <w:t>ths</w:t>
      </w:r>
      <w:r w:rsidR="003A4515">
        <w:rPr>
          <w:rFonts w:ascii="Arial" w:eastAsia="PMingLiU" w:hAnsi="Arial" w:cs="Arial"/>
          <w:bCs/>
          <w:sz w:val="20"/>
          <w:szCs w:val="20"/>
        </w:rPr>
        <w:t xml:space="preserve"> by leading a </w:t>
      </w:r>
      <w:r w:rsidR="00B525E7">
        <w:rPr>
          <w:rFonts w:ascii="Arial" w:eastAsia="PMingLiU" w:hAnsi="Arial" w:cs="Arial"/>
          <w:bCs/>
          <w:sz w:val="20"/>
          <w:szCs w:val="20"/>
        </w:rPr>
        <w:t>team of 25 people</w:t>
      </w:r>
    </w:p>
    <w:p w:rsidR="00A06CCD" w:rsidRDefault="00A62D7F" w:rsidP="00ED51DC">
      <w:pPr>
        <w:pStyle w:val="ListParagraph"/>
        <w:numPr>
          <w:ilvl w:val="0"/>
          <w:numId w:val="3"/>
        </w:numPr>
        <w:tabs>
          <w:tab w:val="left" w:pos="180"/>
        </w:tabs>
        <w:spacing w:line="240" w:lineRule="exact"/>
        <w:jc w:val="both"/>
        <w:rPr>
          <w:rFonts w:ascii="Arial" w:eastAsia="PMingLiU" w:hAnsi="Arial" w:cs="Arial"/>
          <w:bCs/>
          <w:sz w:val="20"/>
          <w:szCs w:val="20"/>
        </w:rPr>
      </w:pPr>
      <w:r>
        <w:rPr>
          <w:rFonts w:ascii="Arial" w:eastAsia="PMingLiU" w:hAnsi="Arial" w:cs="Arial"/>
          <w:bCs/>
          <w:sz w:val="20"/>
          <w:szCs w:val="20"/>
        </w:rPr>
        <w:t>E</w:t>
      </w:r>
      <w:r w:rsidR="006E2559" w:rsidRPr="00B525E7">
        <w:rPr>
          <w:rFonts w:ascii="Arial" w:eastAsia="PMingLiU" w:hAnsi="Arial" w:cs="Arial"/>
          <w:bCs/>
          <w:sz w:val="20"/>
          <w:szCs w:val="20"/>
        </w:rPr>
        <w:t xml:space="preserve">stablished risk </w:t>
      </w:r>
      <w:r w:rsidR="00F0444A">
        <w:rPr>
          <w:rFonts w:ascii="Arial" w:eastAsia="PMingLiU" w:hAnsi="Arial" w:cs="Arial"/>
          <w:bCs/>
          <w:sz w:val="20"/>
          <w:szCs w:val="20"/>
        </w:rPr>
        <w:t xml:space="preserve">management </w:t>
      </w:r>
      <w:r w:rsidR="006E2559" w:rsidRPr="00B525E7">
        <w:rPr>
          <w:rFonts w:ascii="Arial" w:eastAsia="PMingLiU" w:hAnsi="Arial" w:cs="Arial"/>
          <w:bCs/>
          <w:sz w:val="20"/>
          <w:szCs w:val="20"/>
        </w:rPr>
        <w:t xml:space="preserve">framework </w:t>
      </w:r>
      <w:r>
        <w:rPr>
          <w:rFonts w:ascii="Arial" w:eastAsia="PMingLiU" w:hAnsi="Arial" w:cs="Arial"/>
          <w:bCs/>
          <w:sz w:val="20"/>
          <w:szCs w:val="20"/>
        </w:rPr>
        <w:t>for CS</w:t>
      </w:r>
      <w:r w:rsidR="00F0444A">
        <w:rPr>
          <w:rFonts w:ascii="Arial" w:eastAsia="PMingLiU" w:hAnsi="Arial" w:cs="Arial"/>
          <w:bCs/>
          <w:sz w:val="20"/>
          <w:szCs w:val="20"/>
        </w:rPr>
        <w:t xml:space="preserve"> providing</w:t>
      </w:r>
      <w:r w:rsidR="006E2559" w:rsidRPr="00B525E7">
        <w:rPr>
          <w:rFonts w:ascii="Arial" w:eastAsia="PMingLiU" w:hAnsi="Arial" w:cs="Arial"/>
          <w:bCs/>
          <w:sz w:val="20"/>
          <w:szCs w:val="20"/>
        </w:rPr>
        <w:t xml:space="preserve"> strategic and operational oversight to</w:t>
      </w:r>
      <w:r w:rsidR="00B525E7" w:rsidRPr="00B525E7">
        <w:rPr>
          <w:rFonts w:ascii="Arial" w:eastAsia="PMingLiU" w:hAnsi="Arial" w:cs="Arial"/>
          <w:bCs/>
          <w:sz w:val="20"/>
          <w:szCs w:val="20"/>
        </w:rPr>
        <w:t xml:space="preserve"> the management </w:t>
      </w:r>
      <w:r w:rsidR="00DF1069">
        <w:rPr>
          <w:rFonts w:ascii="Arial" w:eastAsia="PMingLiU" w:hAnsi="Arial" w:cs="Arial"/>
          <w:bCs/>
          <w:sz w:val="20"/>
          <w:szCs w:val="20"/>
        </w:rPr>
        <w:t>through</w:t>
      </w:r>
      <w:r w:rsidR="00F0444A">
        <w:rPr>
          <w:rFonts w:ascii="Arial" w:eastAsia="PMingLiU" w:hAnsi="Arial" w:cs="Arial"/>
          <w:bCs/>
          <w:sz w:val="20"/>
          <w:szCs w:val="20"/>
        </w:rPr>
        <w:t xml:space="preserve"> new </w:t>
      </w:r>
      <w:r w:rsidR="00DF1069">
        <w:rPr>
          <w:rFonts w:ascii="Arial" w:eastAsia="PMingLiU" w:hAnsi="Arial" w:cs="Arial"/>
          <w:bCs/>
          <w:sz w:val="20"/>
          <w:szCs w:val="20"/>
        </w:rPr>
        <w:t>IT risk management program</w:t>
      </w:r>
    </w:p>
    <w:p w:rsidR="00291C32" w:rsidRPr="00B525E7" w:rsidRDefault="00291C32" w:rsidP="00291C32">
      <w:pPr>
        <w:pStyle w:val="ListParagraph"/>
        <w:numPr>
          <w:ilvl w:val="0"/>
          <w:numId w:val="3"/>
        </w:numPr>
        <w:tabs>
          <w:tab w:val="left" w:pos="180"/>
        </w:tabs>
        <w:spacing w:line="240" w:lineRule="exact"/>
        <w:jc w:val="both"/>
        <w:rPr>
          <w:rFonts w:ascii="Arial" w:eastAsia="PMingLiU" w:hAnsi="Arial" w:cs="Arial"/>
          <w:bCs/>
          <w:sz w:val="20"/>
          <w:szCs w:val="20"/>
        </w:rPr>
      </w:pPr>
      <w:r>
        <w:rPr>
          <w:rFonts w:ascii="Arial" w:eastAsia="PMingLiU" w:hAnsi="Arial" w:cs="Arial"/>
          <w:bCs/>
          <w:sz w:val="20"/>
          <w:szCs w:val="20"/>
        </w:rPr>
        <w:t>Received appreciation from client from Credit Suisse, New York for managing program efficiently when in NY</w:t>
      </w:r>
    </w:p>
    <w:p w:rsidR="00A06CCD" w:rsidRPr="00A06CCD" w:rsidRDefault="00A06CCD" w:rsidP="00ED51DC">
      <w:pPr>
        <w:tabs>
          <w:tab w:val="left" w:pos="180"/>
        </w:tabs>
        <w:spacing w:line="240" w:lineRule="exact"/>
        <w:ind w:left="-540"/>
        <w:jc w:val="both"/>
        <w:rPr>
          <w:rFonts w:ascii="Arial" w:hAnsi="Arial" w:cs="Arial"/>
          <w:sz w:val="20"/>
          <w:szCs w:val="20"/>
        </w:rPr>
      </w:pPr>
    </w:p>
    <w:p w:rsidR="00DC27E4" w:rsidRPr="00B525E7" w:rsidRDefault="00DC27E4" w:rsidP="000758BA">
      <w:pPr>
        <w:widowControl w:val="0"/>
        <w:tabs>
          <w:tab w:val="left" w:pos="-720"/>
          <w:tab w:val="left" w:pos="-90"/>
          <w:tab w:val="left" w:pos="0"/>
          <w:tab w:val="left" w:pos="1440"/>
          <w:tab w:val="left" w:pos="1890"/>
        </w:tabs>
        <w:suppressAutoHyphens/>
        <w:spacing w:line="240" w:lineRule="exact"/>
        <w:ind w:left="-180"/>
        <w:jc w:val="both"/>
        <w:rPr>
          <w:rFonts w:ascii="Arial" w:eastAsia="PMingLiU" w:hAnsi="Arial" w:cs="Arial"/>
          <w:b/>
          <w:bCs/>
          <w:color w:val="0070C0"/>
          <w:sz w:val="22"/>
          <w:szCs w:val="22"/>
        </w:rPr>
      </w:pPr>
      <w:r w:rsidRPr="008C1AFC">
        <w:rPr>
          <w:rFonts w:ascii="Arial Black" w:eastAsia="PMingLiU" w:hAnsi="Arial Black" w:cs="Arial"/>
          <w:b/>
          <w:bCs/>
          <w:color w:val="0070C0"/>
          <w:sz w:val="22"/>
          <w:szCs w:val="22"/>
        </w:rPr>
        <w:t>P</w:t>
      </w:r>
      <w:r w:rsidR="00681EF7" w:rsidRPr="008C1AFC">
        <w:rPr>
          <w:rFonts w:ascii="Arial Black" w:eastAsia="PMingLiU" w:hAnsi="Arial Black" w:cs="Arial"/>
          <w:b/>
          <w:bCs/>
          <w:color w:val="0070C0"/>
          <w:sz w:val="22"/>
          <w:szCs w:val="22"/>
        </w:rPr>
        <w:t xml:space="preserve">RICE </w:t>
      </w:r>
      <w:r w:rsidRPr="008C1AFC">
        <w:rPr>
          <w:rFonts w:ascii="Arial Black" w:eastAsia="PMingLiU" w:hAnsi="Arial Black" w:cs="Arial"/>
          <w:b/>
          <w:bCs/>
          <w:color w:val="0070C0"/>
          <w:sz w:val="22"/>
          <w:szCs w:val="22"/>
        </w:rPr>
        <w:t>W</w:t>
      </w:r>
      <w:r w:rsidR="00681EF7" w:rsidRPr="008C1AFC">
        <w:rPr>
          <w:rFonts w:ascii="Arial Black" w:eastAsia="PMingLiU" w:hAnsi="Arial Black" w:cs="Arial"/>
          <w:b/>
          <w:bCs/>
          <w:color w:val="0070C0"/>
          <w:sz w:val="22"/>
          <w:szCs w:val="22"/>
        </w:rPr>
        <w:t>ATERHOUSE</w:t>
      </w:r>
      <w:r w:rsidRPr="008C1AFC">
        <w:rPr>
          <w:rFonts w:ascii="Arial Black" w:eastAsia="PMingLiU" w:hAnsi="Arial Black" w:cs="Arial"/>
          <w:b/>
          <w:bCs/>
          <w:color w:val="0070C0"/>
          <w:sz w:val="22"/>
          <w:szCs w:val="22"/>
        </w:rPr>
        <w:t xml:space="preserve"> C</w:t>
      </w:r>
      <w:r w:rsidR="00681EF7" w:rsidRPr="008C1AFC">
        <w:rPr>
          <w:rFonts w:ascii="Arial Black" w:eastAsia="PMingLiU" w:hAnsi="Arial Black" w:cs="Arial"/>
          <w:b/>
          <w:bCs/>
          <w:color w:val="0070C0"/>
          <w:sz w:val="22"/>
          <w:szCs w:val="22"/>
        </w:rPr>
        <w:t>OOPERS</w:t>
      </w:r>
      <w:r w:rsidR="003B7847" w:rsidRPr="00B525E7">
        <w:rPr>
          <w:rFonts w:ascii="Arial" w:eastAsia="PMingLiU" w:hAnsi="Arial" w:cs="Arial"/>
          <w:b/>
          <w:bCs/>
          <w:color w:val="0070C0"/>
          <w:sz w:val="22"/>
          <w:szCs w:val="22"/>
        </w:rPr>
        <w:t xml:space="preserve">, Mumbai, </w:t>
      </w:r>
      <w:r w:rsidR="003B7847" w:rsidRPr="008C1AFC">
        <w:rPr>
          <w:rFonts w:ascii="Arial" w:eastAsia="PMingLiU" w:hAnsi="Arial" w:cs="Arial"/>
          <w:b/>
          <w:bCs/>
          <w:color w:val="0070C0"/>
          <w:sz w:val="20"/>
          <w:szCs w:val="20"/>
        </w:rPr>
        <w:t>MANAGER, System and Process Assura</w:t>
      </w:r>
      <w:r w:rsidR="003B7847" w:rsidRPr="00006074">
        <w:rPr>
          <w:rFonts w:ascii="Arial" w:eastAsia="PMingLiU" w:hAnsi="Arial" w:cs="Arial"/>
          <w:b/>
          <w:bCs/>
          <w:color w:val="0070C0"/>
          <w:sz w:val="20"/>
          <w:szCs w:val="20"/>
        </w:rPr>
        <w:t>n</w:t>
      </w:r>
      <w:r w:rsidR="00890AD4">
        <w:rPr>
          <w:rFonts w:ascii="Arial" w:eastAsia="PMingLiU" w:hAnsi="Arial" w:cs="Arial"/>
          <w:b/>
          <w:bCs/>
          <w:color w:val="0070C0"/>
          <w:sz w:val="20"/>
          <w:szCs w:val="20"/>
        </w:rPr>
        <w:t>ce</w:t>
      </w:r>
      <w:r w:rsidR="003B7847" w:rsidRPr="008C1AFC">
        <w:rPr>
          <w:rFonts w:ascii="Arial" w:eastAsia="PMingLiU" w:hAnsi="Arial" w:cs="Arial"/>
          <w:b/>
          <w:bCs/>
          <w:color w:val="0070C0"/>
          <w:sz w:val="20"/>
          <w:szCs w:val="20"/>
        </w:rPr>
        <w:t>,</w:t>
      </w:r>
    </w:p>
    <w:p w:rsidR="00DC27E4" w:rsidRPr="003B7847" w:rsidRDefault="00DC27E4" w:rsidP="00ED51DC">
      <w:pPr>
        <w:tabs>
          <w:tab w:val="left" w:pos="-180"/>
        </w:tabs>
        <w:spacing w:line="240" w:lineRule="exact"/>
        <w:ind w:left="-180"/>
        <w:jc w:val="both"/>
        <w:rPr>
          <w:rFonts w:ascii="Arial" w:eastAsia="PMingLiU" w:hAnsi="Arial" w:cs="Arial"/>
          <w:b/>
          <w:bCs/>
          <w:color w:val="002060"/>
          <w:sz w:val="18"/>
          <w:szCs w:val="18"/>
        </w:rPr>
      </w:pPr>
      <w:r w:rsidRPr="003B7847">
        <w:rPr>
          <w:rFonts w:ascii="Arial" w:eastAsia="PMingLiU" w:hAnsi="Arial" w:cs="Arial"/>
          <w:b/>
          <w:bCs/>
          <w:color w:val="002060"/>
          <w:sz w:val="18"/>
          <w:szCs w:val="18"/>
        </w:rPr>
        <w:t>2005</w:t>
      </w:r>
      <w:r w:rsidR="00C56979">
        <w:rPr>
          <w:rFonts w:ascii="Arial" w:eastAsia="PMingLiU" w:hAnsi="Arial" w:cs="Arial"/>
          <w:b/>
          <w:bCs/>
          <w:color w:val="002060"/>
          <w:sz w:val="18"/>
          <w:szCs w:val="18"/>
        </w:rPr>
        <w:t>-</w:t>
      </w:r>
      <w:r w:rsidRPr="003B7847">
        <w:rPr>
          <w:rFonts w:ascii="Arial" w:eastAsia="PMingLiU" w:hAnsi="Arial" w:cs="Arial"/>
          <w:b/>
          <w:bCs/>
          <w:color w:val="002060"/>
          <w:sz w:val="18"/>
          <w:szCs w:val="18"/>
        </w:rPr>
        <w:t>2007</w:t>
      </w:r>
    </w:p>
    <w:p w:rsidR="00A32AA5" w:rsidRDefault="00E84B75" w:rsidP="00ED51DC">
      <w:pPr>
        <w:tabs>
          <w:tab w:val="left" w:pos="-180"/>
        </w:tabs>
        <w:spacing w:line="240" w:lineRule="exact"/>
        <w:ind w:left="-180"/>
        <w:jc w:val="both"/>
        <w:rPr>
          <w:rFonts w:ascii="Arial" w:eastAsia="PMingLiU" w:hAnsi="Arial" w:cs="Arial"/>
          <w:sz w:val="20"/>
          <w:szCs w:val="20"/>
        </w:rPr>
      </w:pPr>
      <w:r>
        <w:rPr>
          <w:rFonts w:ascii="Arial" w:eastAsia="PMingLiU" w:hAnsi="Arial" w:cs="Arial"/>
          <w:b/>
          <w:sz w:val="20"/>
          <w:szCs w:val="20"/>
        </w:rPr>
        <w:t>Engagement M</w:t>
      </w:r>
      <w:r w:rsidRPr="00256EA3">
        <w:rPr>
          <w:rFonts w:ascii="Arial" w:eastAsia="PMingLiU" w:hAnsi="Arial" w:cs="Arial"/>
          <w:b/>
          <w:sz w:val="20"/>
          <w:szCs w:val="20"/>
        </w:rPr>
        <w:t>anager</w:t>
      </w:r>
      <w:r>
        <w:rPr>
          <w:rFonts w:ascii="Arial" w:eastAsia="PMingLiU" w:hAnsi="Arial" w:cs="Arial"/>
          <w:b/>
          <w:sz w:val="20"/>
          <w:szCs w:val="20"/>
        </w:rPr>
        <w:t xml:space="preserve">: </w:t>
      </w:r>
      <w:r w:rsidR="00233376" w:rsidRPr="00233376">
        <w:rPr>
          <w:rFonts w:ascii="Arial" w:eastAsia="PMingLiU" w:hAnsi="Arial" w:cs="Arial"/>
          <w:sz w:val="20"/>
          <w:szCs w:val="20"/>
        </w:rPr>
        <w:t>Rashmi has</w:t>
      </w:r>
      <w:r w:rsidR="00C9495E">
        <w:rPr>
          <w:rFonts w:ascii="Arial" w:eastAsia="PMingLiU" w:hAnsi="Arial" w:cs="Arial"/>
          <w:sz w:val="20"/>
          <w:szCs w:val="20"/>
        </w:rPr>
        <w:t xml:space="preserve"> </w:t>
      </w:r>
      <w:r>
        <w:rPr>
          <w:rFonts w:ascii="Arial" w:eastAsia="PMingLiU" w:hAnsi="Arial" w:cs="Arial"/>
          <w:sz w:val="20"/>
          <w:szCs w:val="20"/>
        </w:rPr>
        <w:t>manag</w:t>
      </w:r>
      <w:r w:rsidR="00C9495E">
        <w:rPr>
          <w:rFonts w:ascii="Arial" w:eastAsia="PMingLiU" w:hAnsi="Arial" w:cs="Arial"/>
          <w:sz w:val="20"/>
          <w:szCs w:val="20"/>
        </w:rPr>
        <w:t>ed</w:t>
      </w:r>
      <w:r>
        <w:rPr>
          <w:rFonts w:ascii="Arial" w:eastAsia="PMingLiU" w:hAnsi="Arial" w:cs="Arial"/>
          <w:sz w:val="20"/>
          <w:szCs w:val="20"/>
        </w:rPr>
        <w:t xml:space="preserve"> end-to-end audit engagement</w:t>
      </w:r>
      <w:r w:rsidR="00C9495E">
        <w:rPr>
          <w:rFonts w:ascii="Arial" w:eastAsia="PMingLiU" w:hAnsi="Arial" w:cs="Arial"/>
          <w:sz w:val="20"/>
          <w:szCs w:val="20"/>
        </w:rPr>
        <w:t>s</w:t>
      </w:r>
      <w:r w:rsidRPr="00077ED9">
        <w:rPr>
          <w:rFonts w:ascii="Arial" w:eastAsia="PMingLiU" w:hAnsi="Arial" w:cs="Arial"/>
          <w:sz w:val="20"/>
          <w:szCs w:val="20"/>
        </w:rPr>
        <w:t xml:space="preserve"> </w:t>
      </w:r>
      <w:r>
        <w:rPr>
          <w:rFonts w:ascii="Arial" w:eastAsia="PMingLiU" w:hAnsi="Arial" w:cs="Arial"/>
          <w:sz w:val="20"/>
          <w:szCs w:val="20"/>
        </w:rPr>
        <w:t xml:space="preserve">for </w:t>
      </w:r>
      <w:r w:rsidR="00233376" w:rsidRPr="00EF2615">
        <w:rPr>
          <w:rFonts w:ascii="Arial" w:eastAsia="PMingLiU" w:hAnsi="Arial" w:cs="Arial"/>
          <w:sz w:val="20"/>
          <w:szCs w:val="20"/>
        </w:rPr>
        <w:t xml:space="preserve">PwC </w:t>
      </w:r>
      <w:r w:rsidRPr="00EF2615">
        <w:rPr>
          <w:rFonts w:ascii="Arial" w:eastAsia="PMingLiU" w:hAnsi="Arial" w:cs="Arial"/>
          <w:sz w:val="20"/>
          <w:szCs w:val="20"/>
        </w:rPr>
        <w:t>SPA</w:t>
      </w:r>
      <w:r w:rsidR="00C77F15">
        <w:rPr>
          <w:rFonts w:ascii="Arial" w:eastAsia="PMingLiU" w:hAnsi="Arial" w:cs="Arial"/>
          <w:sz w:val="20"/>
          <w:szCs w:val="20"/>
        </w:rPr>
        <w:t xml:space="preserve"> </w:t>
      </w:r>
      <w:r w:rsidR="00233376">
        <w:rPr>
          <w:rFonts w:ascii="Arial" w:eastAsia="PMingLiU" w:hAnsi="Arial" w:cs="Arial"/>
          <w:sz w:val="20"/>
          <w:szCs w:val="20"/>
        </w:rPr>
        <w:t>(</w:t>
      </w:r>
      <w:r w:rsidR="002E4779">
        <w:rPr>
          <w:rFonts w:ascii="Arial" w:eastAsia="PMingLiU" w:hAnsi="Arial" w:cs="Arial"/>
          <w:sz w:val="20"/>
          <w:szCs w:val="20"/>
        </w:rPr>
        <w:t>System and Process Assurance G</w:t>
      </w:r>
      <w:r w:rsidR="00C77F15">
        <w:rPr>
          <w:rFonts w:ascii="Arial" w:eastAsia="PMingLiU" w:hAnsi="Arial" w:cs="Arial"/>
          <w:sz w:val="20"/>
          <w:szCs w:val="20"/>
        </w:rPr>
        <w:t xml:space="preserve">roup assessing </w:t>
      </w:r>
      <w:r w:rsidR="00DB5A9D">
        <w:rPr>
          <w:rFonts w:ascii="Arial" w:eastAsia="PMingLiU" w:hAnsi="Arial" w:cs="Arial"/>
          <w:sz w:val="20"/>
          <w:szCs w:val="20"/>
        </w:rPr>
        <w:t xml:space="preserve">IT General </w:t>
      </w:r>
      <w:r w:rsidR="00233376">
        <w:rPr>
          <w:rFonts w:ascii="Arial" w:eastAsia="PMingLiU" w:hAnsi="Arial" w:cs="Arial"/>
          <w:sz w:val="20"/>
          <w:szCs w:val="20"/>
        </w:rPr>
        <w:t>controls</w:t>
      </w:r>
      <w:r w:rsidR="00DB5A9D">
        <w:rPr>
          <w:rFonts w:ascii="Arial" w:eastAsia="PMingLiU" w:hAnsi="Arial" w:cs="Arial"/>
          <w:sz w:val="20"/>
          <w:szCs w:val="20"/>
        </w:rPr>
        <w:t xml:space="preserve"> and process gaps </w:t>
      </w:r>
      <w:r w:rsidR="00604570">
        <w:rPr>
          <w:rFonts w:ascii="Arial" w:eastAsia="PMingLiU" w:hAnsi="Arial" w:cs="Arial"/>
          <w:sz w:val="20"/>
          <w:szCs w:val="20"/>
        </w:rPr>
        <w:t>for Statutory Audit</w:t>
      </w:r>
      <w:r w:rsidR="0053312C">
        <w:rPr>
          <w:rFonts w:ascii="Arial" w:eastAsia="PMingLiU" w:hAnsi="Arial" w:cs="Arial"/>
          <w:sz w:val="20"/>
          <w:szCs w:val="20"/>
        </w:rPr>
        <w:t>s</w:t>
      </w:r>
      <w:r w:rsidR="00A32AA5">
        <w:rPr>
          <w:rFonts w:ascii="Arial" w:eastAsia="PMingLiU" w:hAnsi="Arial" w:cs="Arial"/>
          <w:sz w:val="20"/>
          <w:szCs w:val="20"/>
        </w:rPr>
        <w:t>):</w:t>
      </w:r>
    </w:p>
    <w:p w:rsidR="00272AE3" w:rsidRPr="002A52F4" w:rsidRDefault="00DB5A9D" w:rsidP="00ED51DC">
      <w:pPr>
        <w:pStyle w:val="ListParagraph"/>
        <w:numPr>
          <w:ilvl w:val="0"/>
          <w:numId w:val="7"/>
        </w:numPr>
        <w:tabs>
          <w:tab w:val="left" w:pos="-180"/>
        </w:tabs>
        <w:spacing w:line="240" w:lineRule="exact"/>
        <w:ind w:left="540"/>
        <w:jc w:val="both"/>
        <w:rPr>
          <w:rFonts w:ascii="Arial" w:eastAsia="PMingLiU" w:hAnsi="Arial" w:cs="Arial"/>
          <w:b/>
          <w:sz w:val="20"/>
          <w:szCs w:val="20"/>
        </w:rPr>
      </w:pPr>
      <w:r w:rsidRPr="002A52F4">
        <w:rPr>
          <w:rFonts w:ascii="Arial" w:eastAsia="PMingLiU" w:hAnsi="Arial" w:cs="Arial"/>
          <w:sz w:val="20"/>
          <w:szCs w:val="20"/>
        </w:rPr>
        <w:t>She has s</w:t>
      </w:r>
      <w:r w:rsidR="0061208C" w:rsidRPr="002A52F4">
        <w:rPr>
          <w:rFonts w:ascii="Arial" w:eastAsia="PMingLiU" w:hAnsi="Arial" w:cs="Arial"/>
          <w:sz w:val="20"/>
          <w:szCs w:val="20"/>
        </w:rPr>
        <w:t>upervis</w:t>
      </w:r>
      <w:r w:rsidR="002E4779" w:rsidRPr="002A52F4">
        <w:rPr>
          <w:rFonts w:ascii="Arial" w:eastAsia="PMingLiU" w:hAnsi="Arial" w:cs="Arial"/>
          <w:sz w:val="20"/>
          <w:szCs w:val="20"/>
        </w:rPr>
        <w:t>ed</w:t>
      </w:r>
      <w:r w:rsidR="0061208C" w:rsidRPr="0053312C">
        <w:rPr>
          <w:rFonts w:ascii="Arial" w:eastAsia="PMingLiU" w:hAnsi="Arial" w:cs="Arial"/>
          <w:sz w:val="20"/>
          <w:szCs w:val="20"/>
          <w:u w:val="single"/>
        </w:rPr>
        <w:t xml:space="preserve"> multiple client engagements for ITGC and process audits</w:t>
      </w:r>
      <w:r w:rsidR="001A3A32">
        <w:rPr>
          <w:rFonts w:ascii="Arial" w:eastAsia="PMingLiU" w:hAnsi="Arial" w:cs="Arial"/>
          <w:sz w:val="20"/>
          <w:szCs w:val="20"/>
        </w:rPr>
        <w:t xml:space="preserve">.  </w:t>
      </w:r>
      <w:r w:rsidR="001A3A32" w:rsidRPr="001A3A32">
        <w:rPr>
          <w:rFonts w:ascii="Arial" w:eastAsia="PMingLiU" w:hAnsi="Arial" w:cs="Arial"/>
          <w:sz w:val="20"/>
          <w:szCs w:val="20"/>
        </w:rPr>
        <w:t>Participated in kick-off</w:t>
      </w:r>
      <w:r w:rsidR="001A3A32">
        <w:rPr>
          <w:rFonts w:ascii="Arial" w:eastAsia="PMingLiU" w:hAnsi="Arial" w:cs="Arial"/>
          <w:sz w:val="20"/>
          <w:szCs w:val="20"/>
        </w:rPr>
        <w:t xml:space="preserve"> meeting</w:t>
      </w:r>
      <w:r w:rsidR="00272AE3">
        <w:rPr>
          <w:rFonts w:ascii="Arial" w:eastAsia="PMingLiU" w:hAnsi="Arial" w:cs="Arial"/>
          <w:sz w:val="20"/>
          <w:szCs w:val="20"/>
        </w:rPr>
        <w:t>s</w:t>
      </w:r>
      <w:r w:rsidR="001A3A32">
        <w:rPr>
          <w:rFonts w:ascii="Arial" w:eastAsia="PMingLiU" w:hAnsi="Arial" w:cs="Arial"/>
          <w:sz w:val="20"/>
          <w:szCs w:val="20"/>
        </w:rPr>
        <w:t>, weekly audit review meetings, resource planning</w:t>
      </w:r>
      <w:r w:rsidR="006B2C7C">
        <w:rPr>
          <w:rFonts w:ascii="Arial" w:eastAsia="PMingLiU" w:hAnsi="Arial" w:cs="Arial"/>
          <w:sz w:val="20"/>
          <w:szCs w:val="20"/>
        </w:rPr>
        <w:t>, budgeting</w:t>
      </w:r>
      <w:r w:rsidR="001A3A32">
        <w:rPr>
          <w:rFonts w:ascii="Arial" w:eastAsia="PMingLiU" w:hAnsi="Arial" w:cs="Arial"/>
          <w:sz w:val="20"/>
          <w:szCs w:val="20"/>
        </w:rPr>
        <w:t xml:space="preserve"> and other related activities</w:t>
      </w:r>
      <w:r w:rsidR="00EF2615">
        <w:rPr>
          <w:rFonts w:ascii="Arial" w:eastAsia="PMingLiU" w:hAnsi="Arial" w:cs="Arial"/>
          <w:sz w:val="20"/>
          <w:szCs w:val="20"/>
        </w:rPr>
        <w:t xml:space="preserve">.  </w:t>
      </w:r>
      <w:r w:rsidR="00EF2615" w:rsidRPr="002A52F4">
        <w:rPr>
          <w:rFonts w:ascii="Arial" w:eastAsia="PMingLiU" w:hAnsi="Arial" w:cs="Arial"/>
          <w:b/>
          <w:sz w:val="20"/>
          <w:szCs w:val="20"/>
          <w:u w:val="single"/>
        </w:rPr>
        <w:t>M</w:t>
      </w:r>
      <w:r w:rsidR="001A3A32" w:rsidRPr="002A52F4">
        <w:rPr>
          <w:rFonts w:ascii="Arial" w:eastAsia="PMingLiU" w:hAnsi="Arial" w:cs="Arial"/>
          <w:b/>
          <w:sz w:val="20"/>
          <w:szCs w:val="20"/>
          <w:u w:val="single"/>
        </w:rPr>
        <w:t>anag</w:t>
      </w:r>
      <w:r w:rsidR="00EF2615" w:rsidRPr="002A52F4">
        <w:rPr>
          <w:rFonts w:ascii="Arial" w:eastAsia="PMingLiU" w:hAnsi="Arial" w:cs="Arial"/>
          <w:b/>
          <w:sz w:val="20"/>
          <w:szCs w:val="20"/>
          <w:u w:val="single"/>
        </w:rPr>
        <w:t>ed</w:t>
      </w:r>
      <w:r w:rsidR="001A3A32" w:rsidRPr="002A52F4">
        <w:rPr>
          <w:rFonts w:ascii="Arial" w:eastAsia="PMingLiU" w:hAnsi="Arial" w:cs="Arial"/>
          <w:b/>
          <w:sz w:val="20"/>
          <w:szCs w:val="20"/>
          <w:u w:val="single"/>
        </w:rPr>
        <w:t xml:space="preserve"> </w:t>
      </w:r>
      <w:r w:rsidR="00272AE3" w:rsidRPr="002A52F4">
        <w:rPr>
          <w:rFonts w:ascii="Arial" w:eastAsia="PMingLiU" w:hAnsi="Arial" w:cs="Arial"/>
          <w:b/>
          <w:sz w:val="20"/>
          <w:szCs w:val="20"/>
          <w:u w:val="single"/>
        </w:rPr>
        <w:t xml:space="preserve">multiple </w:t>
      </w:r>
      <w:r w:rsidR="00DF414B" w:rsidRPr="002A52F4">
        <w:rPr>
          <w:rFonts w:ascii="Arial" w:eastAsia="PMingLiU" w:hAnsi="Arial" w:cs="Arial"/>
          <w:b/>
          <w:sz w:val="20"/>
          <w:szCs w:val="20"/>
          <w:u w:val="single"/>
        </w:rPr>
        <w:t>engagements (</w:t>
      </w:r>
      <w:r w:rsidR="002A79A4" w:rsidRPr="002A52F4">
        <w:rPr>
          <w:rFonts w:ascii="Arial" w:eastAsia="PMingLiU" w:hAnsi="Arial" w:cs="Arial"/>
          <w:b/>
          <w:sz w:val="20"/>
          <w:szCs w:val="20"/>
          <w:u w:val="single"/>
        </w:rPr>
        <w:t>1</w:t>
      </w:r>
      <w:r w:rsidR="00272AE3" w:rsidRPr="002A52F4">
        <w:rPr>
          <w:rFonts w:ascii="Arial" w:eastAsia="PMingLiU" w:hAnsi="Arial" w:cs="Arial"/>
          <w:b/>
          <w:sz w:val="20"/>
          <w:szCs w:val="20"/>
          <w:u w:val="single"/>
        </w:rPr>
        <w:t>00+) with group of 40+ resources</w:t>
      </w:r>
      <w:r w:rsidR="001A3A32" w:rsidRPr="002A52F4">
        <w:rPr>
          <w:rFonts w:ascii="Arial" w:eastAsia="PMingLiU" w:hAnsi="Arial" w:cs="Arial"/>
          <w:b/>
          <w:sz w:val="20"/>
          <w:szCs w:val="20"/>
        </w:rPr>
        <w:t>.</w:t>
      </w:r>
      <w:r w:rsidR="002E4779" w:rsidRPr="002A52F4">
        <w:rPr>
          <w:rFonts w:ascii="Arial" w:eastAsia="PMingLiU" w:hAnsi="Arial" w:cs="Arial"/>
          <w:b/>
          <w:sz w:val="20"/>
          <w:szCs w:val="20"/>
        </w:rPr>
        <w:t xml:space="preserve">  </w:t>
      </w:r>
    </w:p>
    <w:p w:rsidR="003A6BD0" w:rsidRPr="006B2C7C" w:rsidRDefault="00DF414B" w:rsidP="00ED51DC">
      <w:pPr>
        <w:pStyle w:val="ListParagraph"/>
        <w:numPr>
          <w:ilvl w:val="0"/>
          <w:numId w:val="7"/>
        </w:numPr>
        <w:tabs>
          <w:tab w:val="left" w:pos="-180"/>
        </w:tabs>
        <w:spacing w:beforeAutospacing="1" w:line="240" w:lineRule="exact"/>
        <w:ind w:left="540"/>
        <w:jc w:val="both"/>
        <w:rPr>
          <w:rFonts w:ascii="Arial" w:eastAsia="PMingLiU" w:hAnsi="Arial" w:cs="Arial"/>
          <w:b/>
          <w:sz w:val="20"/>
          <w:szCs w:val="20"/>
        </w:rPr>
      </w:pPr>
      <w:r w:rsidRPr="006B2C7C">
        <w:rPr>
          <w:rFonts w:ascii="Arial" w:eastAsia="PMingLiU" w:hAnsi="Arial" w:cs="Arial"/>
          <w:sz w:val="20"/>
          <w:szCs w:val="20"/>
        </w:rPr>
        <w:t xml:space="preserve">Was </w:t>
      </w:r>
      <w:r w:rsidR="00D61FA3" w:rsidRPr="006B2C7C">
        <w:rPr>
          <w:rFonts w:ascii="Arial" w:eastAsia="PMingLiU" w:hAnsi="Arial" w:cs="Arial"/>
          <w:sz w:val="20"/>
          <w:szCs w:val="20"/>
        </w:rPr>
        <w:t>r</w:t>
      </w:r>
      <w:r w:rsidR="00E84B75" w:rsidRPr="006B2C7C">
        <w:rPr>
          <w:rFonts w:ascii="Arial" w:eastAsia="PMingLiU" w:hAnsi="Arial" w:cs="Arial"/>
          <w:sz w:val="20"/>
          <w:szCs w:val="20"/>
        </w:rPr>
        <w:t xml:space="preserve">esponsible </w:t>
      </w:r>
      <w:r w:rsidR="00006074" w:rsidRPr="006B2C7C">
        <w:rPr>
          <w:rFonts w:ascii="Arial" w:eastAsia="PMingLiU" w:hAnsi="Arial" w:cs="Arial"/>
          <w:sz w:val="20"/>
          <w:szCs w:val="20"/>
        </w:rPr>
        <w:t xml:space="preserve">for an </w:t>
      </w:r>
      <w:r w:rsidR="005C2500" w:rsidRPr="006B2C7C">
        <w:rPr>
          <w:rFonts w:ascii="Arial" w:eastAsia="PMingLiU" w:hAnsi="Arial" w:cs="Arial"/>
          <w:sz w:val="20"/>
          <w:szCs w:val="20"/>
        </w:rPr>
        <w:t xml:space="preserve">overall </w:t>
      </w:r>
      <w:r w:rsidRPr="006B2C7C">
        <w:rPr>
          <w:rFonts w:ascii="Arial" w:eastAsia="PMingLiU" w:hAnsi="Arial" w:cs="Arial"/>
          <w:sz w:val="20"/>
          <w:szCs w:val="20"/>
        </w:rPr>
        <w:t xml:space="preserve">management </w:t>
      </w:r>
      <w:r w:rsidR="0053312C">
        <w:rPr>
          <w:rFonts w:ascii="Arial" w:eastAsia="PMingLiU" w:hAnsi="Arial" w:cs="Arial"/>
          <w:sz w:val="20"/>
          <w:szCs w:val="20"/>
        </w:rPr>
        <w:t>including</w:t>
      </w:r>
      <w:r w:rsidR="00EC254A">
        <w:rPr>
          <w:rFonts w:ascii="Arial" w:eastAsia="PMingLiU" w:hAnsi="Arial" w:cs="Arial"/>
          <w:sz w:val="20"/>
          <w:szCs w:val="20"/>
        </w:rPr>
        <w:t xml:space="preserve"> </w:t>
      </w:r>
      <w:r w:rsidR="0061208C" w:rsidRPr="006B2C7C">
        <w:rPr>
          <w:rFonts w:ascii="Arial" w:eastAsia="PMingLiU" w:hAnsi="Arial" w:cs="Arial"/>
          <w:sz w:val="20"/>
          <w:szCs w:val="20"/>
        </w:rPr>
        <w:t xml:space="preserve">initiating, planning, </w:t>
      </w:r>
      <w:r w:rsidR="00974AA7" w:rsidRPr="006B2C7C">
        <w:rPr>
          <w:rFonts w:ascii="Arial" w:eastAsia="PMingLiU" w:hAnsi="Arial" w:cs="Arial"/>
          <w:sz w:val="20"/>
          <w:szCs w:val="20"/>
        </w:rPr>
        <w:t>scop</w:t>
      </w:r>
      <w:r w:rsidR="0053312C">
        <w:rPr>
          <w:rFonts w:ascii="Arial" w:eastAsia="PMingLiU" w:hAnsi="Arial" w:cs="Arial"/>
          <w:sz w:val="20"/>
          <w:szCs w:val="20"/>
        </w:rPr>
        <w:t>ing</w:t>
      </w:r>
      <w:r w:rsidR="00974AA7" w:rsidRPr="006B2C7C">
        <w:rPr>
          <w:rFonts w:ascii="Arial" w:eastAsia="PMingLiU" w:hAnsi="Arial" w:cs="Arial"/>
          <w:sz w:val="20"/>
          <w:szCs w:val="20"/>
        </w:rPr>
        <w:t>, supervising execution</w:t>
      </w:r>
      <w:r w:rsidR="0061208C" w:rsidRPr="006B2C7C">
        <w:rPr>
          <w:rFonts w:ascii="Arial" w:eastAsia="PMingLiU" w:hAnsi="Arial" w:cs="Arial"/>
          <w:sz w:val="20"/>
          <w:szCs w:val="20"/>
        </w:rPr>
        <w:t xml:space="preserve">, </w:t>
      </w:r>
      <w:r w:rsidR="00974AA7" w:rsidRPr="006B2C7C">
        <w:rPr>
          <w:rFonts w:ascii="Arial" w:eastAsia="PMingLiU" w:hAnsi="Arial" w:cs="Arial"/>
          <w:sz w:val="20"/>
          <w:szCs w:val="20"/>
        </w:rPr>
        <w:t>resolving conflicts</w:t>
      </w:r>
      <w:r w:rsidRPr="006B2C7C">
        <w:rPr>
          <w:rFonts w:ascii="Arial" w:eastAsia="PMingLiU" w:hAnsi="Arial" w:cs="Arial"/>
          <w:sz w:val="20"/>
          <w:szCs w:val="20"/>
        </w:rPr>
        <w:t xml:space="preserve"> in timely manner</w:t>
      </w:r>
      <w:r w:rsidR="00272AE3" w:rsidRPr="006B2C7C">
        <w:rPr>
          <w:rFonts w:ascii="Arial" w:eastAsia="PMingLiU" w:hAnsi="Arial" w:cs="Arial"/>
          <w:sz w:val="20"/>
          <w:szCs w:val="20"/>
        </w:rPr>
        <w:t>, reviewing audit results</w:t>
      </w:r>
      <w:r w:rsidR="00DB5A9D">
        <w:rPr>
          <w:rFonts w:ascii="Arial" w:eastAsia="PMingLiU" w:hAnsi="Arial" w:cs="Arial"/>
          <w:sz w:val="20"/>
          <w:szCs w:val="20"/>
        </w:rPr>
        <w:t xml:space="preserve">, </w:t>
      </w:r>
      <w:r w:rsidR="007841D0">
        <w:rPr>
          <w:rFonts w:ascii="Arial" w:eastAsia="PMingLiU" w:hAnsi="Arial" w:cs="Arial"/>
          <w:sz w:val="20"/>
          <w:szCs w:val="20"/>
        </w:rPr>
        <w:t xml:space="preserve">finalizing </w:t>
      </w:r>
      <w:r w:rsidR="00272AE3" w:rsidRPr="006B2C7C">
        <w:rPr>
          <w:rFonts w:ascii="Arial" w:eastAsia="PMingLiU" w:hAnsi="Arial" w:cs="Arial"/>
          <w:sz w:val="20"/>
          <w:szCs w:val="20"/>
        </w:rPr>
        <w:t>report</w:t>
      </w:r>
      <w:r w:rsidR="00056528">
        <w:rPr>
          <w:rFonts w:ascii="Arial" w:eastAsia="PMingLiU" w:hAnsi="Arial" w:cs="Arial"/>
          <w:sz w:val="20"/>
          <w:szCs w:val="20"/>
        </w:rPr>
        <w:t xml:space="preserve"> </w:t>
      </w:r>
      <w:r w:rsidR="00DB5A9D">
        <w:rPr>
          <w:rFonts w:ascii="Arial" w:eastAsia="PMingLiU" w:hAnsi="Arial" w:cs="Arial"/>
          <w:sz w:val="20"/>
          <w:szCs w:val="20"/>
        </w:rPr>
        <w:t>and</w:t>
      </w:r>
      <w:r w:rsidR="00974AA7" w:rsidRPr="006B2C7C">
        <w:rPr>
          <w:rFonts w:ascii="Arial" w:eastAsia="PMingLiU" w:hAnsi="Arial" w:cs="Arial"/>
          <w:sz w:val="20"/>
          <w:szCs w:val="20"/>
        </w:rPr>
        <w:t xml:space="preserve"> c</w:t>
      </w:r>
      <w:r w:rsidR="00272AE3" w:rsidRPr="006B2C7C">
        <w:rPr>
          <w:rFonts w:ascii="Arial" w:eastAsia="PMingLiU" w:hAnsi="Arial" w:cs="Arial"/>
          <w:sz w:val="20"/>
          <w:szCs w:val="20"/>
        </w:rPr>
        <w:t>losing</w:t>
      </w:r>
      <w:r w:rsidR="002A79A4">
        <w:rPr>
          <w:rFonts w:ascii="Arial" w:eastAsia="PMingLiU" w:hAnsi="Arial" w:cs="Arial"/>
          <w:sz w:val="20"/>
          <w:szCs w:val="20"/>
        </w:rPr>
        <w:t xml:space="preserve"> </w:t>
      </w:r>
      <w:r w:rsidR="00623F64">
        <w:rPr>
          <w:rFonts w:ascii="Arial" w:eastAsia="PMingLiU" w:hAnsi="Arial" w:cs="Arial"/>
          <w:sz w:val="20"/>
          <w:szCs w:val="20"/>
        </w:rPr>
        <w:t>audit</w:t>
      </w:r>
      <w:r w:rsidR="00272AE3" w:rsidRPr="006B2C7C">
        <w:rPr>
          <w:rFonts w:ascii="Arial" w:eastAsia="PMingLiU" w:hAnsi="Arial" w:cs="Arial"/>
          <w:sz w:val="20"/>
          <w:szCs w:val="20"/>
        </w:rPr>
        <w:t xml:space="preserve">  </w:t>
      </w:r>
    </w:p>
    <w:p w:rsidR="00006074" w:rsidRDefault="0061208C" w:rsidP="00ED51DC">
      <w:pPr>
        <w:pStyle w:val="ListParagraph"/>
        <w:numPr>
          <w:ilvl w:val="0"/>
          <w:numId w:val="7"/>
        </w:numPr>
        <w:tabs>
          <w:tab w:val="left" w:pos="-180"/>
        </w:tabs>
        <w:spacing w:beforeAutospacing="1" w:line="240" w:lineRule="exact"/>
        <w:ind w:left="540"/>
        <w:jc w:val="both"/>
        <w:rPr>
          <w:rFonts w:ascii="Arial" w:eastAsia="PMingLiU" w:hAnsi="Arial" w:cs="Arial"/>
          <w:sz w:val="20"/>
          <w:szCs w:val="20"/>
        </w:rPr>
      </w:pPr>
      <w:r w:rsidRPr="000758BA">
        <w:rPr>
          <w:rFonts w:ascii="Arial" w:eastAsia="PMingLiU" w:hAnsi="Arial" w:cs="Arial"/>
          <w:sz w:val="20"/>
          <w:szCs w:val="20"/>
          <w:u w:val="single"/>
        </w:rPr>
        <w:t xml:space="preserve">IT General Control </w:t>
      </w:r>
      <w:r w:rsidR="00D35497" w:rsidRPr="000758BA">
        <w:rPr>
          <w:rFonts w:ascii="Arial" w:eastAsia="PMingLiU" w:hAnsi="Arial" w:cs="Arial"/>
          <w:sz w:val="20"/>
          <w:szCs w:val="20"/>
          <w:u w:val="single"/>
        </w:rPr>
        <w:t>Audits</w:t>
      </w:r>
      <w:r w:rsidR="00D35497" w:rsidRPr="006B2C7C">
        <w:rPr>
          <w:rFonts w:ascii="Arial" w:eastAsia="PMingLiU" w:hAnsi="Arial" w:cs="Arial"/>
          <w:b/>
          <w:sz w:val="20"/>
          <w:szCs w:val="20"/>
        </w:rPr>
        <w:t xml:space="preserve">: </w:t>
      </w:r>
      <w:r w:rsidRPr="006B2C7C">
        <w:rPr>
          <w:rFonts w:ascii="Arial" w:eastAsia="PMingLiU" w:hAnsi="Arial" w:cs="Arial"/>
          <w:sz w:val="20"/>
          <w:szCs w:val="20"/>
        </w:rPr>
        <w:t>C</w:t>
      </w:r>
      <w:r w:rsidR="00D35497" w:rsidRPr="006B2C7C">
        <w:rPr>
          <w:rFonts w:ascii="Arial" w:eastAsia="PMingLiU" w:hAnsi="Arial" w:cs="Arial"/>
          <w:sz w:val="20"/>
          <w:szCs w:val="20"/>
        </w:rPr>
        <w:t>arried</w:t>
      </w:r>
      <w:r w:rsidRPr="006B2C7C">
        <w:rPr>
          <w:rFonts w:ascii="Arial" w:eastAsia="PMingLiU" w:hAnsi="Arial" w:cs="Arial"/>
          <w:sz w:val="20"/>
          <w:szCs w:val="20"/>
        </w:rPr>
        <w:t xml:space="preserve"> out</w:t>
      </w:r>
      <w:r w:rsidR="00D35497" w:rsidRPr="006B2C7C">
        <w:rPr>
          <w:rFonts w:ascii="Arial" w:eastAsia="PMingLiU" w:hAnsi="Arial" w:cs="Arial"/>
          <w:sz w:val="20"/>
          <w:szCs w:val="20"/>
        </w:rPr>
        <w:t xml:space="preserve"> ITGC audits for broad spectrum of </w:t>
      </w:r>
      <w:r w:rsidRPr="006B2C7C">
        <w:rPr>
          <w:rFonts w:ascii="Arial" w:eastAsia="PMingLiU" w:hAnsi="Arial" w:cs="Arial"/>
          <w:sz w:val="20"/>
          <w:szCs w:val="20"/>
        </w:rPr>
        <w:t xml:space="preserve">clients from almost all </w:t>
      </w:r>
      <w:r w:rsidR="00623F64">
        <w:rPr>
          <w:rFonts w:ascii="Arial" w:eastAsia="PMingLiU" w:hAnsi="Arial" w:cs="Arial"/>
          <w:sz w:val="20"/>
          <w:szCs w:val="20"/>
        </w:rPr>
        <w:t>industries</w:t>
      </w:r>
      <w:r w:rsidRPr="006B2C7C">
        <w:rPr>
          <w:rFonts w:ascii="Arial" w:eastAsia="PMingLiU" w:hAnsi="Arial" w:cs="Arial"/>
          <w:sz w:val="20"/>
          <w:szCs w:val="20"/>
        </w:rPr>
        <w:t xml:space="preserve"> having varied IT environments </w:t>
      </w:r>
      <w:r w:rsidR="00056528">
        <w:rPr>
          <w:rFonts w:ascii="Arial" w:eastAsia="PMingLiU" w:hAnsi="Arial" w:cs="Arial"/>
          <w:sz w:val="20"/>
          <w:szCs w:val="20"/>
        </w:rPr>
        <w:t xml:space="preserve">for </w:t>
      </w:r>
      <w:r w:rsidR="00D35497" w:rsidRPr="006B2C7C">
        <w:rPr>
          <w:rFonts w:ascii="Arial" w:eastAsia="PMingLiU" w:hAnsi="Arial" w:cs="Arial"/>
          <w:sz w:val="20"/>
          <w:szCs w:val="20"/>
        </w:rPr>
        <w:t xml:space="preserve">validating IT general controls in </w:t>
      </w:r>
      <w:r w:rsidR="00056528">
        <w:rPr>
          <w:rFonts w:ascii="Arial" w:eastAsia="PMingLiU" w:hAnsi="Arial" w:cs="Arial"/>
          <w:sz w:val="20"/>
          <w:szCs w:val="20"/>
        </w:rPr>
        <w:t xml:space="preserve">their </w:t>
      </w:r>
      <w:r w:rsidR="00D35497" w:rsidRPr="006B2C7C">
        <w:rPr>
          <w:rFonts w:ascii="Arial" w:eastAsia="PMingLiU" w:hAnsi="Arial" w:cs="Arial"/>
          <w:sz w:val="20"/>
          <w:szCs w:val="20"/>
        </w:rPr>
        <w:t>systems</w:t>
      </w:r>
      <w:r w:rsidR="00623F64">
        <w:rPr>
          <w:rFonts w:ascii="Arial" w:eastAsia="PMingLiU" w:hAnsi="Arial" w:cs="Arial"/>
          <w:sz w:val="20"/>
          <w:szCs w:val="20"/>
        </w:rPr>
        <w:t>,</w:t>
      </w:r>
      <w:r w:rsidR="00D35497" w:rsidRPr="006B2C7C">
        <w:rPr>
          <w:rFonts w:ascii="Arial" w:eastAsia="PMingLiU" w:hAnsi="Arial" w:cs="Arial"/>
          <w:sz w:val="20"/>
          <w:szCs w:val="20"/>
        </w:rPr>
        <w:t xml:space="preserve"> processes,</w:t>
      </w:r>
      <w:r w:rsidRPr="006B2C7C">
        <w:rPr>
          <w:rFonts w:ascii="Arial" w:eastAsia="PMingLiU" w:hAnsi="Arial" w:cs="Arial"/>
          <w:sz w:val="20"/>
          <w:szCs w:val="20"/>
        </w:rPr>
        <w:t xml:space="preserve"> components</w:t>
      </w:r>
      <w:r w:rsidR="00D35497" w:rsidRPr="006B2C7C">
        <w:rPr>
          <w:rFonts w:ascii="Arial" w:eastAsia="PMingLiU" w:hAnsi="Arial" w:cs="Arial"/>
          <w:sz w:val="20"/>
          <w:szCs w:val="20"/>
        </w:rPr>
        <w:t xml:space="preserve"> and data</w:t>
      </w:r>
      <w:r w:rsidR="009C7F42" w:rsidRPr="006B2C7C">
        <w:rPr>
          <w:rFonts w:ascii="Arial" w:eastAsia="PMingLiU" w:hAnsi="Arial" w:cs="Arial"/>
          <w:sz w:val="20"/>
          <w:szCs w:val="20"/>
        </w:rPr>
        <w:t xml:space="preserve"> </w:t>
      </w:r>
      <w:r w:rsidR="00056528">
        <w:rPr>
          <w:rFonts w:ascii="Arial" w:eastAsia="PMingLiU" w:hAnsi="Arial" w:cs="Arial"/>
          <w:sz w:val="20"/>
          <w:szCs w:val="20"/>
        </w:rPr>
        <w:t xml:space="preserve">with objective of </w:t>
      </w:r>
      <w:r w:rsidR="00D35497" w:rsidRPr="006B2C7C">
        <w:rPr>
          <w:rFonts w:ascii="Arial" w:eastAsia="PMingLiU" w:hAnsi="Arial" w:cs="Arial"/>
          <w:sz w:val="20"/>
          <w:szCs w:val="20"/>
        </w:rPr>
        <w:t>gain</w:t>
      </w:r>
      <w:r w:rsidR="00006074" w:rsidRPr="006B2C7C">
        <w:rPr>
          <w:rFonts w:ascii="Arial" w:eastAsia="PMingLiU" w:hAnsi="Arial" w:cs="Arial"/>
          <w:sz w:val="20"/>
          <w:szCs w:val="20"/>
        </w:rPr>
        <w:t>ing</w:t>
      </w:r>
      <w:r w:rsidR="00D35497" w:rsidRPr="006B2C7C">
        <w:rPr>
          <w:rFonts w:ascii="Arial" w:eastAsia="PMingLiU" w:hAnsi="Arial" w:cs="Arial"/>
          <w:sz w:val="20"/>
          <w:szCs w:val="20"/>
        </w:rPr>
        <w:t xml:space="preserve"> reliance on IT systems</w:t>
      </w:r>
      <w:r w:rsidRPr="006B2C7C">
        <w:rPr>
          <w:rFonts w:ascii="Arial" w:eastAsia="PMingLiU" w:hAnsi="Arial" w:cs="Arial"/>
          <w:sz w:val="20"/>
          <w:szCs w:val="20"/>
        </w:rPr>
        <w:t xml:space="preserve"> </w:t>
      </w:r>
      <w:r w:rsidR="00DC0C14">
        <w:rPr>
          <w:rFonts w:ascii="Arial" w:eastAsia="PMingLiU" w:hAnsi="Arial" w:cs="Arial"/>
          <w:sz w:val="20"/>
          <w:szCs w:val="20"/>
        </w:rPr>
        <w:t>for audit team</w:t>
      </w:r>
    </w:p>
    <w:p w:rsidR="00EA204B" w:rsidRPr="00006074" w:rsidRDefault="002E4779" w:rsidP="00ED51DC">
      <w:pPr>
        <w:pStyle w:val="ListParagraph"/>
        <w:numPr>
          <w:ilvl w:val="0"/>
          <w:numId w:val="7"/>
        </w:numPr>
        <w:tabs>
          <w:tab w:val="left" w:pos="-180"/>
        </w:tabs>
        <w:spacing w:beforeAutospacing="1" w:line="240" w:lineRule="exact"/>
        <w:ind w:left="540"/>
        <w:jc w:val="both"/>
        <w:rPr>
          <w:rFonts w:ascii="Arial" w:eastAsia="PMingLiU" w:hAnsi="Arial" w:cs="Arial"/>
          <w:sz w:val="20"/>
          <w:szCs w:val="20"/>
        </w:rPr>
      </w:pPr>
      <w:r w:rsidRPr="00EF2615">
        <w:rPr>
          <w:rFonts w:ascii="Arial" w:eastAsia="PMingLiU" w:hAnsi="Arial" w:cs="Arial"/>
          <w:b/>
          <w:sz w:val="20"/>
          <w:szCs w:val="20"/>
          <w:u w:val="single"/>
        </w:rPr>
        <w:t xml:space="preserve">Business Process Control </w:t>
      </w:r>
      <w:r w:rsidR="00D35497" w:rsidRPr="00EF2615">
        <w:rPr>
          <w:rFonts w:ascii="Arial" w:eastAsia="PMingLiU" w:hAnsi="Arial" w:cs="Arial"/>
          <w:b/>
          <w:sz w:val="20"/>
          <w:szCs w:val="20"/>
          <w:u w:val="single"/>
        </w:rPr>
        <w:t>Audits</w:t>
      </w:r>
      <w:r w:rsidR="00D35497" w:rsidRPr="00006074">
        <w:rPr>
          <w:rFonts w:ascii="Arial" w:eastAsia="PMingLiU" w:hAnsi="Arial" w:cs="Arial"/>
          <w:sz w:val="20"/>
          <w:szCs w:val="20"/>
        </w:rPr>
        <w:t xml:space="preserve">: </w:t>
      </w:r>
      <w:r w:rsidR="009C7F42" w:rsidRPr="00006074">
        <w:rPr>
          <w:rFonts w:ascii="Arial" w:eastAsia="PMingLiU" w:hAnsi="Arial" w:cs="Arial"/>
          <w:sz w:val="20"/>
          <w:szCs w:val="20"/>
        </w:rPr>
        <w:t xml:space="preserve">Also carried out </w:t>
      </w:r>
      <w:r w:rsidR="00D35497" w:rsidRPr="00006074">
        <w:rPr>
          <w:rFonts w:ascii="Arial" w:eastAsia="PMingLiU" w:hAnsi="Arial" w:cs="Arial"/>
          <w:sz w:val="20"/>
          <w:szCs w:val="20"/>
        </w:rPr>
        <w:t xml:space="preserve">various business process </w:t>
      </w:r>
      <w:r w:rsidR="003555EB">
        <w:rPr>
          <w:rFonts w:ascii="Arial" w:eastAsia="PMingLiU" w:hAnsi="Arial" w:cs="Arial"/>
          <w:sz w:val="20"/>
          <w:szCs w:val="20"/>
        </w:rPr>
        <w:t>control reviews</w:t>
      </w:r>
      <w:r w:rsidR="00D35497" w:rsidRPr="00006074">
        <w:rPr>
          <w:rFonts w:ascii="Arial" w:eastAsia="PMingLiU" w:hAnsi="Arial" w:cs="Arial"/>
          <w:sz w:val="20"/>
          <w:szCs w:val="20"/>
        </w:rPr>
        <w:t xml:space="preserve"> </w:t>
      </w:r>
      <w:r w:rsidR="009C7F42" w:rsidRPr="00006074">
        <w:rPr>
          <w:rFonts w:ascii="Arial" w:eastAsia="PMingLiU" w:hAnsi="Arial" w:cs="Arial"/>
          <w:sz w:val="20"/>
          <w:szCs w:val="20"/>
        </w:rPr>
        <w:t>in conjunction with ITGC audits</w:t>
      </w:r>
      <w:r w:rsidR="00EA204B" w:rsidRPr="00006074">
        <w:rPr>
          <w:rFonts w:ascii="Arial" w:eastAsia="PMingLiU" w:hAnsi="Arial" w:cs="Arial"/>
          <w:sz w:val="20"/>
          <w:szCs w:val="20"/>
        </w:rPr>
        <w:t xml:space="preserve">.  Process </w:t>
      </w:r>
      <w:r w:rsidR="000C080F">
        <w:rPr>
          <w:rFonts w:ascii="Arial" w:eastAsia="PMingLiU" w:hAnsi="Arial" w:cs="Arial"/>
          <w:sz w:val="20"/>
          <w:szCs w:val="20"/>
        </w:rPr>
        <w:t xml:space="preserve">control reviews </w:t>
      </w:r>
      <w:r w:rsidR="006B27A0">
        <w:rPr>
          <w:rFonts w:ascii="Arial" w:eastAsia="PMingLiU" w:hAnsi="Arial" w:cs="Arial"/>
          <w:sz w:val="20"/>
          <w:szCs w:val="20"/>
        </w:rPr>
        <w:t xml:space="preserve">were carried out for </w:t>
      </w:r>
      <w:r w:rsidR="00EA204B" w:rsidRPr="00006074">
        <w:rPr>
          <w:rFonts w:ascii="Arial" w:eastAsia="PMingLiU" w:hAnsi="Arial" w:cs="Arial"/>
          <w:sz w:val="20"/>
          <w:szCs w:val="20"/>
        </w:rPr>
        <w:t>assessing,</w:t>
      </w:r>
      <w:r w:rsidR="006B27A0">
        <w:rPr>
          <w:rFonts w:ascii="Arial" w:eastAsia="PMingLiU" w:hAnsi="Arial" w:cs="Arial"/>
          <w:sz w:val="20"/>
          <w:szCs w:val="20"/>
        </w:rPr>
        <w:t xml:space="preserve"> </w:t>
      </w:r>
      <w:r w:rsidR="000C080F">
        <w:rPr>
          <w:rFonts w:ascii="Arial" w:eastAsia="PMingLiU" w:hAnsi="Arial" w:cs="Arial"/>
          <w:sz w:val="20"/>
          <w:szCs w:val="20"/>
        </w:rPr>
        <w:t>and</w:t>
      </w:r>
      <w:r w:rsidR="00EA204B" w:rsidRPr="00006074">
        <w:rPr>
          <w:rFonts w:ascii="Arial" w:eastAsia="PMingLiU" w:hAnsi="Arial" w:cs="Arial"/>
          <w:sz w:val="20"/>
          <w:szCs w:val="20"/>
        </w:rPr>
        <w:t xml:space="preserve"> </w:t>
      </w:r>
      <w:r w:rsidR="00006074">
        <w:rPr>
          <w:rFonts w:ascii="Arial" w:eastAsia="PMingLiU" w:hAnsi="Arial" w:cs="Arial"/>
          <w:sz w:val="20"/>
          <w:szCs w:val="20"/>
        </w:rPr>
        <w:t>reviewing</w:t>
      </w:r>
      <w:r w:rsidR="00EA204B" w:rsidRPr="00006074">
        <w:rPr>
          <w:rFonts w:ascii="Arial" w:eastAsia="PMingLiU" w:hAnsi="Arial" w:cs="Arial"/>
          <w:sz w:val="20"/>
          <w:szCs w:val="20"/>
        </w:rPr>
        <w:t xml:space="preserve"> </w:t>
      </w:r>
      <w:r w:rsidR="00356933">
        <w:rPr>
          <w:rFonts w:ascii="Arial" w:eastAsia="PMingLiU" w:hAnsi="Arial" w:cs="Arial"/>
          <w:sz w:val="20"/>
          <w:szCs w:val="20"/>
        </w:rPr>
        <w:t xml:space="preserve">risks and controls </w:t>
      </w:r>
      <w:r w:rsidR="0053312C">
        <w:rPr>
          <w:rFonts w:ascii="Arial" w:eastAsia="PMingLiU" w:hAnsi="Arial" w:cs="Arial"/>
          <w:sz w:val="20"/>
          <w:szCs w:val="20"/>
        </w:rPr>
        <w:t xml:space="preserve">for critical </w:t>
      </w:r>
      <w:r>
        <w:rPr>
          <w:rFonts w:ascii="Arial" w:eastAsia="PMingLiU" w:hAnsi="Arial" w:cs="Arial"/>
          <w:sz w:val="20"/>
          <w:szCs w:val="20"/>
        </w:rPr>
        <w:t>business processes</w:t>
      </w:r>
      <w:r w:rsidR="0053312C">
        <w:rPr>
          <w:rFonts w:ascii="Arial" w:eastAsia="PMingLiU" w:hAnsi="Arial" w:cs="Arial"/>
          <w:sz w:val="20"/>
          <w:szCs w:val="20"/>
        </w:rPr>
        <w:t xml:space="preserve"> </w:t>
      </w:r>
      <w:r w:rsidR="000C080F">
        <w:rPr>
          <w:rFonts w:ascii="Arial" w:eastAsia="PMingLiU" w:hAnsi="Arial" w:cs="Arial"/>
          <w:sz w:val="20"/>
          <w:szCs w:val="20"/>
        </w:rPr>
        <w:t xml:space="preserve">per </w:t>
      </w:r>
      <w:r w:rsidR="00C422D9">
        <w:rPr>
          <w:rFonts w:ascii="Arial" w:eastAsia="PMingLiU" w:hAnsi="Arial" w:cs="Arial"/>
          <w:sz w:val="20"/>
          <w:szCs w:val="20"/>
        </w:rPr>
        <w:t>revenue\risk perspective</w:t>
      </w:r>
      <w:r w:rsidR="0053312C">
        <w:rPr>
          <w:rFonts w:ascii="Arial" w:eastAsia="PMingLiU" w:hAnsi="Arial" w:cs="Arial"/>
          <w:sz w:val="20"/>
          <w:szCs w:val="20"/>
        </w:rPr>
        <w:t xml:space="preserve">, identified </w:t>
      </w:r>
      <w:r w:rsidR="00C422D9">
        <w:rPr>
          <w:rFonts w:ascii="Arial" w:eastAsia="PMingLiU" w:hAnsi="Arial" w:cs="Arial"/>
          <w:sz w:val="20"/>
          <w:szCs w:val="20"/>
        </w:rPr>
        <w:t xml:space="preserve">risks and </w:t>
      </w:r>
      <w:r w:rsidR="0053312C">
        <w:rPr>
          <w:rFonts w:ascii="Arial" w:eastAsia="PMingLiU" w:hAnsi="Arial" w:cs="Arial"/>
          <w:sz w:val="20"/>
          <w:szCs w:val="20"/>
        </w:rPr>
        <w:t>controls and tested</w:t>
      </w:r>
    </w:p>
    <w:p w:rsidR="005D651C" w:rsidRPr="00EA204B" w:rsidRDefault="00D35497" w:rsidP="00ED51DC">
      <w:pPr>
        <w:pStyle w:val="ListParagraph"/>
        <w:numPr>
          <w:ilvl w:val="0"/>
          <w:numId w:val="7"/>
        </w:numPr>
        <w:tabs>
          <w:tab w:val="left" w:pos="-180"/>
        </w:tabs>
        <w:spacing w:before="100" w:beforeAutospacing="1" w:line="240" w:lineRule="exact"/>
        <w:ind w:left="540"/>
        <w:jc w:val="both"/>
        <w:rPr>
          <w:rFonts w:ascii="Arial" w:eastAsia="PMingLiU" w:hAnsi="Arial" w:cs="Arial"/>
          <w:sz w:val="20"/>
          <w:szCs w:val="20"/>
        </w:rPr>
      </w:pPr>
      <w:r w:rsidRPr="00EA204B">
        <w:rPr>
          <w:rFonts w:ascii="Arial" w:eastAsia="PMingLiU" w:hAnsi="Arial" w:cs="Arial"/>
          <w:sz w:val="20"/>
          <w:szCs w:val="20"/>
        </w:rPr>
        <w:t xml:space="preserve">Also </w:t>
      </w:r>
      <w:r w:rsidR="00006074">
        <w:rPr>
          <w:rFonts w:ascii="Arial" w:eastAsia="PMingLiU" w:hAnsi="Arial" w:cs="Arial"/>
          <w:sz w:val="20"/>
          <w:szCs w:val="20"/>
        </w:rPr>
        <w:t xml:space="preserve">provided </w:t>
      </w:r>
      <w:r w:rsidR="005E6C75">
        <w:rPr>
          <w:rFonts w:ascii="Arial" w:eastAsia="PMingLiU" w:hAnsi="Arial" w:cs="Arial"/>
          <w:sz w:val="20"/>
          <w:szCs w:val="20"/>
        </w:rPr>
        <w:t>recommendations</w:t>
      </w:r>
      <w:r w:rsidR="00C422D9">
        <w:rPr>
          <w:rFonts w:ascii="Arial" w:eastAsia="PMingLiU" w:hAnsi="Arial" w:cs="Arial"/>
          <w:sz w:val="20"/>
          <w:szCs w:val="20"/>
        </w:rPr>
        <w:t>\</w:t>
      </w:r>
      <w:r w:rsidR="00006074">
        <w:rPr>
          <w:rFonts w:ascii="Arial" w:eastAsia="PMingLiU" w:hAnsi="Arial" w:cs="Arial"/>
          <w:sz w:val="20"/>
          <w:szCs w:val="20"/>
        </w:rPr>
        <w:t xml:space="preserve">remediation’s </w:t>
      </w:r>
      <w:r w:rsidR="00C422D9">
        <w:rPr>
          <w:rFonts w:ascii="Arial" w:eastAsia="PMingLiU" w:hAnsi="Arial" w:cs="Arial"/>
          <w:sz w:val="20"/>
          <w:szCs w:val="20"/>
        </w:rPr>
        <w:t xml:space="preserve">for gaps </w:t>
      </w:r>
      <w:r w:rsidR="00006074">
        <w:rPr>
          <w:rFonts w:ascii="Arial" w:eastAsia="PMingLiU" w:hAnsi="Arial" w:cs="Arial"/>
          <w:sz w:val="20"/>
          <w:szCs w:val="20"/>
        </w:rPr>
        <w:t xml:space="preserve">and </w:t>
      </w:r>
      <w:r w:rsidR="00C422D9">
        <w:rPr>
          <w:rFonts w:ascii="Arial" w:eastAsia="PMingLiU" w:hAnsi="Arial" w:cs="Arial"/>
          <w:sz w:val="20"/>
          <w:szCs w:val="20"/>
        </w:rPr>
        <w:t xml:space="preserve">carried out </w:t>
      </w:r>
      <w:r w:rsidRPr="00EF2615">
        <w:rPr>
          <w:rFonts w:ascii="Arial" w:eastAsia="PMingLiU" w:hAnsi="Arial" w:cs="Arial"/>
          <w:sz w:val="20"/>
          <w:szCs w:val="20"/>
          <w:u w:val="single"/>
        </w:rPr>
        <w:t>controls optimization</w:t>
      </w:r>
      <w:r w:rsidR="00003553" w:rsidRPr="00EF2615">
        <w:rPr>
          <w:rFonts w:ascii="Arial" w:eastAsia="PMingLiU" w:hAnsi="Arial" w:cs="Arial"/>
          <w:sz w:val="20"/>
          <w:szCs w:val="20"/>
          <w:u w:val="single"/>
        </w:rPr>
        <w:t>s</w:t>
      </w:r>
      <w:r w:rsidR="00551975">
        <w:rPr>
          <w:rFonts w:ascii="Arial" w:eastAsia="PMingLiU" w:hAnsi="Arial" w:cs="Arial"/>
          <w:sz w:val="20"/>
          <w:szCs w:val="20"/>
        </w:rPr>
        <w:t xml:space="preserve"> minimizing </w:t>
      </w:r>
      <w:r w:rsidR="00987AFE">
        <w:rPr>
          <w:rFonts w:ascii="Arial" w:eastAsia="PMingLiU" w:hAnsi="Arial" w:cs="Arial"/>
          <w:sz w:val="20"/>
          <w:szCs w:val="20"/>
        </w:rPr>
        <w:t>redundant controls</w:t>
      </w:r>
      <w:r w:rsidR="00EF2615">
        <w:rPr>
          <w:rFonts w:ascii="Arial" w:eastAsia="PMingLiU" w:hAnsi="Arial" w:cs="Arial"/>
          <w:sz w:val="20"/>
          <w:szCs w:val="20"/>
        </w:rPr>
        <w:t xml:space="preserve"> and establishing appropriate controls for achievin</w:t>
      </w:r>
      <w:r w:rsidR="00551975">
        <w:rPr>
          <w:rFonts w:ascii="Arial" w:eastAsia="PMingLiU" w:hAnsi="Arial" w:cs="Arial"/>
          <w:sz w:val="20"/>
          <w:szCs w:val="20"/>
        </w:rPr>
        <w:t xml:space="preserve">g </w:t>
      </w:r>
      <w:r w:rsidR="00006074">
        <w:rPr>
          <w:rFonts w:ascii="Arial" w:eastAsia="PMingLiU" w:hAnsi="Arial" w:cs="Arial"/>
          <w:sz w:val="20"/>
          <w:szCs w:val="20"/>
        </w:rPr>
        <w:t>cost reduction</w:t>
      </w:r>
    </w:p>
    <w:p w:rsidR="00D35497" w:rsidRPr="000758BA" w:rsidRDefault="00984118" w:rsidP="00ED51DC">
      <w:pPr>
        <w:pStyle w:val="ListParagraph"/>
        <w:numPr>
          <w:ilvl w:val="0"/>
          <w:numId w:val="7"/>
        </w:numPr>
        <w:tabs>
          <w:tab w:val="left" w:pos="-180"/>
        </w:tabs>
        <w:spacing w:before="100" w:beforeAutospacing="1" w:line="240" w:lineRule="exact"/>
        <w:ind w:left="540"/>
        <w:jc w:val="both"/>
        <w:rPr>
          <w:rFonts w:ascii="Arial" w:eastAsia="PMingLiU" w:hAnsi="Arial" w:cs="Arial"/>
          <w:sz w:val="20"/>
          <w:szCs w:val="20"/>
        </w:rPr>
      </w:pPr>
      <w:r>
        <w:rPr>
          <w:rFonts w:ascii="Arial" w:eastAsia="PMingLiU" w:hAnsi="Arial" w:cs="Arial"/>
          <w:sz w:val="20"/>
          <w:szCs w:val="20"/>
        </w:rPr>
        <w:t>Process audits were c</w:t>
      </w:r>
      <w:r w:rsidR="004E61C8">
        <w:rPr>
          <w:rFonts w:ascii="Arial" w:eastAsia="PMingLiU" w:hAnsi="Arial" w:cs="Arial"/>
          <w:sz w:val="20"/>
          <w:szCs w:val="20"/>
        </w:rPr>
        <w:t xml:space="preserve">arried out </w:t>
      </w:r>
      <w:r>
        <w:rPr>
          <w:rFonts w:ascii="Arial" w:eastAsia="PMingLiU" w:hAnsi="Arial" w:cs="Arial"/>
          <w:sz w:val="20"/>
          <w:szCs w:val="20"/>
        </w:rPr>
        <w:t xml:space="preserve">for various </w:t>
      </w:r>
      <w:r w:rsidR="004E61C8">
        <w:rPr>
          <w:rFonts w:ascii="Arial" w:eastAsia="PMingLiU" w:hAnsi="Arial" w:cs="Arial"/>
          <w:sz w:val="20"/>
          <w:szCs w:val="20"/>
        </w:rPr>
        <w:t>p</w:t>
      </w:r>
      <w:r w:rsidR="00D35497" w:rsidRPr="00C911B6">
        <w:rPr>
          <w:rFonts w:ascii="Arial" w:eastAsia="PMingLiU" w:hAnsi="Arial" w:cs="Arial"/>
          <w:sz w:val="20"/>
          <w:szCs w:val="20"/>
        </w:rPr>
        <w:t>rocess</w:t>
      </w:r>
      <w:r>
        <w:rPr>
          <w:rFonts w:ascii="Arial" w:eastAsia="PMingLiU" w:hAnsi="Arial" w:cs="Arial"/>
          <w:sz w:val="20"/>
          <w:szCs w:val="20"/>
        </w:rPr>
        <w:t>es e.g</w:t>
      </w:r>
      <w:proofErr w:type="gramStart"/>
      <w:r>
        <w:rPr>
          <w:rFonts w:ascii="Arial" w:eastAsia="PMingLiU" w:hAnsi="Arial" w:cs="Arial"/>
          <w:sz w:val="20"/>
          <w:szCs w:val="20"/>
        </w:rPr>
        <w:t>.</w:t>
      </w:r>
      <w:r w:rsidR="000758BA">
        <w:rPr>
          <w:rFonts w:ascii="Arial" w:eastAsia="PMingLiU" w:hAnsi="Arial" w:cs="Arial"/>
          <w:sz w:val="20"/>
          <w:szCs w:val="20"/>
        </w:rPr>
        <w:t>“</w:t>
      </w:r>
      <w:proofErr w:type="gramEnd"/>
      <w:r w:rsidR="00356933" w:rsidRPr="000758BA">
        <w:rPr>
          <w:rFonts w:ascii="Arial" w:eastAsia="PMingLiU" w:hAnsi="Arial" w:cs="Arial"/>
          <w:sz w:val="20"/>
          <w:szCs w:val="20"/>
        </w:rPr>
        <w:t>Payroll</w:t>
      </w:r>
      <w:r w:rsidR="00D35497" w:rsidRPr="000758BA">
        <w:rPr>
          <w:rFonts w:ascii="Arial" w:eastAsia="PMingLiU" w:hAnsi="Arial" w:cs="Arial"/>
          <w:sz w:val="20"/>
          <w:szCs w:val="20"/>
        </w:rPr>
        <w:t xml:space="preserve"> Process, Fixed Assets lifecycle</w:t>
      </w:r>
      <w:r w:rsidR="00EA204B" w:rsidRPr="000758BA">
        <w:rPr>
          <w:rFonts w:ascii="Arial" w:eastAsia="PMingLiU" w:hAnsi="Arial" w:cs="Arial"/>
          <w:sz w:val="20"/>
          <w:szCs w:val="20"/>
        </w:rPr>
        <w:t xml:space="preserve"> Process</w:t>
      </w:r>
      <w:r w:rsidR="00D35497" w:rsidRPr="000758BA">
        <w:rPr>
          <w:rFonts w:ascii="Arial" w:eastAsia="PMingLiU" w:hAnsi="Arial" w:cs="Arial"/>
          <w:sz w:val="20"/>
          <w:szCs w:val="20"/>
        </w:rPr>
        <w:t xml:space="preserve">, IT </w:t>
      </w:r>
      <w:r w:rsidR="00EA204B" w:rsidRPr="000758BA">
        <w:rPr>
          <w:rFonts w:ascii="Arial" w:eastAsia="PMingLiU" w:hAnsi="Arial" w:cs="Arial"/>
          <w:sz w:val="20"/>
          <w:szCs w:val="20"/>
        </w:rPr>
        <w:t xml:space="preserve">Procurement </w:t>
      </w:r>
      <w:r w:rsidR="00D35497" w:rsidRPr="000758BA">
        <w:rPr>
          <w:rFonts w:ascii="Arial" w:eastAsia="PMingLiU" w:hAnsi="Arial" w:cs="Arial"/>
          <w:sz w:val="20"/>
          <w:szCs w:val="20"/>
        </w:rPr>
        <w:t xml:space="preserve">Process, Purchase &amp; Payable Process, Sales &amp; Receivables Process, Time Management process, </w:t>
      </w:r>
      <w:r w:rsidR="00EA204B" w:rsidRPr="000758BA">
        <w:rPr>
          <w:rFonts w:ascii="Arial" w:eastAsia="PMingLiU" w:hAnsi="Arial" w:cs="Arial"/>
          <w:sz w:val="20"/>
          <w:szCs w:val="20"/>
        </w:rPr>
        <w:t>E</w:t>
      </w:r>
      <w:r w:rsidR="00D35497" w:rsidRPr="000758BA">
        <w:rPr>
          <w:rFonts w:ascii="Arial" w:eastAsia="PMingLiU" w:hAnsi="Arial" w:cs="Arial"/>
          <w:sz w:val="20"/>
          <w:szCs w:val="20"/>
        </w:rPr>
        <w:t xml:space="preserve">xpenditure </w:t>
      </w:r>
      <w:r w:rsidR="00EA204B" w:rsidRPr="000758BA">
        <w:rPr>
          <w:rFonts w:ascii="Arial" w:eastAsia="PMingLiU" w:hAnsi="Arial" w:cs="Arial"/>
          <w:sz w:val="20"/>
          <w:szCs w:val="20"/>
        </w:rPr>
        <w:t>P</w:t>
      </w:r>
      <w:r w:rsidR="00D35497" w:rsidRPr="000758BA">
        <w:rPr>
          <w:rFonts w:ascii="Arial" w:eastAsia="PMingLiU" w:hAnsi="Arial" w:cs="Arial"/>
          <w:sz w:val="20"/>
          <w:szCs w:val="20"/>
        </w:rPr>
        <w:t xml:space="preserve">rocess, </w:t>
      </w:r>
      <w:r w:rsidR="00EA204B" w:rsidRPr="000758BA">
        <w:rPr>
          <w:rFonts w:ascii="Arial" w:eastAsia="PMingLiU" w:hAnsi="Arial" w:cs="Arial"/>
          <w:sz w:val="20"/>
          <w:szCs w:val="20"/>
        </w:rPr>
        <w:t>I</w:t>
      </w:r>
      <w:r w:rsidR="00D35497" w:rsidRPr="000758BA">
        <w:rPr>
          <w:rFonts w:ascii="Arial" w:eastAsia="PMingLiU" w:hAnsi="Arial" w:cs="Arial"/>
          <w:sz w:val="20"/>
          <w:szCs w:val="20"/>
        </w:rPr>
        <w:t xml:space="preserve">nventory </w:t>
      </w:r>
      <w:r w:rsidR="00EA204B" w:rsidRPr="000758BA">
        <w:rPr>
          <w:rFonts w:ascii="Arial" w:eastAsia="PMingLiU" w:hAnsi="Arial" w:cs="Arial"/>
          <w:sz w:val="20"/>
          <w:szCs w:val="20"/>
        </w:rPr>
        <w:t>Management process, R</w:t>
      </w:r>
      <w:r w:rsidR="00D35497" w:rsidRPr="000758BA">
        <w:rPr>
          <w:rFonts w:ascii="Arial" w:eastAsia="PMingLiU" w:hAnsi="Arial" w:cs="Arial"/>
          <w:sz w:val="20"/>
          <w:szCs w:val="20"/>
        </w:rPr>
        <w:t>evenue process,</w:t>
      </w:r>
      <w:r w:rsidR="000758BA">
        <w:rPr>
          <w:rFonts w:ascii="Arial" w:eastAsia="PMingLiU" w:hAnsi="Arial" w:cs="Arial"/>
          <w:sz w:val="20"/>
          <w:szCs w:val="20"/>
        </w:rPr>
        <w:t>”</w:t>
      </w:r>
      <w:r w:rsidR="00D35497" w:rsidRPr="000758BA">
        <w:rPr>
          <w:rFonts w:ascii="Arial" w:eastAsia="PMingLiU" w:hAnsi="Arial" w:cs="Arial"/>
          <w:sz w:val="20"/>
          <w:szCs w:val="20"/>
        </w:rPr>
        <w:t xml:space="preserve"> etc.</w:t>
      </w:r>
    </w:p>
    <w:p w:rsidR="00010FCD" w:rsidRDefault="00010FCD" w:rsidP="00ED51DC">
      <w:pPr>
        <w:tabs>
          <w:tab w:val="left" w:pos="-180"/>
        </w:tabs>
        <w:spacing w:line="240" w:lineRule="exact"/>
        <w:jc w:val="both"/>
        <w:rPr>
          <w:rFonts w:ascii="Arial" w:eastAsia="PMingLiU" w:hAnsi="Arial" w:cs="Arial"/>
          <w:sz w:val="20"/>
          <w:szCs w:val="20"/>
        </w:rPr>
      </w:pPr>
      <w:r w:rsidRPr="00337FA9">
        <w:rPr>
          <w:rFonts w:ascii="Arial" w:eastAsia="PMingLiU" w:hAnsi="Arial" w:cs="Arial"/>
          <w:sz w:val="20"/>
          <w:szCs w:val="20"/>
          <w:u w:val="single"/>
        </w:rPr>
        <w:t>Major Achievements</w:t>
      </w:r>
      <w:r>
        <w:rPr>
          <w:rFonts w:ascii="Arial" w:eastAsia="PMingLiU" w:hAnsi="Arial" w:cs="Arial"/>
          <w:sz w:val="20"/>
          <w:szCs w:val="20"/>
        </w:rPr>
        <w:t>:</w:t>
      </w:r>
    </w:p>
    <w:p w:rsidR="00010FCD" w:rsidRDefault="00010FCD" w:rsidP="00ED51DC">
      <w:pPr>
        <w:pStyle w:val="ListParagraph"/>
        <w:numPr>
          <w:ilvl w:val="0"/>
          <w:numId w:val="7"/>
        </w:numPr>
        <w:tabs>
          <w:tab w:val="left" w:pos="-180"/>
        </w:tabs>
        <w:spacing w:line="240" w:lineRule="exact"/>
        <w:ind w:left="540"/>
        <w:jc w:val="both"/>
        <w:rPr>
          <w:rFonts w:ascii="Arial" w:eastAsia="PMingLiU" w:hAnsi="Arial" w:cs="Arial"/>
          <w:sz w:val="20"/>
          <w:szCs w:val="20"/>
        </w:rPr>
      </w:pPr>
      <w:r w:rsidRPr="002A52F4">
        <w:rPr>
          <w:rFonts w:ascii="Arial" w:eastAsia="PMingLiU" w:hAnsi="Arial" w:cs="Arial"/>
          <w:sz w:val="20"/>
          <w:szCs w:val="20"/>
        </w:rPr>
        <w:t>Carried out 20</w:t>
      </w:r>
      <w:r w:rsidR="00FC7028" w:rsidRPr="002A52F4">
        <w:rPr>
          <w:rFonts w:ascii="Arial" w:eastAsia="PMingLiU" w:hAnsi="Arial" w:cs="Arial"/>
          <w:sz w:val="20"/>
          <w:szCs w:val="20"/>
        </w:rPr>
        <w:t>+</w:t>
      </w:r>
      <w:r w:rsidRPr="002A52F4">
        <w:rPr>
          <w:rFonts w:ascii="Arial" w:eastAsia="PMingLiU" w:hAnsi="Arial" w:cs="Arial"/>
          <w:sz w:val="20"/>
          <w:szCs w:val="20"/>
        </w:rPr>
        <w:t xml:space="preserve"> system audit assignments</w:t>
      </w:r>
      <w:r w:rsidRPr="00010FCD">
        <w:rPr>
          <w:rFonts w:ascii="Arial" w:eastAsia="PMingLiU" w:hAnsi="Arial" w:cs="Arial"/>
          <w:sz w:val="20"/>
          <w:szCs w:val="20"/>
        </w:rPr>
        <w:t xml:space="preserve"> (both large and small) for </w:t>
      </w:r>
      <w:r w:rsidRPr="00010FCD">
        <w:rPr>
          <w:rFonts w:ascii="Arial" w:eastAsia="PMingLiU" w:hAnsi="Arial" w:cs="Arial"/>
          <w:sz w:val="20"/>
          <w:szCs w:val="20"/>
          <w:u w:val="single"/>
        </w:rPr>
        <w:t xml:space="preserve">banking, </w:t>
      </w:r>
      <w:r w:rsidR="007D4D99" w:rsidRPr="00010FCD">
        <w:rPr>
          <w:rFonts w:ascii="Arial" w:eastAsia="PMingLiU" w:hAnsi="Arial" w:cs="Arial"/>
          <w:sz w:val="20"/>
          <w:szCs w:val="20"/>
          <w:u w:val="single"/>
        </w:rPr>
        <w:t>financial</w:t>
      </w:r>
      <w:r w:rsidR="007D4D99">
        <w:rPr>
          <w:rFonts w:ascii="Arial" w:eastAsia="PMingLiU" w:hAnsi="Arial" w:cs="Arial"/>
          <w:sz w:val="20"/>
          <w:szCs w:val="20"/>
          <w:u w:val="single"/>
        </w:rPr>
        <w:t>,</w:t>
      </w:r>
      <w:r w:rsidR="007D4D99" w:rsidRPr="00010FCD">
        <w:rPr>
          <w:rFonts w:ascii="Arial" w:eastAsia="PMingLiU" w:hAnsi="Arial" w:cs="Arial"/>
          <w:sz w:val="20"/>
          <w:szCs w:val="20"/>
          <w:u w:val="single"/>
        </w:rPr>
        <w:t xml:space="preserve"> service</w:t>
      </w:r>
      <w:r w:rsidRPr="00010FCD">
        <w:rPr>
          <w:rFonts w:ascii="Arial" w:eastAsia="PMingLiU" w:hAnsi="Arial" w:cs="Arial"/>
          <w:sz w:val="20"/>
          <w:szCs w:val="20"/>
          <w:u w:val="single"/>
        </w:rPr>
        <w:t xml:space="preserve"> sector</w:t>
      </w:r>
      <w:r w:rsidRPr="00010FCD">
        <w:rPr>
          <w:rFonts w:ascii="Arial" w:eastAsia="PMingLiU" w:hAnsi="Arial" w:cs="Arial"/>
          <w:sz w:val="20"/>
          <w:szCs w:val="20"/>
        </w:rPr>
        <w:t xml:space="preserve"> </w:t>
      </w:r>
      <w:r w:rsidRPr="006B2EC7">
        <w:rPr>
          <w:rFonts w:ascii="Arial" w:eastAsia="PMingLiU" w:hAnsi="Arial" w:cs="Arial"/>
          <w:sz w:val="20"/>
          <w:szCs w:val="20"/>
          <w:u w:val="single"/>
        </w:rPr>
        <w:t xml:space="preserve">manufacturing, </w:t>
      </w:r>
      <w:proofErr w:type="gramStart"/>
      <w:r w:rsidRPr="006B2EC7">
        <w:rPr>
          <w:rFonts w:ascii="Arial" w:eastAsia="PMingLiU" w:hAnsi="Arial" w:cs="Arial"/>
          <w:sz w:val="20"/>
          <w:szCs w:val="20"/>
          <w:u w:val="single"/>
        </w:rPr>
        <w:t>retail</w:t>
      </w:r>
      <w:proofErr w:type="gramEnd"/>
      <w:r w:rsidRPr="006B2EC7">
        <w:rPr>
          <w:rFonts w:ascii="Arial" w:eastAsia="PMingLiU" w:hAnsi="Arial" w:cs="Arial"/>
          <w:sz w:val="20"/>
          <w:szCs w:val="20"/>
          <w:u w:val="single"/>
        </w:rPr>
        <w:t xml:space="preserve"> and telecom industry</w:t>
      </w:r>
      <w:r w:rsidR="008F53C9">
        <w:rPr>
          <w:rFonts w:ascii="Arial" w:eastAsia="PMingLiU" w:hAnsi="Arial" w:cs="Arial"/>
          <w:sz w:val="20"/>
          <w:szCs w:val="20"/>
        </w:rPr>
        <w:t xml:space="preserve"> clients</w:t>
      </w:r>
      <w:r w:rsidR="007D4D99">
        <w:rPr>
          <w:rFonts w:ascii="Arial" w:eastAsia="PMingLiU" w:hAnsi="Arial" w:cs="Arial"/>
          <w:sz w:val="20"/>
          <w:szCs w:val="20"/>
        </w:rPr>
        <w:t xml:space="preserve">.  Audited </w:t>
      </w:r>
      <w:r w:rsidR="007D4D99" w:rsidRPr="00010FCD">
        <w:rPr>
          <w:rFonts w:ascii="Arial" w:eastAsia="PMingLiU" w:hAnsi="Arial" w:cs="Arial"/>
          <w:sz w:val="20"/>
          <w:szCs w:val="20"/>
        </w:rPr>
        <w:t xml:space="preserve">all </w:t>
      </w:r>
      <w:r w:rsidR="007D4D99">
        <w:rPr>
          <w:rFonts w:ascii="Arial" w:eastAsia="PMingLiU" w:hAnsi="Arial" w:cs="Arial"/>
          <w:sz w:val="20"/>
          <w:szCs w:val="20"/>
        </w:rPr>
        <w:t xml:space="preserve">Indian </w:t>
      </w:r>
      <w:r w:rsidR="007D4D99" w:rsidRPr="00010FCD">
        <w:rPr>
          <w:rFonts w:ascii="Arial" w:eastAsia="PMingLiU" w:hAnsi="Arial" w:cs="Arial"/>
          <w:sz w:val="20"/>
          <w:szCs w:val="20"/>
        </w:rPr>
        <w:t>mutual funds</w:t>
      </w:r>
      <w:r w:rsidR="007D4D99">
        <w:rPr>
          <w:rFonts w:ascii="Arial" w:eastAsia="PMingLiU" w:hAnsi="Arial" w:cs="Arial"/>
          <w:sz w:val="20"/>
          <w:szCs w:val="20"/>
        </w:rPr>
        <w:t xml:space="preserve"> for PwC. </w:t>
      </w:r>
    </w:p>
    <w:p w:rsidR="00A32AA5" w:rsidRPr="00A32AA5" w:rsidRDefault="003E3A87" w:rsidP="00ED51DC">
      <w:pPr>
        <w:pStyle w:val="ListParagraph"/>
        <w:numPr>
          <w:ilvl w:val="0"/>
          <w:numId w:val="8"/>
        </w:numPr>
        <w:tabs>
          <w:tab w:val="left" w:pos="-180"/>
        </w:tabs>
        <w:spacing w:line="240" w:lineRule="exact"/>
        <w:jc w:val="both"/>
        <w:rPr>
          <w:rFonts w:ascii="Arial" w:eastAsia="PMingLiU" w:hAnsi="Arial" w:cs="Arial"/>
          <w:sz w:val="20"/>
          <w:szCs w:val="20"/>
        </w:rPr>
      </w:pPr>
      <w:r w:rsidRPr="00B80A65">
        <w:rPr>
          <w:rFonts w:ascii="Arial" w:eastAsia="PMingLiU" w:hAnsi="Arial" w:cs="Arial"/>
          <w:sz w:val="20"/>
          <w:szCs w:val="20"/>
        </w:rPr>
        <w:t>M</w:t>
      </w:r>
      <w:r w:rsidR="00E84B75" w:rsidRPr="00B80A65">
        <w:rPr>
          <w:rFonts w:ascii="Arial" w:eastAsia="PMingLiU" w:hAnsi="Arial" w:cs="Arial"/>
          <w:sz w:val="20"/>
          <w:szCs w:val="20"/>
        </w:rPr>
        <w:t>anaged multiple assignments concurrently with a group of 40</w:t>
      </w:r>
      <w:r w:rsidR="00B80A65">
        <w:rPr>
          <w:rFonts w:ascii="Arial" w:eastAsia="PMingLiU" w:hAnsi="Arial" w:cs="Arial"/>
          <w:sz w:val="20"/>
          <w:szCs w:val="20"/>
        </w:rPr>
        <w:t xml:space="preserve"> </w:t>
      </w:r>
      <w:r w:rsidR="00E84B75" w:rsidRPr="002F0663">
        <w:rPr>
          <w:rFonts w:ascii="Arial" w:eastAsia="PMingLiU" w:hAnsi="Arial" w:cs="Arial"/>
          <w:sz w:val="20"/>
          <w:szCs w:val="20"/>
        </w:rPr>
        <w:t>people</w:t>
      </w:r>
      <w:r w:rsidR="002F0663">
        <w:rPr>
          <w:rFonts w:ascii="Arial" w:eastAsia="PMingLiU" w:hAnsi="Arial" w:cs="Arial"/>
          <w:sz w:val="20"/>
          <w:szCs w:val="20"/>
        </w:rPr>
        <w:t xml:space="preserve"> </w:t>
      </w:r>
      <w:r w:rsidR="007D4D99">
        <w:rPr>
          <w:rFonts w:ascii="Arial" w:eastAsia="PMingLiU" w:hAnsi="Arial" w:cs="Arial"/>
          <w:sz w:val="20"/>
          <w:szCs w:val="20"/>
        </w:rPr>
        <w:t xml:space="preserve">with </w:t>
      </w:r>
      <w:r w:rsidR="00E84B75" w:rsidRPr="00A32AA5">
        <w:rPr>
          <w:rFonts w:ascii="Arial" w:eastAsia="PMingLiU" w:hAnsi="Arial" w:cs="Arial"/>
          <w:sz w:val="20"/>
          <w:szCs w:val="20"/>
        </w:rPr>
        <w:t>strong supervisory</w:t>
      </w:r>
      <w:r w:rsidR="00DD1A8A">
        <w:rPr>
          <w:rFonts w:ascii="Arial" w:eastAsia="PMingLiU" w:hAnsi="Arial" w:cs="Arial"/>
          <w:sz w:val="20"/>
          <w:szCs w:val="20"/>
        </w:rPr>
        <w:t xml:space="preserve"> and</w:t>
      </w:r>
      <w:r w:rsidR="00BC63ED" w:rsidRPr="00A32AA5">
        <w:rPr>
          <w:rFonts w:ascii="Arial" w:eastAsia="PMingLiU" w:hAnsi="Arial" w:cs="Arial"/>
          <w:sz w:val="20"/>
          <w:szCs w:val="20"/>
        </w:rPr>
        <w:t xml:space="preserve"> project management</w:t>
      </w:r>
      <w:r w:rsidR="007D4D99">
        <w:rPr>
          <w:rFonts w:ascii="Arial" w:eastAsia="PMingLiU" w:hAnsi="Arial" w:cs="Arial"/>
          <w:sz w:val="20"/>
          <w:szCs w:val="20"/>
        </w:rPr>
        <w:t xml:space="preserve"> expertise</w:t>
      </w:r>
    </w:p>
    <w:p w:rsidR="00E84B75" w:rsidRDefault="00A32AA5" w:rsidP="00ED51DC">
      <w:pPr>
        <w:pStyle w:val="ListParagraph"/>
        <w:numPr>
          <w:ilvl w:val="0"/>
          <w:numId w:val="8"/>
        </w:numPr>
        <w:tabs>
          <w:tab w:val="left" w:pos="-180"/>
        </w:tabs>
        <w:spacing w:line="240" w:lineRule="exact"/>
        <w:jc w:val="both"/>
        <w:rPr>
          <w:rFonts w:ascii="Arial" w:eastAsia="PMingLiU" w:hAnsi="Arial" w:cs="Arial"/>
          <w:sz w:val="20"/>
          <w:szCs w:val="20"/>
        </w:rPr>
      </w:pPr>
      <w:r>
        <w:rPr>
          <w:rFonts w:ascii="Arial" w:eastAsia="PMingLiU" w:hAnsi="Arial" w:cs="Arial"/>
          <w:sz w:val="20"/>
          <w:szCs w:val="20"/>
        </w:rPr>
        <w:t>Also</w:t>
      </w:r>
      <w:r w:rsidR="00B2200D" w:rsidRPr="00A32AA5">
        <w:rPr>
          <w:rFonts w:ascii="Arial" w:eastAsia="PMingLiU" w:hAnsi="Arial" w:cs="Arial"/>
          <w:bCs/>
          <w:sz w:val="20"/>
          <w:szCs w:val="20"/>
        </w:rPr>
        <w:t xml:space="preserve"> demonstrated excellent leadership and </w:t>
      </w:r>
      <w:r w:rsidR="005C2500" w:rsidRPr="008C699F">
        <w:rPr>
          <w:rFonts w:ascii="Arial" w:eastAsia="PMingLiU" w:hAnsi="Arial" w:cs="Arial"/>
          <w:bCs/>
          <w:sz w:val="20"/>
          <w:szCs w:val="20"/>
          <w:u w:val="single"/>
        </w:rPr>
        <w:t>people</w:t>
      </w:r>
      <w:r w:rsidR="00C9495E" w:rsidRPr="002E11BE">
        <w:rPr>
          <w:rFonts w:ascii="Arial" w:eastAsia="PMingLiU" w:hAnsi="Arial" w:cs="Arial"/>
          <w:bCs/>
          <w:sz w:val="20"/>
          <w:szCs w:val="20"/>
          <w:u w:val="single"/>
        </w:rPr>
        <w:t xml:space="preserve"> </w:t>
      </w:r>
      <w:r w:rsidR="00C9495E" w:rsidRPr="00774F72">
        <w:rPr>
          <w:rFonts w:ascii="Arial" w:eastAsia="PMingLiU" w:hAnsi="Arial" w:cs="Arial"/>
          <w:bCs/>
          <w:sz w:val="20"/>
          <w:szCs w:val="20"/>
          <w:u w:val="single"/>
        </w:rPr>
        <w:t>development</w:t>
      </w:r>
      <w:r w:rsidR="00D9017F">
        <w:rPr>
          <w:rFonts w:ascii="Arial" w:eastAsia="PMingLiU" w:hAnsi="Arial" w:cs="Arial"/>
          <w:bCs/>
          <w:sz w:val="20"/>
          <w:szCs w:val="20"/>
          <w:u w:val="single"/>
        </w:rPr>
        <w:t xml:space="preserve"> skill</w:t>
      </w:r>
      <w:r w:rsidR="00B2200D" w:rsidRPr="00774F72">
        <w:rPr>
          <w:rFonts w:ascii="Arial" w:eastAsia="PMingLiU" w:hAnsi="Arial" w:cs="Arial"/>
          <w:bCs/>
          <w:sz w:val="20"/>
          <w:szCs w:val="20"/>
          <w:u w:val="single"/>
        </w:rPr>
        <w:t xml:space="preserve"> through </w:t>
      </w:r>
      <w:r w:rsidR="00C9495E" w:rsidRPr="00774F72">
        <w:rPr>
          <w:rFonts w:ascii="Arial" w:eastAsia="PMingLiU" w:hAnsi="Arial" w:cs="Arial"/>
          <w:bCs/>
          <w:sz w:val="20"/>
          <w:szCs w:val="20"/>
          <w:u w:val="single"/>
        </w:rPr>
        <w:t xml:space="preserve">acquiring, </w:t>
      </w:r>
      <w:r w:rsidR="00B2200D" w:rsidRPr="00774F72">
        <w:rPr>
          <w:rFonts w:ascii="Arial" w:eastAsia="PMingLiU" w:hAnsi="Arial" w:cs="Arial"/>
          <w:bCs/>
          <w:sz w:val="20"/>
          <w:szCs w:val="20"/>
          <w:u w:val="single"/>
        </w:rPr>
        <w:t xml:space="preserve">molding new </w:t>
      </w:r>
      <w:r w:rsidR="00C9495E" w:rsidRPr="00774F72">
        <w:rPr>
          <w:rFonts w:ascii="Arial" w:eastAsia="PMingLiU" w:hAnsi="Arial" w:cs="Arial"/>
          <w:bCs/>
          <w:sz w:val="20"/>
          <w:szCs w:val="20"/>
          <w:u w:val="single"/>
        </w:rPr>
        <w:t>hirers</w:t>
      </w:r>
      <w:r w:rsidR="00B2200D" w:rsidRPr="00A32AA5">
        <w:rPr>
          <w:rFonts w:ascii="Arial" w:eastAsia="PMingLiU" w:hAnsi="Arial" w:cs="Arial"/>
          <w:bCs/>
          <w:sz w:val="20"/>
          <w:szCs w:val="20"/>
        </w:rPr>
        <w:t xml:space="preserve"> </w:t>
      </w:r>
      <w:r w:rsidR="00C9495E" w:rsidRPr="00A32AA5">
        <w:rPr>
          <w:rFonts w:ascii="Arial" w:eastAsia="PMingLiU" w:hAnsi="Arial" w:cs="Arial"/>
          <w:bCs/>
          <w:sz w:val="20"/>
          <w:szCs w:val="20"/>
        </w:rPr>
        <w:t xml:space="preserve">into </w:t>
      </w:r>
      <w:r w:rsidR="00AF7305">
        <w:rPr>
          <w:rFonts w:ascii="Arial" w:eastAsia="PMingLiU" w:hAnsi="Arial" w:cs="Arial"/>
          <w:bCs/>
          <w:sz w:val="20"/>
          <w:szCs w:val="20"/>
        </w:rPr>
        <w:t xml:space="preserve">the </w:t>
      </w:r>
      <w:r w:rsidR="00B2200D" w:rsidRPr="00A32AA5">
        <w:rPr>
          <w:rFonts w:ascii="Arial" w:eastAsia="PMingLiU" w:hAnsi="Arial" w:cs="Arial"/>
          <w:bCs/>
          <w:sz w:val="20"/>
          <w:szCs w:val="20"/>
        </w:rPr>
        <w:t>team</w:t>
      </w:r>
      <w:r w:rsidR="00C9495E" w:rsidRPr="00A32AA5">
        <w:rPr>
          <w:rFonts w:ascii="Arial" w:eastAsia="PMingLiU" w:hAnsi="Arial" w:cs="Arial"/>
          <w:bCs/>
          <w:sz w:val="20"/>
          <w:szCs w:val="20"/>
        </w:rPr>
        <w:t xml:space="preserve"> and </w:t>
      </w:r>
      <w:r w:rsidR="005C2500" w:rsidRPr="00A32AA5">
        <w:rPr>
          <w:rFonts w:ascii="Arial" w:eastAsia="PMingLiU" w:hAnsi="Arial" w:cs="Arial"/>
          <w:bCs/>
          <w:sz w:val="20"/>
          <w:szCs w:val="20"/>
        </w:rPr>
        <w:t>help</w:t>
      </w:r>
      <w:r w:rsidR="00DD1A8A">
        <w:rPr>
          <w:rFonts w:ascii="Arial" w:eastAsia="PMingLiU" w:hAnsi="Arial" w:cs="Arial"/>
          <w:bCs/>
          <w:sz w:val="20"/>
          <w:szCs w:val="20"/>
        </w:rPr>
        <w:t>ing</w:t>
      </w:r>
      <w:r w:rsidR="005C2500" w:rsidRPr="00A32AA5">
        <w:rPr>
          <w:rFonts w:ascii="Arial" w:eastAsia="PMingLiU" w:hAnsi="Arial" w:cs="Arial"/>
          <w:bCs/>
          <w:sz w:val="20"/>
          <w:szCs w:val="20"/>
        </w:rPr>
        <w:t xml:space="preserve"> </w:t>
      </w:r>
      <w:r w:rsidR="00C9495E" w:rsidRPr="00A32AA5">
        <w:rPr>
          <w:rFonts w:ascii="Arial" w:eastAsia="PMingLiU" w:hAnsi="Arial" w:cs="Arial"/>
          <w:bCs/>
          <w:sz w:val="20"/>
          <w:szCs w:val="20"/>
        </w:rPr>
        <w:t>doubl</w:t>
      </w:r>
      <w:r w:rsidR="00DD1A8A">
        <w:rPr>
          <w:rFonts w:ascii="Arial" w:eastAsia="PMingLiU" w:hAnsi="Arial" w:cs="Arial"/>
          <w:bCs/>
          <w:sz w:val="20"/>
          <w:szCs w:val="20"/>
        </w:rPr>
        <w:t>e</w:t>
      </w:r>
      <w:r w:rsidR="00C9495E" w:rsidRPr="00A32AA5">
        <w:rPr>
          <w:rFonts w:ascii="Arial" w:eastAsia="PMingLiU" w:hAnsi="Arial" w:cs="Arial"/>
          <w:bCs/>
          <w:sz w:val="20"/>
          <w:szCs w:val="20"/>
        </w:rPr>
        <w:t xml:space="preserve"> the </w:t>
      </w:r>
      <w:r w:rsidR="005C2500" w:rsidRPr="00A32AA5">
        <w:rPr>
          <w:rFonts w:ascii="Arial" w:eastAsia="PMingLiU" w:hAnsi="Arial" w:cs="Arial"/>
          <w:bCs/>
          <w:sz w:val="20"/>
          <w:szCs w:val="20"/>
        </w:rPr>
        <w:t>SPA</w:t>
      </w:r>
      <w:r w:rsidR="00C9495E" w:rsidRPr="00A32AA5">
        <w:rPr>
          <w:rFonts w:ascii="Arial" w:eastAsia="PMingLiU" w:hAnsi="Arial" w:cs="Arial"/>
          <w:bCs/>
          <w:sz w:val="20"/>
          <w:szCs w:val="20"/>
        </w:rPr>
        <w:t xml:space="preserve"> group</w:t>
      </w:r>
      <w:r w:rsidR="005C2500" w:rsidRPr="00A32AA5">
        <w:rPr>
          <w:rFonts w:ascii="Arial" w:eastAsia="PMingLiU" w:hAnsi="Arial" w:cs="Arial"/>
          <w:bCs/>
          <w:sz w:val="20"/>
          <w:szCs w:val="20"/>
        </w:rPr>
        <w:t xml:space="preserve"> in</w:t>
      </w:r>
      <w:r w:rsidR="00D9017F">
        <w:rPr>
          <w:rFonts w:ascii="Arial" w:eastAsia="PMingLiU" w:hAnsi="Arial" w:cs="Arial"/>
          <w:bCs/>
          <w:sz w:val="20"/>
          <w:szCs w:val="20"/>
        </w:rPr>
        <w:t xml:space="preserve"> a</w:t>
      </w:r>
      <w:r w:rsidR="005C2500" w:rsidRPr="00A32AA5">
        <w:rPr>
          <w:rFonts w:ascii="Arial" w:eastAsia="PMingLiU" w:hAnsi="Arial" w:cs="Arial"/>
          <w:bCs/>
          <w:sz w:val="20"/>
          <w:szCs w:val="20"/>
        </w:rPr>
        <w:t xml:space="preserve"> year</w:t>
      </w:r>
      <w:r w:rsidR="00AF7305">
        <w:rPr>
          <w:rFonts w:ascii="Arial" w:eastAsia="PMingLiU" w:hAnsi="Arial" w:cs="Arial"/>
          <w:bCs/>
          <w:sz w:val="20"/>
          <w:szCs w:val="20"/>
        </w:rPr>
        <w:t xml:space="preserve"> through ISACA co-ordination</w:t>
      </w:r>
      <w:r w:rsidR="00E84B75" w:rsidRPr="00A32AA5">
        <w:rPr>
          <w:rFonts w:ascii="Arial" w:eastAsia="PMingLiU" w:hAnsi="Arial" w:cs="Arial"/>
          <w:sz w:val="20"/>
          <w:szCs w:val="20"/>
        </w:rPr>
        <w:t xml:space="preserve"> </w:t>
      </w:r>
    </w:p>
    <w:p w:rsidR="003E3A87" w:rsidRPr="00774F72" w:rsidRDefault="002F0663" w:rsidP="00ED51DC">
      <w:pPr>
        <w:pStyle w:val="ListParagraph"/>
        <w:numPr>
          <w:ilvl w:val="0"/>
          <w:numId w:val="8"/>
        </w:numPr>
        <w:tabs>
          <w:tab w:val="left" w:pos="-180"/>
        </w:tabs>
        <w:spacing w:before="100" w:beforeAutospacing="1" w:line="240" w:lineRule="exact"/>
        <w:jc w:val="both"/>
        <w:rPr>
          <w:rFonts w:ascii="Arial" w:hAnsi="Arial" w:cs="Arial"/>
          <w:color w:val="333333"/>
          <w:sz w:val="20"/>
          <w:szCs w:val="20"/>
        </w:rPr>
      </w:pPr>
      <w:r>
        <w:rPr>
          <w:rFonts w:ascii="Arial" w:eastAsia="PMingLiU" w:hAnsi="Arial" w:cs="Arial"/>
          <w:sz w:val="20"/>
          <w:szCs w:val="20"/>
        </w:rPr>
        <w:t xml:space="preserve">Also </w:t>
      </w:r>
      <w:r w:rsidR="003E3A87" w:rsidRPr="003E3A87">
        <w:rPr>
          <w:rFonts w:ascii="Arial" w:eastAsia="PMingLiU" w:hAnsi="Arial" w:cs="Arial"/>
          <w:sz w:val="20"/>
          <w:szCs w:val="20"/>
        </w:rPr>
        <w:t xml:space="preserve">carried out </w:t>
      </w:r>
      <w:r w:rsidR="003E3A87" w:rsidRPr="00774F72">
        <w:rPr>
          <w:rFonts w:ascii="Arial" w:hAnsi="Arial" w:cs="Arial"/>
          <w:b/>
          <w:color w:val="333333"/>
          <w:sz w:val="20"/>
          <w:szCs w:val="20"/>
        </w:rPr>
        <w:t>Sarbanes-Oxley section 404 readiness engagement</w:t>
      </w:r>
      <w:r w:rsidR="003E3A87" w:rsidRPr="00774F72">
        <w:rPr>
          <w:rFonts w:ascii="Arial" w:hAnsi="Arial" w:cs="Arial"/>
          <w:color w:val="333333"/>
          <w:sz w:val="20"/>
          <w:szCs w:val="20"/>
        </w:rPr>
        <w:t xml:space="preserve"> for major IT client </w:t>
      </w:r>
      <w:r w:rsidRPr="00774F72">
        <w:rPr>
          <w:rFonts w:ascii="Arial" w:hAnsi="Arial" w:cs="Arial"/>
          <w:color w:val="333333"/>
          <w:sz w:val="20"/>
          <w:szCs w:val="20"/>
        </w:rPr>
        <w:t>in India</w:t>
      </w:r>
    </w:p>
    <w:p w:rsidR="00E84B75" w:rsidRDefault="00E84B75" w:rsidP="00ED51DC">
      <w:pPr>
        <w:tabs>
          <w:tab w:val="left" w:pos="-180"/>
        </w:tabs>
        <w:spacing w:line="240" w:lineRule="exact"/>
        <w:ind w:left="-180"/>
        <w:jc w:val="both"/>
        <w:rPr>
          <w:rFonts w:ascii="Arial" w:eastAsia="PMingLiU" w:hAnsi="Arial" w:cs="Arial"/>
          <w:b/>
          <w:sz w:val="20"/>
          <w:szCs w:val="20"/>
        </w:rPr>
      </w:pPr>
    </w:p>
    <w:p w:rsidR="00DE3788" w:rsidRPr="00E2504E" w:rsidRDefault="006E3E2F" w:rsidP="00ED51DC">
      <w:pPr>
        <w:tabs>
          <w:tab w:val="left" w:pos="-180"/>
        </w:tabs>
        <w:ind w:left="-180"/>
        <w:contextualSpacing/>
        <w:jc w:val="both"/>
        <w:rPr>
          <w:rFonts w:ascii="Arial" w:eastAsia="PMingLiU" w:hAnsi="Arial" w:cs="Arial"/>
          <w:b/>
          <w:bCs/>
          <w:color w:val="0070C0"/>
          <w:sz w:val="20"/>
          <w:szCs w:val="20"/>
        </w:rPr>
      </w:pPr>
      <w:r w:rsidRPr="00E2504E">
        <w:rPr>
          <w:rFonts w:ascii="Arial Black" w:eastAsia="PMingLiU" w:hAnsi="Arial Black" w:cs="Arial"/>
          <w:b/>
          <w:bCs/>
          <w:color w:val="0070C0"/>
          <w:sz w:val="22"/>
          <w:szCs w:val="22"/>
        </w:rPr>
        <w:t>PRICE WATERHOUSE COOPERS</w:t>
      </w:r>
      <w:r w:rsidR="00B97E55" w:rsidRPr="00E2504E">
        <w:rPr>
          <w:rFonts w:ascii="Arial Black" w:eastAsia="PMingLiU" w:hAnsi="Arial Black" w:cs="Arial"/>
          <w:b/>
          <w:bCs/>
          <w:color w:val="0070C0"/>
          <w:sz w:val="22"/>
          <w:szCs w:val="22"/>
        </w:rPr>
        <w:t>, NEW</w:t>
      </w:r>
      <w:r w:rsidR="00DC27E4" w:rsidRPr="00E2504E">
        <w:rPr>
          <w:rFonts w:ascii="Arial Black" w:eastAsia="PMingLiU" w:hAnsi="Arial Black" w:cs="Arial"/>
          <w:b/>
          <w:bCs/>
          <w:color w:val="0070C0"/>
          <w:sz w:val="22"/>
          <w:szCs w:val="22"/>
        </w:rPr>
        <w:t xml:space="preserve"> Y</w:t>
      </w:r>
      <w:r w:rsidR="00E455B5" w:rsidRPr="00E2504E">
        <w:rPr>
          <w:rFonts w:ascii="Arial Black" w:eastAsia="PMingLiU" w:hAnsi="Arial Black" w:cs="Arial"/>
          <w:b/>
          <w:bCs/>
          <w:color w:val="0070C0"/>
          <w:sz w:val="22"/>
          <w:szCs w:val="22"/>
        </w:rPr>
        <w:t>ORK</w:t>
      </w:r>
      <w:r w:rsidR="00665F36">
        <w:rPr>
          <w:rFonts w:ascii="Arial" w:eastAsia="PMingLiU" w:hAnsi="Arial" w:cs="Arial"/>
          <w:b/>
          <w:bCs/>
          <w:color w:val="0070C0"/>
          <w:sz w:val="22"/>
          <w:szCs w:val="22"/>
        </w:rPr>
        <w:t xml:space="preserve">, </w:t>
      </w:r>
      <w:r w:rsidR="00DC27E4" w:rsidRPr="0072724E">
        <w:rPr>
          <w:rFonts w:ascii="Arial" w:eastAsia="PMingLiU" w:hAnsi="Arial" w:cs="Arial"/>
          <w:b/>
          <w:bCs/>
          <w:color w:val="0070C0"/>
          <w:sz w:val="20"/>
          <w:szCs w:val="20"/>
        </w:rPr>
        <w:t xml:space="preserve">SOX 404 </w:t>
      </w:r>
      <w:r w:rsidR="00AC3502" w:rsidRPr="0072724E">
        <w:rPr>
          <w:rFonts w:ascii="Arial" w:eastAsia="PMingLiU" w:hAnsi="Arial" w:cs="Arial"/>
          <w:b/>
          <w:bCs/>
          <w:color w:val="0070C0"/>
          <w:sz w:val="20"/>
          <w:szCs w:val="20"/>
        </w:rPr>
        <w:t>Audit</w:t>
      </w:r>
      <w:r w:rsidR="00847BBA" w:rsidRPr="0072724E">
        <w:rPr>
          <w:rFonts w:ascii="Arial" w:eastAsia="PMingLiU" w:hAnsi="Arial" w:cs="Arial"/>
          <w:b/>
          <w:bCs/>
          <w:color w:val="0070C0"/>
          <w:sz w:val="20"/>
          <w:szCs w:val="20"/>
        </w:rPr>
        <w:t xml:space="preserve"> </w:t>
      </w:r>
      <w:r w:rsidR="00665F36" w:rsidRPr="0072724E">
        <w:rPr>
          <w:rFonts w:ascii="Arial" w:eastAsia="PMingLiU" w:hAnsi="Arial" w:cs="Arial"/>
          <w:b/>
          <w:bCs/>
          <w:color w:val="0070C0"/>
          <w:sz w:val="20"/>
          <w:szCs w:val="20"/>
        </w:rPr>
        <w:t xml:space="preserve">for </w:t>
      </w:r>
      <w:r w:rsidR="00DC27E4" w:rsidRPr="0072724E">
        <w:rPr>
          <w:rFonts w:ascii="Arial Black" w:eastAsia="PMingLiU" w:hAnsi="Arial Black" w:cs="Arial"/>
          <w:b/>
          <w:bCs/>
          <w:color w:val="0070C0"/>
          <w:sz w:val="20"/>
          <w:szCs w:val="20"/>
        </w:rPr>
        <w:t>GOLDMAN SACHS</w:t>
      </w:r>
      <w:r w:rsidR="00DC27E4" w:rsidRPr="0072724E">
        <w:rPr>
          <w:rFonts w:ascii="Arial" w:eastAsia="PMingLiU" w:hAnsi="Arial" w:cs="Arial"/>
          <w:b/>
          <w:bCs/>
          <w:color w:val="0070C0"/>
          <w:sz w:val="20"/>
          <w:szCs w:val="20"/>
        </w:rPr>
        <w:t>, NEW YORK</w:t>
      </w:r>
      <w:r w:rsidR="00E05890" w:rsidRPr="00E2504E">
        <w:rPr>
          <w:rFonts w:ascii="Arial" w:eastAsia="PMingLiU" w:hAnsi="Arial" w:cs="Arial"/>
          <w:b/>
          <w:bCs/>
          <w:color w:val="0070C0"/>
          <w:sz w:val="20"/>
          <w:szCs w:val="20"/>
        </w:rPr>
        <w:t xml:space="preserve"> </w:t>
      </w:r>
    </w:p>
    <w:p w:rsidR="008C5564" w:rsidRDefault="006F671C" w:rsidP="00ED51DC">
      <w:pPr>
        <w:tabs>
          <w:tab w:val="left" w:pos="-180"/>
        </w:tabs>
        <w:ind w:left="-180"/>
        <w:contextualSpacing/>
        <w:jc w:val="both"/>
        <w:rPr>
          <w:rFonts w:ascii="Arial" w:eastAsia="PMingLiU" w:hAnsi="Arial" w:cs="Arial"/>
          <w:b/>
          <w:bCs/>
          <w:color w:val="002060"/>
          <w:sz w:val="18"/>
          <w:szCs w:val="18"/>
        </w:rPr>
      </w:pPr>
      <w:r w:rsidRPr="00E2504E">
        <w:rPr>
          <w:rFonts w:ascii="Arial" w:eastAsia="PMingLiU" w:hAnsi="Arial" w:cs="Arial"/>
          <w:b/>
          <w:bCs/>
          <w:color w:val="002060"/>
          <w:sz w:val="18"/>
          <w:szCs w:val="18"/>
        </w:rPr>
        <w:t>2006-2007:</w:t>
      </w:r>
    </w:p>
    <w:p w:rsidR="006F671C" w:rsidRPr="008C5564" w:rsidRDefault="006F671C" w:rsidP="00ED51DC">
      <w:pPr>
        <w:pStyle w:val="ListParagraph"/>
        <w:numPr>
          <w:ilvl w:val="0"/>
          <w:numId w:val="22"/>
        </w:numPr>
        <w:tabs>
          <w:tab w:val="left" w:pos="-180"/>
        </w:tabs>
        <w:contextualSpacing/>
        <w:jc w:val="both"/>
        <w:rPr>
          <w:rFonts w:ascii="Arial" w:eastAsia="PMingLiU" w:hAnsi="Arial" w:cs="Arial"/>
          <w:b/>
          <w:bCs/>
          <w:color w:val="002060"/>
          <w:sz w:val="18"/>
          <w:szCs w:val="18"/>
        </w:rPr>
      </w:pPr>
      <w:r w:rsidRPr="008C5564">
        <w:rPr>
          <w:rFonts w:ascii="Arial" w:eastAsia="PMingLiU" w:hAnsi="Arial" w:cs="Arial"/>
          <w:bCs/>
          <w:sz w:val="20"/>
          <w:szCs w:val="20"/>
        </w:rPr>
        <w:t xml:space="preserve">Rashmi carried out Goldman Sachs SOX audit for PwC, NY and she was part of overall audit management committee for defining audit strategy, </w:t>
      </w:r>
      <w:r w:rsidR="00A1552E">
        <w:rPr>
          <w:rFonts w:ascii="Arial" w:eastAsia="PMingLiU" w:hAnsi="Arial" w:cs="Arial"/>
          <w:bCs/>
          <w:sz w:val="20"/>
          <w:szCs w:val="20"/>
        </w:rPr>
        <w:t xml:space="preserve">planning, finalizing templates </w:t>
      </w:r>
      <w:r w:rsidRPr="008C5564">
        <w:rPr>
          <w:rFonts w:ascii="Arial" w:eastAsia="PMingLiU" w:hAnsi="Arial" w:cs="Arial"/>
          <w:bCs/>
          <w:sz w:val="20"/>
          <w:szCs w:val="20"/>
        </w:rPr>
        <w:t xml:space="preserve">and overseeing progress for effective completion of SOX audit.  </w:t>
      </w:r>
    </w:p>
    <w:p w:rsidR="006F671C" w:rsidRPr="00654AED" w:rsidRDefault="006F671C" w:rsidP="00ED51DC">
      <w:pPr>
        <w:pStyle w:val="ListParagraph"/>
        <w:numPr>
          <w:ilvl w:val="0"/>
          <w:numId w:val="9"/>
        </w:numPr>
        <w:tabs>
          <w:tab w:val="left" w:pos="-180"/>
        </w:tabs>
        <w:spacing w:before="100" w:beforeAutospacing="1" w:line="240" w:lineRule="exact"/>
        <w:contextualSpacing/>
        <w:jc w:val="both"/>
        <w:rPr>
          <w:rFonts w:ascii="Arial" w:eastAsia="PMingLiU" w:hAnsi="Arial" w:cs="Arial"/>
          <w:bCs/>
          <w:sz w:val="20"/>
          <w:szCs w:val="20"/>
        </w:rPr>
      </w:pPr>
      <w:r>
        <w:rPr>
          <w:rFonts w:ascii="Arial" w:eastAsia="PMingLiU" w:hAnsi="Arial" w:cs="Arial"/>
          <w:bCs/>
          <w:sz w:val="20"/>
          <w:szCs w:val="20"/>
        </w:rPr>
        <w:t>She a</w:t>
      </w:r>
      <w:r w:rsidR="00813F83">
        <w:rPr>
          <w:rFonts w:ascii="Arial" w:eastAsia="PMingLiU" w:hAnsi="Arial" w:cs="Arial"/>
          <w:bCs/>
          <w:sz w:val="20"/>
          <w:szCs w:val="20"/>
        </w:rPr>
        <w:t>lso participated in scoping</w:t>
      </w:r>
      <w:r w:rsidRPr="00654AED">
        <w:rPr>
          <w:rFonts w:ascii="Arial" w:eastAsia="PMingLiU" w:hAnsi="Arial" w:cs="Arial"/>
          <w:bCs/>
          <w:sz w:val="20"/>
          <w:szCs w:val="20"/>
        </w:rPr>
        <w:t xml:space="preserve">, identifying typical SOX controls, </w:t>
      </w:r>
      <w:r>
        <w:rPr>
          <w:rFonts w:ascii="Arial" w:eastAsia="PMingLiU" w:hAnsi="Arial" w:cs="Arial"/>
          <w:bCs/>
          <w:sz w:val="20"/>
          <w:szCs w:val="20"/>
        </w:rPr>
        <w:t xml:space="preserve">defining </w:t>
      </w:r>
      <w:r w:rsidRPr="00654AED">
        <w:rPr>
          <w:rFonts w:ascii="Arial" w:eastAsia="PMingLiU" w:hAnsi="Arial" w:cs="Arial"/>
          <w:bCs/>
          <w:sz w:val="20"/>
          <w:szCs w:val="20"/>
        </w:rPr>
        <w:t>project milestones</w:t>
      </w:r>
      <w:r>
        <w:rPr>
          <w:rFonts w:ascii="Arial" w:eastAsia="PMingLiU" w:hAnsi="Arial" w:cs="Arial"/>
          <w:bCs/>
          <w:sz w:val="20"/>
          <w:szCs w:val="20"/>
        </w:rPr>
        <w:t xml:space="preserve">, </w:t>
      </w:r>
      <w:r w:rsidRPr="00654AED">
        <w:rPr>
          <w:rFonts w:ascii="Arial" w:eastAsia="PMingLiU" w:hAnsi="Arial" w:cs="Arial"/>
          <w:bCs/>
          <w:sz w:val="20"/>
          <w:szCs w:val="20"/>
        </w:rPr>
        <w:t>timelines for audit</w:t>
      </w:r>
      <w:r>
        <w:rPr>
          <w:rFonts w:ascii="Arial" w:eastAsia="PMingLiU" w:hAnsi="Arial" w:cs="Arial"/>
          <w:bCs/>
          <w:sz w:val="20"/>
          <w:szCs w:val="20"/>
        </w:rPr>
        <w:t xml:space="preserve">, </w:t>
      </w:r>
      <w:r w:rsidRPr="00654AED">
        <w:rPr>
          <w:rFonts w:ascii="Arial" w:eastAsia="PMingLiU" w:hAnsi="Arial" w:cs="Arial"/>
          <w:bCs/>
          <w:sz w:val="20"/>
          <w:szCs w:val="20"/>
        </w:rPr>
        <w:t>tracking</w:t>
      </w:r>
      <w:r>
        <w:rPr>
          <w:rFonts w:ascii="Arial" w:eastAsia="PMingLiU" w:hAnsi="Arial" w:cs="Arial"/>
          <w:bCs/>
          <w:sz w:val="20"/>
          <w:szCs w:val="20"/>
        </w:rPr>
        <w:t xml:space="preserve"> and effective completion of audits</w:t>
      </w:r>
      <w:r w:rsidR="006E516F">
        <w:rPr>
          <w:rFonts w:ascii="Arial" w:eastAsia="PMingLiU" w:hAnsi="Arial" w:cs="Arial"/>
          <w:bCs/>
          <w:sz w:val="20"/>
          <w:szCs w:val="20"/>
        </w:rPr>
        <w:t xml:space="preserve"> and submission of SAD reports</w:t>
      </w:r>
    </w:p>
    <w:p w:rsidR="008C5564" w:rsidRDefault="006F671C" w:rsidP="00ED51DC">
      <w:pPr>
        <w:tabs>
          <w:tab w:val="left" w:pos="-180"/>
        </w:tabs>
        <w:spacing w:line="240" w:lineRule="exact"/>
        <w:jc w:val="both"/>
        <w:rPr>
          <w:rFonts w:ascii="Arial" w:eastAsia="PMingLiU" w:hAnsi="Arial" w:cs="Arial"/>
          <w:b/>
          <w:sz w:val="20"/>
          <w:szCs w:val="20"/>
          <w:u w:val="single"/>
        </w:rPr>
      </w:pPr>
      <w:r w:rsidRPr="00665F36">
        <w:rPr>
          <w:rFonts w:ascii="Arial" w:eastAsia="PMingLiU" w:hAnsi="Arial" w:cs="Arial"/>
          <w:b/>
          <w:sz w:val="20"/>
          <w:szCs w:val="20"/>
          <w:u w:val="single"/>
        </w:rPr>
        <w:t>Major Achievements:</w:t>
      </w:r>
    </w:p>
    <w:p w:rsidR="008C5564" w:rsidRPr="008C5564" w:rsidRDefault="00F206A7" w:rsidP="00ED51DC">
      <w:pPr>
        <w:pStyle w:val="ListParagraph"/>
        <w:numPr>
          <w:ilvl w:val="0"/>
          <w:numId w:val="21"/>
        </w:numPr>
        <w:tabs>
          <w:tab w:val="left" w:pos="-180"/>
        </w:tabs>
        <w:contextualSpacing/>
        <w:jc w:val="both"/>
        <w:rPr>
          <w:rFonts w:ascii="Arial" w:eastAsia="PMingLiU" w:hAnsi="Arial" w:cs="Arial"/>
          <w:b/>
          <w:sz w:val="20"/>
          <w:szCs w:val="20"/>
          <w:u w:val="single"/>
        </w:rPr>
      </w:pPr>
      <w:r w:rsidRPr="00A1552E">
        <w:rPr>
          <w:rFonts w:ascii="Arial" w:eastAsia="PMingLiU" w:hAnsi="Arial" w:cs="Arial"/>
          <w:sz w:val="20"/>
          <w:szCs w:val="20"/>
          <w:u w:val="single"/>
        </w:rPr>
        <w:t>H</w:t>
      </w:r>
      <w:r w:rsidR="006F671C" w:rsidRPr="00A1552E">
        <w:rPr>
          <w:rFonts w:ascii="Arial" w:eastAsia="PMingLiU" w:hAnsi="Arial" w:cs="Arial"/>
          <w:sz w:val="20"/>
          <w:szCs w:val="20"/>
          <w:u w:val="single"/>
        </w:rPr>
        <w:t>eaded various client meetings</w:t>
      </w:r>
      <w:r w:rsidR="006F671C" w:rsidRPr="008C5564">
        <w:rPr>
          <w:rFonts w:ascii="Arial" w:eastAsia="PMingLiU" w:hAnsi="Arial" w:cs="Arial"/>
          <w:sz w:val="20"/>
          <w:szCs w:val="20"/>
        </w:rPr>
        <w:t xml:space="preserve"> for </w:t>
      </w:r>
      <w:r w:rsidR="006F671C" w:rsidRPr="00A1552E">
        <w:rPr>
          <w:rFonts w:ascii="Arial" w:eastAsia="PMingLiU" w:hAnsi="Arial" w:cs="Arial"/>
          <w:sz w:val="20"/>
          <w:szCs w:val="20"/>
        </w:rPr>
        <w:t>project kick-off, walkthroughs and audit closure</w:t>
      </w:r>
    </w:p>
    <w:p w:rsidR="00A1552E" w:rsidRDefault="00A1552E" w:rsidP="00ED51DC">
      <w:pPr>
        <w:pStyle w:val="ListParagraph"/>
        <w:numPr>
          <w:ilvl w:val="0"/>
          <w:numId w:val="10"/>
        </w:numPr>
        <w:tabs>
          <w:tab w:val="left" w:pos="-180"/>
        </w:tabs>
        <w:spacing w:before="100" w:beforeAutospacing="1"/>
        <w:ind w:left="720"/>
        <w:contextualSpacing/>
        <w:jc w:val="both"/>
        <w:rPr>
          <w:rFonts w:ascii="Arial" w:eastAsia="PMingLiU" w:hAnsi="Arial" w:cs="Arial"/>
          <w:bCs/>
          <w:sz w:val="20"/>
          <w:szCs w:val="20"/>
        </w:rPr>
      </w:pPr>
      <w:r>
        <w:rPr>
          <w:rFonts w:ascii="Arial" w:eastAsia="PMingLiU" w:hAnsi="Arial" w:cs="Arial"/>
          <w:sz w:val="20"/>
          <w:szCs w:val="20"/>
        </w:rPr>
        <w:t>I</w:t>
      </w:r>
      <w:r w:rsidR="006F671C" w:rsidRPr="008C5564">
        <w:rPr>
          <w:rFonts w:ascii="Arial" w:eastAsia="PMingLiU" w:hAnsi="Arial" w:cs="Arial"/>
          <w:sz w:val="20"/>
          <w:szCs w:val="20"/>
        </w:rPr>
        <w:t xml:space="preserve">ndependently </w:t>
      </w:r>
      <w:r w:rsidR="006F671C" w:rsidRPr="008C5564">
        <w:rPr>
          <w:rFonts w:ascii="Arial" w:eastAsia="PMingLiU" w:hAnsi="Arial" w:cs="Arial"/>
          <w:sz w:val="20"/>
          <w:szCs w:val="20"/>
          <w:u w:val="single"/>
        </w:rPr>
        <w:t>completed</w:t>
      </w:r>
      <w:r w:rsidR="006F671C" w:rsidRPr="008C5564">
        <w:rPr>
          <w:rFonts w:ascii="Arial" w:eastAsia="PMingLiU" w:hAnsi="Arial" w:cs="Arial"/>
          <w:bCs/>
          <w:sz w:val="20"/>
          <w:szCs w:val="20"/>
          <w:u w:val="single"/>
        </w:rPr>
        <w:t xml:space="preserve"> SOX audit for 17 out of 59 global application ‘groups’</w:t>
      </w:r>
      <w:r w:rsidR="006F671C" w:rsidRPr="008C5564">
        <w:rPr>
          <w:rFonts w:ascii="Arial" w:eastAsia="PMingLiU" w:hAnsi="Arial" w:cs="Arial"/>
          <w:bCs/>
          <w:sz w:val="20"/>
          <w:szCs w:val="20"/>
        </w:rPr>
        <w:t xml:space="preserve"> for Goldman Sachs SOX audit.  </w:t>
      </w:r>
      <w:r w:rsidR="00F206A7">
        <w:rPr>
          <w:rFonts w:ascii="Arial" w:eastAsia="PMingLiU" w:hAnsi="Arial" w:cs="Arial"/>
          <w:bCs/>
          <w:sz w:val="20"/>
          <w:szCs w:val="20"/>
        </w:rPr>
        <w:t xml:space="preserve">59 application groups involved auditing 150+ </w:t>
      </w:r>
      <w:r w:rsidR="00EF6D5D">
        <w:rPr>
          <w:rFonts w:ascii="Arial" w:eastAsia="PMingLiU" w:hAnsi="Arial" w:cs="Arial"/>
          <w:bCs/>
          <w:sz w:val="20"/>
          <w:szCs w:val="20"/>
        </w:rPr>
        <w:t>applications</w:t>
      </w:r>
      <w:r w:rsidR="00F206A7">
        <w:rPr>
          <w:rFonts w:ascii="Arial" w:eastAsia="PMingLiU" w:hAnsi="Arial" w:cs="Arial"/>
          <w:bCs/>
          <w:sz w:val="20"/>
          <w:szCs w:val="20"/>
        </w:rPr>
        <w:t xml:space="preserve"> from</w:t>
      </w:r>
      <w:r>
        <w:rPr>
          <w:rFonts w:ascii="Arial" w:eastAsia="PMingLiU" w:hAnsi="Arial" w:cs="Arial"/>
          <w:bCs/>
          <w:sz w:val="20"/>
          <w:szCs w:val="20"/>
        </w:rPr>
        <w:t xml:space="preserve"> total 2000+ applications.</w:t>
      </w:r>
    </w:p>
    <w:p w:rsidR="006F671C" w:rsidRPr="008C5564" w:rsidRDefault="00A1552E" w:rsidP="00ED51DC">
      <w:pPr>
        <w:pStyle w:val="ListParagraph"/>
        <w:numPr>
          <w:ilvl w:val="0"/>
          <w:numId w:val="10"/>
        </w:numPr>
        <w:tabs>
          <w:tab w:val="left" w:pos="-180"/>
        </w:tabs>
        <w:spacing w:before="100" w:beforeAutospacing="1"/>
        <w:ind w:left="720"/>
        <w:contextualSpacing/>
        <w:jc w:val="both"/>
        <w:rPr>
          <w:rFonts w:ascii="Arial" w:eastAsia="PMingLiU" w:hAnsi="Arial" w:cs="Arial"/>
          <w:bCs/>
          <w:sz w:val="20"/>
          <w:szCs w:val="20"/>
        </w:rPr>
      </w:pPr>
      <w:r w:rsidRPr="00A1552E">
        <w:rPr>
          <w:rFonts w:ascii="Arial" w:eastAsia="PMingLiU" w:hAnsi="Arial" w:cs="Arial"/>
          <w:bCs/>
          <w:sz w:val="20"/>
          <w:szCs w:val="20"/>
          <w:u w:val="single"/>
        </w:rPr>
        <w:t>I</w:t>
      </w:r>
      <w:r w:rsidR="006F671C" w:rsidRPr="008C5564">
        <w:rPr>
          <w:rFonts w:ascii="Arial" w:eastAsia="PMingLiU" w:hAnsi="Arial" w:cs="Arial"/>
          <w:bCs/>
          <w:sz w:val="20"/>
          <w:szCs w:val="20"/>
          <w:u w:val="single"/>
        </w:rPr>
        <w:t>nnovated new testing</w:t>
      </w:r>
      <w:r w:rsidR="006F671C" w:rsidRPr="008C5564">
        <w:rPr>
          <w:rFonts w:ascii="Arial" w:eastAsia="PMingLiU" w:hAnsi="Arial" w:cs="Arial"/>
          <w:bCs/>
          <w:sz w:val="20"/>
          <w:szCs w:val="20"/>
        </w:rPr>
        <w:t xml:space="preserve"> strategy that lead to timely completion of SOX audit</w:t>
      </w:r>
      <w:r w:rsidR="00460D9B">
        <w:rPr>
          <w:rFonts w:ascii="Arial" w:eastAsia="PMingLiU" w:hAnsi="Arial" w:cs="Arial"/>
          <w:bCs/>
          <w:sz w:val="20"/>
          <w:szCs w:val="20"/>
        </w:rPr>
        <w:t xml:space="preserve"> and </w:t>
      </w:r>
      <w:r w:rsidR="00460D9B" w:rsidRPr="00665F36">
        <w:rPr>
          <w:rFonts w:ascii="Arial" w:eastAsia="PMingLiU" w:hAnsi="Arial" w:cs="Arial"/>
          <w:sz w:val="20"/>
          <w:szCs w:val="20"/>
        </w:rPr>
        <w:t>add value to audit</w:t>
      </w:r>
    </w:p>
    <w:p w:rsidR="00EB612C" w:rsidRPr="00EB612C" w:rsidRDefault="006F671C" w:rsidP="00EB612C">
      <w:pPr>
        <w:pStyle w:val="ListParagraph"/>
        <w:numPr>
          <w:ilvl w:val="0"/>
          <w:numId w:val="10"/>
        </w:numPr>
        <w:tabs>
          <w:tab w:val="left" w:pos="-180"/>
        </w:tabs>
        <w:spacing w:before="100" w:beforeAutospacing="1" w:line="240" w:lineRule="exact"/>
        <w:jc w:val="both"/>
        <w:rPr>
          <w:rFonts w:ascii="Arial" w:eastAsia="PMingLiU" w:hAnsi="Arial" w:cs="Arial"/>
          <w:bCs/>
          <w:sz w:val="20"/>
          <w:szCs w:val="20"/>
        </w:rPr>
      </w:pPr>
      <w:r w:rsidRPr="00EB612C">
        <w:rPr>
          <w:rFonts w:ascii="Arial" w:eastAsia="PMingLiU" w:hAnsi="Arial" w:cs="Arial"/>
          <w:b/>
          <w:sz w:val="20"/>
          <w:szCs w:val="20"/>
        </w:rPr>
        <w:lastRenderedPageBreak/>
        <w:t xml:space="preserve">Communication: </w:t>
      </w:r>
      <w:r w:rsidRPr="00EB612C">
        <w:rPr>
          <w:rFonts w:ascii="Arial" w:eastAsia="PMingLiU" w:hAnsi="Arial" w:cs="Arial"/>
          <w:sz w:val="20"/>
          <w:szCs w:val="20"/>
        </w:rPr>
        <w:t xml:space="preserve">Ensured </w:t>
      </w:r>
      <w:r w:rsidRPr="00EB612C">
        <w:rPr>
          <w:rFonts w:ascii="Arial" w:eastAsia="PMingLiU" w:hAnsi="Arial" w:cs="Arial"/>
          <w:sz w:val="20"/>
          <w:szCs w:val="20"/>
          <w:u w:val="single"/>
        </w:rPr>
        <w:t>timely and adequate</w:t>
      </w:r>
      <w:r w:rsidRPr="00EB612C">
        <w:rPr>
          <w:rFonts w:ascii="Arial" w:eastAsia="PMingLiU" w:hAnsi="Arial" w:cs="Arial"/>
          <w:sz w:val="20"/>
          <w:szCs w:val="20"/>
        </w:rPr>
        <w:t xml:space="preserve"> </w:t>
      </w:r>
      <w:r w:rsidRPr="00EB612C">
        <w:rPr>
          <w:rFonts w:ascii="Arial" w:eastAsia="PMingLiU" w:hAnsi="Arial" w:cs="Arial"/>
          <w:sz w:val="20"/>
          <w:szCs w:val="20"/>
          <w:u w:val="single"/>
        </w:rPr>
        <w:t xml:space="preserve">two-way communication with the client and the audit team </w:t>
      </w:r>
      <w:r w:rsidRPr="00EB612C">
        <w:rPr>
          <w:rFonts w:ascii="Arial" w:eastAsia="PMingLiU" w:hAnsi="Arial" w:cs="Arial"/>
          <w:sz w:val="20"/>
          <w:szCs w:val="20"/>
        </w:rPr>
        <w:t>before, during, and after each audit stage to ensure mutual understanding of the audit scope</w:t>
      </w:r>
      <w:r w:rsidR="00064C67" w:rsidRPr="00EB612C">
        <w:rPr>
          <w:rFonts w:ascii="Arial" w:eastAsia="PMingLiU" w:hAnsi="Arial" w:cs="Arial"/>
          <w:sz w:val="20"/>
          <w:szCs w:val="20"/>
        </w:rPr>
        <w:t xml:space="preserve"> &amp;</w:t>
      </w:r>
      <w:r w:rsidRPr="00EB612C">
        <w:rPr>
          <w:rFonts w:ascii="Arial" w:eastAsia="PMingLiU" w:hAnsi="Arial" w:cs="Arial"/>
          <w:sz w:val="20"/>
          <w:szCs w:val="20"/>
        </w:rPr>
        <w:t xml:space="preserve"> strategy</w:t>
      </w:r>
    </w:p>
    <w:p w:rsidR="006F671C" w:rsidRPr="00EB612C" w:rsidRDefault="006F671C" w:rsidP="00EB612C">
      <w:pPr>
        <w:pStyle w:val="ListParagraph"/>
        <w:numPr>
          <w:ilvl w:val="0"/>
          <w:numId w:val="10"/>
        </w:numPr>
        <w:tabs>
          <w:tab w:val="left" w:pos="-180"/>
        </w:tabs>
        <w:spacing w:before="100" w:beforeAutospacing="1" w:line="240" w:lineRule="exact"/>
        <w:jc w:val="both"/>
        <w:rPr>
          <w:rFonts w:ascii="Arial" w:eastAsia="PMingLiU" w:hAnsi="Arial" w:cs="Arial"/>
          <w:bCs/>
          <w:sz w:val="20"/>
          <w:szCs w:val="20"/>
        </w:rPr>
      </w:pPr>
      <w:r w:rsidRPr="00EB612C">
        <w:rPr>
          <w:rFonts w:ascii="Arial" w:eastAsia="PMingLiU" w:hAnsi="Arial" w:cs="Arial"/>
          <w:b/>
          <w:bCs/>
          <w:sz w:val="20"/>
          <w:szCs w:val="20"/>
        </w:rPr>
        <w:t>Provided technical guidance</w:t>
      </w:r>
      <w:r w:rsidRPr="00EB612C">
        <w:rPr>
          <w:rFonts w:ascii="Arial" w:eastAsia="PMingLiU" w:hAnsi="Arial" w:cs="Arial"/>
          <w:bCs/>
          <w:sz w:val="20"/>
          <w:szCs w:val="20"/>
        </w:rPr>
        <w:t xml:space="preserve"> </w:t>
      </w:r>
      <w:r w:rsidR="00C00F75">
        <w:rPr>
          <w:rFonts w:ascii="Arial" w:eastAsia="PMingLiU" w:hAnsi="Arial" w:cs="Arial"/>
          <w:bCs/>
          <w:sz w:val="20"/>
          <w:szCs w:val="20"/>
        </w:rPr>
        <w:t>with deep</w:t>
      </w:r>
      <w:r w:rsidR="00EB612C">
        <w:rPr>
          <w:rFonts w:ascii="Arial" w:eastAsia="PMingLiU" w:hAnsi="Arial" w:cs="Arial"/>
          <w:bCs/>
          <w:sz w:val="20"/>
          <w:szCs w:val="20"/>
        </w:rPr>
        <w:t xml:space="preserve"> </w:t>
      </w:r>
      <w:r w:rsidR="00A51DF5" w:rsidRPr="00EB612C">
        <w:rPr>
          <w:rFonts w:ascii="Arial" w:eastAsia="PMingLiU" w:hAnsi="Arial" w:cs="Arial"/>
          <w:bCs/>
          <w:sz w:val="20"/>
          <w:szCs w:val="20"/>
        </w:rPr>
        <w:t xml:space="preserve">technical </w:t>
      </w:r>
      <w:r w:rsidR="00A42269" w:rsidRPr="00EB612C">
        <w:rPr>
          <w:rFonts w:ascii="Arial" w:eastAsia="PMingLiU" w:hAnsi="Arial" w:cs="Arial"/>
          <w:bCs/>
          <w:sz w:val="20"/>
          <w:szCs w:val="20"/>
        </w:rPr>
        <w:t>background</w:t>
      </w:r>
      <w:r w:rsidR="00EB612C">
        <w:rPr>
          <w:rFonts w:ascii="Arial" w:eastAsia="PMingLiU" w:hAnsi="Arial" w:cs="Arial"/>
          <w:bCs/>
          <w:sz w:val="20"/>
          <w:szCs w:val="20"/>
        </w:rPr>
        <w:t xml:space="preserve"> &amp; i</w:t>
      </w:r>
      <w:r w:rsidR="00A84E29" w:rsidRPr="00EB612C">
        <w:rPr>
          <w:rFonts w:ascii="Arial" w:eastAsia="PMingLiU" w:hAnsi="Arial" w:cs="Arial"/>
          <w:bCs/>
          <w:sz w:val="20"/>
          <w:szCs w:val="20"/>
        </w:rPr>
        <w:t>m</w:t>
      </w:r>
      <w:r w:rsidR="000F4F78" w:rsidRPr="00EB612C">
        <w:rPr>
          <w:rFonts w:ascii="Arial" w:eastAsia="PMingLiU" w:hAnsi="Arial" w:cs="Arial"/>
          <w:bCs/>
          <w:sz w:val="20"/>
          <w:szCs w:val="20"/>
        </w:rPr>
        <w:t>part</w:t>
      </w:r>
      <w:r w:rsidRPr="00EB612C">
        <w:rPr>
          <w:rFonts w:ascii="Arial" w:eastAsia="PMingLiU" w:hAnsi="Arial" w:cs="Arial"/>
          <w:bCs/>
          <w:sz w:val="20"/>
          <w:szCs w:val="20"/>
        </w:rPr>
        <w:t xml:space="preserve">ed </w:t>
      </w:r>
      <w:r w:rsidRPr="00EB612C">
        <w:rPr>
          <w:rFonts w:ascii="Arial" w:eastAsia="PMingLiU" w:hAnsi="Arial" w:cs="Arial"/>
          <w:b/>
          <w:bCs/>
          <w:sz w:val="20"/>
          <w:szCs w:val="20"/>
        </w:rPr>
        <w:t>training</w:t>
      </w:r>
      <w:r w:rsidR="000F4F78" w:rsidRPr="00EB612C">
        <w:rPr>
          <w:rFonts w:ascii="Arial" w:eastAsia="PMingLiU" w:hAnsi="Arial" w:cs="Arial"/>
          <w:b/>
          <w:bCs/>
          <w:sz w:val="20"/>
          <w:szCs w:val="20"/>
        </w:rPr>
        <w:t>s</w:t>
      </w:r>
      <w:r w:rsidRPr="00EB612C">
        <w:rPr>
          <w:rFonts w:ascii="Arial" w:eastAsia="PMingLiU" w:hAnsi="Arial" w:cs="Arial"/>
          <w:bCs/>
          <w:sz w:val="20"/>
          <w:szCs w:val="20"/>
        </w:rPr>
        <w:t xml:space="preserve"> </w:t>
      </w:r>
      <w:r w:rsidR="00DB51A5" w:rsidRPr="00EB612C">
        <w:rPr>
          <w:rFonts w:ascii="Arial" w:eastAsia="PMingLiU" w:hAnsi="Arial" w:cs="Arial"/>
          <w:bCs/>
          <w:sz w:val="20"/>
          <w:szCs w:val="20"/>
        </w:rPr>
        <w:t xml:space="preserve">for CISA’s in PwC </w:t>
      </w:r>
    </w:p>
    <w:p w:rsidR="006F671C" w:rsidRPr="00EB612C" w:rsidRDefault="00EB612C" w:rsidP="00EB612C">
      <w:pPr>
        <w:pStyle w:val="ListParagraph"/>
        <w:numPr>
          <w:ilvl w:val="0"/>
          <w:numId w:val="10"/>
        </w:numPr>
        <w:tabs>
          <w:tab w:val="left" w:pos="-180"/>
        </w:tabs>
        <w:spacing w:before="100" w:beforeAutospacing="1" w:line="240" w:lineRule="exact"/>
        <w:jc w:val="both"/>
        <w:rPr>
          <w:rFonts w:ascii="Arial" w:eastAsia="PMingLiU" w:hAnsi="Arial" w:cs="Arial"/>
          <w:bCs/>
          <w:sz w:val="20"/>
          <w:szCs w:val="20"/>
        </w:rPr>
      </w:pPr>
      <w:r w:rsidRPr="00EB612C">
        <w:rPr>
          <w:rFonts w:ascii="Arial" w:eastAsia="PMingLiU" w:hAnsi="Arial" w:cs="Arial"/>
          <w:b/>
          <w:bCs/>
          <w:sz w:val="20"/>
          <w:szCs w:val="20"/>
        </w:rPr>
        <w:t>Relationship building:</w:t>
      </w:r>
      <w:r w:rsidR="001A248C">
        <w:rPr>
          <w:rFonts w:ascii="Arial" w:eastAsia="PMingLiU" w:hAnsi="Arial" w:cs="Arial"/>
          <w:b/>
          <w:bCs/>
          <w:sz w:val="20"/>
          <w:szCs w:val="20"/>
        </w:rPr>
        <w:t xml:space="preserve"> </w:t>
      </w:r>
      <w:r w:rsidRPr="00EB612C">
        <w:rPr>
          <w:rFonts w:ascii="Arial" w:eastAsia="PMingLiU" w:hAnsi="Arial" w:cs="Arial"/>
          <w:bCs/>
          <w:sz w:val="20"/>
          <w:szCs w:val="20"/>
        </w:rPr>
        <w:t>Played</w:t>
      </w:r>
      <w:r w:rsidR="006F671C" w:rsidRPr="00EB612C">
        <w:rPr>
          <w:rFonts w:ascii="Arial" w:eastAsia="PMingLiU" w:hAnsi="Arial" w:cs="Arial"/>
          <w:bCs/>
          <w:sz w:val="20"/>
          <w:szCs w:val="20"/>
        </w:rPr>
        <w:t xml:space="preserve"> lead role through her interpersonal skills and effective interaction </w:t>
      </w:r>
      <w:r w:rsidRPr="00EB612C">
        <w:rPr>
          <w:rFonts w:ascii="Arial" w:eastAsia="PMingLiU" w:hAnsi="Arial" w:cs="Arial"/>
          <w:bCs/>
          <w:sz w:val="20"/>
          <w:szCs w:val="20"/>
        </w:rPr>
        <w:t>with clients</w:t>
      </w:r>
    </w:p>
    <w:p w:rsidR="002C7BE1" w:rsidRDefault="002C7BE1" w:rsidP="00ED51DC">
      <w:pPr>
        <w:tabs>
          <w:tab w:val="left" w:pos="-180"/>
        </w:tabs>
        <w:spacing w:line="240" w:lineRule="exact"/>
        <w:ind w:left="-180"/>
        <w:jc w:val="both"/>
        <w:rPr>
          <w:rFonts w:ascii="Arial Black" w:eastAsia="PMingLiU" w:hAnsi="Arial Black" w:cs="Arial"/>
          <w:b/>
          <w:bCs/>
          <w:color w:val="0070C0"/>
          <w:sz w:val="22"/>
          <w:szCs w:val="22"/>
        </w:rPr>
      </w:pPr>
    </w:p>
    <w:p w:rsidR="007F598C" w:rsidRDefault="007A1DBE" w:rsidP="00ED51DC">
      <w:pPr>
        <w:tabs>
          <w:tab w:val="left" w:pos="-180"/>
        </w:tabs>
        <w:spacing w:line="240" w:lineRule="exact"/>
        <w:ind w:left="-180"/>
        <w:jc w:val="both"/>
        <w:rPr>
          <w:rFonts w:ascii="Arial" w:eastAsia="PMingLiU" w:hAnsi="Arial" w:cs="Arial"/>
          <w:b/>
          <w:bCs/>
          <w:color w:val="0070C0"/>
          <w:sz w:val="20"/>
          <w:szCs w:val="20"/>
        </w:rPr>
      </w:pPr>
      <w:r w:rsidRPr="00620652">
        <w:rPr>
          <w:rFonts w:ascii="Arial Black" w:eastAsia="PMingLiU" w:hAnsi="Arial Black" w:cs="Arial"/>
          <w:b/>
          <w:bCs/>
          <w:color w:val="0070C0"/>
          <w:sz w:val="22"/>
          <w:szCs w:val="22"/>
        </w:rPr>
        <w:t>STATE BANK OF INDIA</w:t>
      </w:r>
      <w:r w:rsidR="0014695D" w:rsidRPr="00620652">
        <w:rPr>
          <w:rFonts w:ascii="Arial Black" w:eastAsia="PMingLiU" w:hAnsi="Arial Black" w:cs="Arial"/>
          <w:b/>
          <w:bCs/>
          <w:color w:val="0070C0"/>
          <w:sz w:val="22"/>
          <w:szCs w:val="22"/>
        </w:rPr>
        <w:t>,</w:t>
      </w:r>
      <w:r w:rsidR="0014695D" w:rsidRPr="001C2614">
        <w:rPr>
          <w:rFonts w:ascii="Arial" w:eastAsia="PMingLiU" w:hAnsi="Arial" w:cs="Arial"/>
          <w:b/>
          <w:bCs/>
          <w:color w:val="0070C0"/>
          <w:sz w:val="22"/>
          <w:szCs w:val="22"/>
        </w:rPr>
        <w:t xml:space="preserve"> </w:t>
      </w:r>
      <w:r w:rsidR="00DC27E4" w:rsidRPr="001C2614">
        <w:rPr>
          <w:rFonts w:ascii="Arial" w:eastAsia="PMingLiU" w:hAnsi="Arial" w:cs="Arial"/>
          <w:b/>
          <w:bCs/>
          <w:color w:val="0070C0"/>
          <w:sz w:val="22"/>
          <w:szCs w:val="22"/>
        </w:rPr>
        <w:t>S</w:t>
      </w:r>
      <w:r w:rsidR="008A2B83" w:rsidRPr="001C2614">
        <w:rPr>
          <w:rFonts w:ascii="Arial" w:eastAsia="PMingLiU" w:hAnsi="Arial" w:cs="Arial"/>
          <w:b/>
          <w:bCs/>
          <w:color w:val="0070C0"/>
          <w:sz w:val="22"/>
          <w:szCs w:val="22"/>
        </w:rPr>
        <w:t xml:space="preserve">ystems </w:t>
      </w:r>
      <w:r w:rsidR="00E455B5" w:rsidRPr="001C2614">
        <w:rPr>
          <w:rFonts w:ascii="Arial" w:eastAsia="PMingLiU" w:hAnsi="Arial" w:cs="Arial"/>
          <w:b/>
          <w:bCs/>
          <w:color w:val="0070C0"/>
          <w:sz w:val="22"/>
          <w:szCs w:val="22"/>
        </w:rPr>
        <w:t>M</w:t>
      </w:r>
      <w:r w:rsidR="008A2B83" w:rsidRPr="001C2614">
        <w:rPr>
          <w:rFonts w:ascii="Arial" w:eastAsia="PMingLiU" w:hAnsi="Arial" w:cs="Arial"/>
          <w:b/>
          <w:bCs/>
          <w:color w:val="0070C0"/>
          <w:sz w:val="22"/>
          <w:szCs w:val="22"/>
        </w:rPr>
        <w:t>anager</w:t>
      </w:r>
      <w:r w:rsidR="00DE02B6" w:rsidRPr="008A2B83">
        <w:rPr>
          <w:rFonts w:ascii="Arial" w:eastAsia="PMingLiU" w:hAnsi="Arial" w:cs="Arial"/>
          <w:b/>
          <w:bCs/>
          <w:color w:val="365F91" w:themeColor="accent1" w:themeShade="BF"/>
        </w:rPr>
        <w:t xml:space="preserve">, </w:t>
      </w:r>
      <w:proofErr w:type="gramStart"/>
      <w:r w:rsidR="001C2614">
        <w:rPr>
          <w:rFonts w:ascii="Arial" w:eastAsia="PMingLiU" w:hAnsi="Arial" w:cs="Arial"/>
          <w:b/>
          <w:bCs/>
          <w:color w:val="0070C0"/>
          <w:sz w:val="20"/>
          <w:szCs w:val="20"/>
        </w:rPr>
        <w:t>IT</w:t>
      </w:r>
      <w:proofErr w:type="gramEnd"/>
      <w:r w:rsidR="001C2614">
        <w:rPr>
          <w:rFonts w:ascii="Arial" w:eastAsia="PMingLiU" w:hAnsi="Arial" w:cs="Arial"/>
          <w:b/>
          <w:bCs/>
          <w:color w:val="0070C0"/>
          <w:sz w:val="20"/>
          <w:szCs w:val="20"/>
        </w:rPr>
        <w:t xml:space="preserve"> Security and</w:t>
      </w:r>
      <w:r w:rsidR="00DB6CDE" w:rsidRPr="001C2614">
        <w:rPr>
          <w:rFonts w:ascii="Arial" w:eastAsia="PMingLiU" w:hAnsi="Arial" w:cs="Arial"/>
          <w:b/>
          <w:bCs/>
          <w:color w:val="0070C0"/>
          <w:sz w:val="20"/>
          <w:szCs w:val="20"/>
        </w:rPr>
        <w:t xml:space="preserve"> Banking</w:t>
      </w:r>
      <w:r w:rsidR="00DE02B6" w:rsidRPr="001C2614">
        <w:rPr>
          <w:rFonts w:ascii="Arial" w:eastAsia="PMingLiU" w:hAnsi="Arial" w:cs="Arial"/>
          <w:b/>
          <w:bCs/>
          <w:color w:val="0070C0"/>
          <w:sz w:val="20"/>
          <w:szCs w:val="20"/>
        </w:rPr>
        <w:t xml:space="preserve">, </w:t>
      </w:r>
      <w:r w:rsidR="00DB6CDE" w:rsidRPr="001C2614">
        <w:rPr>
          <w:rFonts w:ascii="Arial" w:eastAsia="PMingLiU" w:hAnsi="Arial" w:cs="Arial"/>
          <w:b/>
          <w:bCs/>
          <w:color w:val="0070C0"/>
          <w:sz w:val="20"/>
          <w:szCs w:val="20"/>
        </w:rPr>
        <w:t xml:space="preserve">From </w:t>
      </w:r>
      <w:r w:rsidR="00DC27E4" w:rsidRPr="001C2614">
        <w:rPr>
          <w:rFonts w:ascii="Arial" w:eastAsia="PMingLiU" w:hAnsi="Arial" w:cs="Arial"/>
          <w:b/>
          <w:bCs/>
          <w:color w:val="0070C0"/>
          <w:sz w:val="20"/>
          <w:szCs w:val="20"/>
        </w:rPr>
        <w:t>1984</w:t>
      </w:r>
      <w:r w:rsidR="00E455B5" w:rsidRPr="001C2614">
        <w:rPr>
          <w:rFonts w:ascii="Arial" w:eastAsia="PMingLiU" w:hAnsi="Arial" w:cs="Arial"/>
          <w:b/>
          <w:bCs/>
          <w:color w:val="0070C0"/>
          <w:sz w:val="20"/>
          <w:szCs w:val="20"/>
        </w:rPr>
        <w:t xml:space="preserve"> </w:t>
      </w:r>
      <w:r w:rsidR="00DB6CDE" w:rsidRPr="001C2614">
        <w:rPr>
          <w:rFonts w:ascii="Arial" w:eastAsia="PMingLiU" w:hAnsi="Arial" w:cs="Arial"/>
          <w:b/>
          <w:bCs/>
          <w:color w:val="0070C0"/>
          <w:sz w:val="20"/>
          <w:szCs w:val="20"/>
        </w:rPr>
        <w:t>T</w:t>
      </w:r>
      <w:r w:rsidR="00E455B5" w:rsidRPr="001C2614">
        <w:rPr>
          <w:rFonts w:ascii="Arial" w:eastAsia="PMingLiU" w:hAnsi="Arial" w:cs="Arial"/>
          <w:b/>
          <w:bCs/>
          <w:color w:val="0070C0"/>
          <w:sz w:val="20"/>
          <w:szCs w:val="20"/>
        </w:rPr>
        <w:t xml:space="preserve">o </w:t>
      </w:r>
      <w:r w:rsidR="008C5564">
        <w:rPr>
          <w:rFonts w:ascii="Arial" w:eastAsia="PMingLiU" w:hAnsi="Arial" w:cs="Arial"/>
          <w:b/>
          <w:bCs/>
          <w:color w:val="0070C0"/>
          <w:sz w:val="20"/>
          <w:szCs w:val="20"/>
        </w:rPr>
        <w:t>2004</w:t>
      </w:r>
    </w:p>
    <w:p w:rsidR="00C00F75" w:rsidRDefault="00C00F75" w:rsidP="00ED51DC">
      <w:pPr>
        <w:tabs>
          <w:tab w:val="left" w:pos="-180"/>
        </w:tabs>
        <w:spacing w:line="240" w:lineRule="exact"/>
        <w:ind w:left="-180"/>
        <w:jc w:val="both"/>
        <w:rPr>
          <w:rFonts w:ascii="Arial" w:eastAsia="PMingLiU" w:hAnsi="Arial" w:cs="Arial"/>
          <w:b/>
          <w:bCs/>
          <w:color w:val="0070C0"/>
          <w:sz w:val="20"/>
          <w:szCs w:val="20"/>
        </w:rPr>
      </w:pPr>
    </w:p>
    <w:p w:rsidR="002E2D3F" w:rsidRPr="008C5564" w:rsidRDefault="00EA6B07" w:rsidP="00ED51DC">
      <w:pPr>
        <w:pStyle w:val="ListParagraph"/>
        <w:numPr>
          <w:ilvl w:val="0"/>
          <w:numId w:val="19"/>
        </w:numPr>
        <w:tabs>
          <w:tab w:val="left" w:pos="-180"/>
        </w:tabs>
        <w:spacing w:line="240" w:lineRule="exact"/>
        <w:contextualSpacing/>
        <w:jc w:val="both"/>
        <w:rPr>
          <w:rFonts w:ascii="Arial" w:eastAsia="PMingLiU" w:hAnsi="Arial" w:cs="Arial"/>
          <w:sz w:val="20"/>
          <w:szCs w:val="20"/>
        </w:rPr>
      </w:pPr>
      <w:r w:rsidRPr="008C5564">
        <w:rPr>
          <w:rFonts w:ascii="Arial" w:eastAsia="PMingLiU" w:hAnsi="Arial" w:cs="Arial"/>
          <w:sz w:val="20"/>
          <w:szCs w:val="20"/>
        </w:rPr>
        <w:t>Rashmi has</w:t>
      </w:r>
      <w:r w:rsidR="009D7AD4" w:rsidRPr="008C5564">
        <w:rPr>
          <w:rFonts w:ascii="Arial" w:eastAsia="PMingLiU" w:hAnsi="Arial" w:cs="Arial"/>
          <w:sz w:val="20"/>
          <w:szCs w:val="20"/>
        </w:rPr>
        <w:t xml:space="preserve"> </w:t>
      </w:r>
      <w:r w:rsidR="009D7AD4" w:rsidRPr="008C5564">
        <w:rPr>
          <w:rFonts w:ascii="Arial" w:eastAsia="PMingLiU" w:hAnsi="Arial" w:cs="Arial"/>
          <w:b/>
          <w:sz w:val="20"/>
          <w:szCs w:val="20"/>
          <w:u w:val="single"/>
        </w:rPr>
        <w:t>w</w:t>
      </w:r>
      <w:r w:rsidR="00DC27E4" w:rsidRPr="008C5564">
        <w:rPr>
          <w:rFonts w:ascii="Arial" w:eastAsia="PMingLiU" w:hAnsi="Arial" w:cs="Arial"/>
          <w:b/>
          <w:sz w:val="20"/>
          <w:szCs w:val="20"/>
          <w:u w:val="single"/>
        </w:rPr>
        <w:t xml:space="preserve">orked in apex IT department of SBI reporting directly to Chief Information Security </w:t>
      </w:r>
      <w:r w:rsidR="008752B1" w:rsidRPr="008C5564">
        <w:rPr>
          <w:rFonts w:ascii="Arial" w:eastAsia="PMingLiU" w:hAnsi="Arial" w:cs="Arial"/>
          <w:b/>
          <w:sz w:val="20"/>
          <w:szCs w:val="20"/>
          <w:u w:val="single"/>
        </w:rPr>
        <w:t>Officer (</w:t>
      </w:r>
      <w:r w:rsidR="006366F5" w:rsidRPr="008C5564">
        <w:rPr>
          <w:rFonts w:ascii="Arial" w:eastAsia="PMingLiU" w:hAnsi="Arial" w:cs="Arial"/>
          <w:b/>
          <w:sz w:val="20"/>
          <w:szCs w:val="20"/>
          <w:u w:val="single"/>
        </w:rPr>
        <w:t>CISO</w:t>
      </w:r>
      <w:r w:rsidR="00DC27E4" w:rsidRPr="008C5564">
        <w:rPr>
          <w:rFonts w:ascii="Arial" w:eastAsia="PMingLiU" w:hAnsi="Arial" w:cs="Arial"/>
          <w:b/>
          <w:sz w:val="20"/>
          <w:szCs w:val="20"/>
          <w:u w:val="single"/>
        </w:rPr>
        <w:t>)</w:t>
      </w:r>
      <w:r w:rsidR="009D7AD4" w:rsidRPr="008C5564">
        <w:rPr>
          <w:rFonts w:ascii="Arial" w:eastAsia="PMingLiU" w:hAnsi="Arial" w:cs="Arial"/>
          <w:sz w:val="20"/>
          <w:szCs w:val="20"/>
        </w:rPr>
        <w:t xml:space="preserve"> and Deputy General </w:t>
      </w:r>
      <w:r w:rsidR="00AC3502" w:rsidRPr="008C5564">
        <w:rPr>
          <w:rFonts w:ascii="Arial" w:eastAsia="PMingLiU" w:hAnsi="Arial" w:cs="Arial"/>
          <w:sz w:val="20"/>
          <w:szCs w:val="20"/>
        </w:rPr>
        <w:t xml:space="preserve">Manager </w:t>
      </w:r>
      <w:r w:rsidR="009D7AD4" w:rsidRPr="008C5564">
        <w:rPr>
          <w:rFonts w:ascii="Arial" w:eastAsia="PMingLiU" w:hAnsi="Arial" w:cs="Arial"/>
          <w:sz w:val="20"/>
          <w:szCs w:val="20"/>
        </w:rPr>
        <w:t>overseeing</w:t>
      </w:r>
      <w:r w:rsidR="00CA36E9" w:rsidRPr="008C5564">
        <w:rPr>
          <w:rFonts w:ascii="Arial" w:eastAsia="PMingLiU" w:hAnsi="Arial" w:cs="Arial"/>
          <w:sz w:val="20"/>
          <w:szCs w:val="20"/>
        </w:rPr>
        <w:t xml:space="preserve"> </w:t>
      </w:r>
      <w:r w:rsidR="00651D9E" w:rsidRPr="008C5564">
        <w:rPr>
          <w:rFonts w:ascii="Arial" w:eastAsia="PMingLiU" w:hAnsi="Arial" w:cs="Arial"/>
          <w:sz w:val="20"/>
          <w:szCs w:val="20"/>
        </w:rPr>
        <w:t xml:space="preserve">IT </w:t>
      </w:r>
      <w:r w:rsidR="001C2614" w:rsidRPr="008C5564">
        <w:rPr>
          <w:rFonts w:ascii="Arial" w:eastAsia="PMingLiU" w:hAnsi="Arial" w:cs="Arial"/>
          <w:sz w:val="20"/>
          <w:szCs w:val="20"/>
        </w:rPr>
        <w:t xml:space="preserve">&amp; IT </w:t>
      </w:r>
      <w:r w:rsidR="00651D9E" w:rsidRPr="008C5564">
        <w:rPr>
          <w:rFonts w:ascii="Arial" w:eastAsia="PMingLiU" w:hAnsi="Arial" w:cs="Arial"/>
          <w:sz w:val="20"/>
          <w:szCs w:val="20"/>
        </w:rPr>
        <w:t xml:space="preserve">Security </w:t>
      </w:r>
      <w:r w:rsidR="00546EC9">
        <w:rPr>
          <w:rFonts w:ascii="Arial" w:eastAsia="PMingLiU" w:hAnsi="Arial" w:cs="Arial"/>
          <w:sz w:val="20"/>
          <w:szCs w:val="20"/>
        </w:rPr>
        <w:t>projects</w:t>
      </w:r>
      <w:r w:rsidR="0084352D" w:rsidRPr="008C5564">
        <w:rPr>
          <w:rFonts w:ascii="Arial" w:eastAsia="PMingLiU" w:hAnsi="Arial" w:cs="Arial"/>
          <w:sz w:val="20"/>
          <w:szCs w:val="20"/>
        </w:rPr>
        <w:t xml:space="preserve"> </w:t>
      </w:r>
      <w:r w:rsidR="00546EC9">
        <w:rPr>
          <w:rFonts w:ascii="Arial" w:eastAsia="PMingLiU" w:hAnsi="Arial" w:cs="Arial"/>
          <w:sz w:val="20"/>
          <w:szCs w:val="20"/>
        </w:rPr>
        <w:t>at the bank level</w:t>
      </w:r>
    </w:p>
    <w:p w:rsidR="00831934" w:rsidRPr="002E2D3F" w:rsidRDefault="00831934" w:rsidP="00ED51DC">
      <w:pPr>
        <w:pStyle w:val="ListParagraph"/>
        <w:numPr>
          <w:ilvl w:val="0"/>
          <w:numId w:val="15"/>
        </w:numPr>
        <w:tabs>
          <w:tab w:val="left" w:pos="-180"/>
        </w:tabs>
        <w:spacing w:line="240" w:lineRule="exact"/>
        <w:contextualSpacing/>
        <w:jc w:val="both"/>
        <w:rPr>
          <w:rFonts w:ascii="Arial" w:eastAsia="PMingLiU" w:hAnsi="Arial" w:cs="Arial"/>
          <w:sz w:val="20"/>
          <w:szCs w:val="20"/>
        </w:rPr>
      </w:pPr>
      <w:r w:rsidRPr="002E2D3F">
        <w:rPr>
          <w:rFonts w:ascii="Arial" w:eastAsia="PMingLiU" w:hAnsi="Arial" w:cs="Arial"/>
          <w:sz w:val="20"/>
          <w:szCs w:val="20"/>
        </w:rPr>
        <w:t>SBI is the biggest commercial bank of India having 400000+ employees and 1</w:t>
      </w:r>
      <w:r w:rsidR="00620652" w:rsidRPr="002E2D3F">
        <w:rPr>
          <w:rFonts w:ascii="Arial" w:eastAsia="PMingLiU" w:hAnsi="Arial" w:cs="Arial"/>
          <w:sz w:val="20"/>
          <w:szCs w:val="20"/>
        </w:rPr>
        <w:t>6</w:t>
      </w:r>
      <w:r w:rsidRPr="002E2D3F">
        <w:rPr>
          <w:rFonts w:ascii="Arial" w:eastAsia="PMingLiU" w:hAnsi="Arial" w:cs="Arial"/>
          <w:sz w:val="20"/>
          <w:szCs w:val="20"/>
        </w:rPr>
        <w:t xml:space="preserve">000+ branches all over India, also </w:t>
      </w:r>
      <w:r w:rsidR="00A8611F" w:rsidRPr="002E2D3F">
        <w:rPr>
          <w:rFonts w:ascii="Arial" w:eastAsia="PMingLiU" w:hAnsi="Arial" w:cs="Arial"/>
          <w:sz w:val="20"/>
          <w:szCs w:val="20"/>
        </w:rPr>
        <w:t xml:space="preserve">10th most reputed company </w:t>
      </w:r>
      <w:r w:rsidR="002E2D3F">
        <w:rPr>
          <w:rFonts w:ascii="Arial" w:eastAsia="PMingLiU" w:hAnsi="Arial" w:cs="Arial"/>
          <w:sz w:val="20"/>
          <w:szCs w:val="20"/>
        </w:rPr>
        <w:t>per</w:t>
      </w:r>
      <w:r w:rsidR="00A8611F" w:rsidRPr="002E2D3F">
        <w:rPr>
          <w:rFonts w:ascii="Arial" w:eastAsia="PMingLiU" w:hAnsi="Arial" w:cs="Arial"/>
          <w:sz w:val="20"/>
          <w:szCs w:val="20"/>
        </w:rPr>
        <w:t xml:space="preserve"> </w:t>
      </w:r>
      <w:hyperlink r:id="rId8" w:tooltip="Forbes" w:history="1">
        <w:r w:rsidR="00A8611F" w:rsidRPr="002E2D3F">
          <w:rPr>
            <w:rFonts w:ascii="Arial" w:eastAsia="PMingLiU" w:hAnsi="Arial" w:cs="Arial"/>
            <w:sz w:val="20"/>
            <w:szCs w:val="20"/>
          </w:rPr>
          <w:t>Forbes</w:t>
        </w:r>
      </w:hyperlink>
      <w:r w:rsidR="002E2D3F" w:rsidRPr="00546EC9">
        <w:rPr>
          <w:rFonts w:ascii="Arial" w:eastAsia="PMingLiU" w:hAnsi="Arial" w:cs="Arial"/>
          <w:sz w:val="20"/>
          <w:szCs w:val="20"/>
        </w:rPr>
        <w:t xml:space="preserve"> report</w:t>
      </w:r>
      <w:r w:rsidR="00546EC9" w:rsidRPr="00546EC9">
        <w:rPr>
          <w:rFonts w:ascii="Arial" w:eastAsia="PMingLiU" w:hAnsi="Arial" w:cs="Arial"/>
          <w:sz w:val="20"/>
          <w:szCs w:val="20"/>
        </w:rPr>
        <w:t xml:space="preserve"> and Fortune 500</w:t>
      </w:r>
    </w:p>
    <w:p w:rsidR="00393559" w:rsidRDefault="00831934" w:rsidP="00ED51DC">
      <w:pPr>
        <w:pStyle w:val="ListParagraph"/>
        <w:tabs>
          <w:tab w:val="left" w:pos="-180"/>
          <w:tab w:val="left" w:pos="-90"/>
        </w:tabs>
        <w:spacing w:before="100" w:beforeAutospacing="1" w:line="240" w:lineRule="exact"/>
        <w:ind w:left="-187"/>
        <w:contextualSpacing/>
        <w:jc w:val="both"/>
        <w:rPr>
          <w:rFonts w:ascii="Arial" w:eastAsia="PMingLiU" w:hAnsi="Arial" w:cs="Arial"/>
          <w:sz w:val="20"/>
          <w:szCs w:val="20"/>
        </w:rPr>
      </w:pPr>
      <w:r w:rsidRPr="00665F36">
        <w:rPr>
          <w:rFonts w:ascii="Arial" w:eastAsia="PMingLiU" w:hAnsi="Arial" w:cs="Arial"/>
          <w:b/>
          <w:sz w:val="20"/>
          <w:szCs w:val="20"/>
          <w:u w:val="single"/>
        </w:rPr>
        <w:t>Major Achievements</w:t>
      </w:r>
      <w:r>
        <w:rPr>
          <w:rFonts w:ascii="Arial" w:eastAsia="PMingLiU" w:hAnsi="Arial" w:cs="Arial"/>
          <w:sz w:val="20"/>
          <w:szCs w:val="20"/>
        </w:rPr>
        <w:t>:</w:t>
      </w:r>
    </w:p>
    <w:p w:rsidR="0084352D" w:rsidRPr="00831934" w:rsidRDefault="00B52847" w:rsidP="00ED51DC">
      <w:pPr>
        <w:pStyle w:val="ListParagraph"/>
        <w:numPr>
          <w:ilvl w:val="0"/>
          <w:numId w:val="12"/>
        </w:numPr>
        <w:shd w:val="clear" w:color="auto" w:fill="FFFFFF"/>
        <w:tabs>
          <w:tab w:val="left" w:pos="-180"/>
          <w:tab w:val="left" w:pos="-90"/>
        </w:tabs>
        <w:spacing w:before="100" w:beforeAutospacing="1" w:after="240" w:line="240" w:lineRule="exact"/>
        <w:contextualSpacing/>
        <w:jc w:val="both"/>
        <w:rPr>
          <w:rFonts w:ascii="Arial" w:eastAsia="PMingLiU" w:hAnsi="Arial" w:cs="Arial"/>
          <w:b/>
          <w:bCs/>
          <w:sz w:val="20"/>
          <w:szCs w:val="20"/>
          <w:u w:val="single"/>
        </w:rPr>
      </w:pPr>
      <w:r w:rsidRPr="00B52847">
        <w:rPr>
          <w:rFonts w:ascii="Arial" w:eastAsia="PMingLiU" w:hAnsi="Arial" w:cs="Arial"/>
          <w:b/>
          <w:sz w:val="20"/>
          <w:szCs w:val="20"/>
        </w:rPr>
        <w:t>Committees</w:t>
      </w:r>
      <w:r w:rsidR="004274FE">
        <w:rPr>
          <w:rFonts w:ascii="Arial" w:eastAsia="PMingLiU" w:hAnsi="Arial" w:cs="Arial"/>
          <w:b/>
          <w:sz w:val="20"/>
          <w:szCs w:val="20"/>
        </w:rPr>
        <w:t xml:space="preserve"> &amp; groups</w:t>
      </w:r>
      <w:r w:rsidRPr="00B52847">
        <w:rPr>
          <w:rFonts w:ascii="Arial" w:eastAsia="PMingLiU" w:hAnsi="Arial" w:cs="Arial"/>
          <w:b/>
          <w:sz w:val="20"/>
          <w:szCs w:val="20"/>
        </w:rPr>
        <w:t>:</w:t>
      </w:r>
      <w:r>
        <w:rPr>
          <w:rFonts w:ascii="Arial" w:eastAsia="PMingLiU" w:hAnsi="Arial" w:cs="Arial"/>
          <w:sz w:val="20"/>
          <w:szCs w:val="20"/>
        </w:rPr>
        <w:t xml:space="preserve"> </w:t>
      </w:r>
      <w:r w:rsidR="00EA6B07" w:rsidRPr="007F598C">
        <w:rPr>
          <w:rFonts w:ascii="Arial" w:eastAsia="PMingLiU" w:hAnsi="Arial" w:cs="Arial"/>
          <w:sz w:val="20"/>
          <w:szCs w:val="20"/>
        </w:rPr>
        <w:t xml:space="preserve">She </w:t>
      </w:r>
      <w:r w:rsidR="006E0905" w:rsidRPr="007F598C">
        <w:rPr>
          <w:rFonts w:ascii="Arial" w:eastAsia="PMingLiU" w:hAnsi="Arial" w:cs="Arial"/>
          <w:sz w:val="20"/>
          <w:szCs w:val="20"/>
        </w:rPr>
        <w:t xml:space="preserve">was </w:t>
      </w:r>
      <w:r w:rsidR="0084352D" w:rsidRPr="007F598C">
        <w:rPr>
          <w:rFonts w:ascii="Arial" w:eastAsia="PMingLiU" w:hAnsi="Arial" w:cs="Arial"/>
          <w:sz w:val="20"/>
          <w:szCs w:val="20"/>
        </w:rPr>
        <w:t>part of various committees</w:t>
      </w:r>
      <w:r w:rsidR="0084352D" w:rsidRPr="00831934">
        <w:rPr>
          <w:rFonts w:ascii="Arial" w:eastAsia="PMingLiU" w:hAnsi="Arial" w:cs="Arial"/>
          <w:sz w:val="20"/>
          <w:szCs w:val="20"/>
        </w:rPr>
        <w:t xml:space="preserve"> </w:t>
      </w:r>
      <w:r>
        <w:rPr>
          <w:rFonts w:ascii="Arial" w:eastAsia="PMingLiU" w:hAnsi="Arial" w:cs="Arial"/>
          <w:sz w:val="20"/>
          <w:szCs w:val="20"/>
        </w:rPr>
        <w:t>e.g.</w:t>
      </w:r>
      <w:r w:rsidRPr="00B52847">
        <w:rPr>
          <w:rFonts w:ascii="Arial" w:eastAsia="PMingLiU" w:hAnsi="Arial" w:cs="Arial"/>
          <w:sz w:val="20"/>
          <w:szCs w:val="20"/>
          <w:u w:val="single"/>
        </w:rPr>
        <w:t>IT Governance Committee,</w:t>
      </w:r>
      <w:r>
        <w:rPr>
          <w:rFonts w:ascii="Arial" w:eastAsia="PMingLiU" w:hAnsi="Arial" w:cs="Arial"/>
          <w:sz w:val="20"/>
          <w:szCs w:val="20"/>
        </w:rPr>
        <w:t xml:space="preserve"> </w:t>
      </w:r>
      <w:r w:rsidR="0084352D" w:rsidRPr="00831934">
        <w:rPr>
          <w:rFonts w:ascii="Arial" w:eastAsia="PMingLiU" w:hAnsi="Arial" w:cs="Arial"/>
          <w:sz w:val="20"/>
          <w:szCs w:val="20"/>
          <w:u w:val="single"/>
        </w:rPr>
        <w:t>IT Steering committee,</w:t>
      </w:r>
      <w:r>
        <w:rPr>
          <w:rFonts w:ascii="Arial" w:eastAsia="PMingLiU" w:hAnsi="Arial" w:cs="Arial"/>
          <w:sz w:val="20"/>
          <w:szCs w:val="20"/>
          <w:u w:val="single"/>
        </w:rPr>
        <w:t xml:space="preserve"> </w:t>
      </w:r>
      <w:r w:rsidR="0084352D" w:rsidRPr="00831934">
        <w:rPr>
          <w:rFonts w:ascii="Arial" w:eastAsia="PMingLiU" w:hAnsi="Arial" w:cs="Arial"/>
          <w:sz w:val="20"/>
          <w:szCs w:val="20"/>
          <w:u w:val="single"/>
        </w:rPr>
        <w:t xml:space="preserve"> Systems &amp; Proce</w:t>
      </w:r>
      <w:r w:rsidR="00393559" w:rsidRPr="00831934">
        <w:rPr>
          <w:rFonts w:ascii="Arial" w:eastAsia="PMingLiU" w:hAnsi="Arial" w:cs="Arial"/>
          <w:sz w:val="20"/>
          <w:szCs w:val="20"/>
          <w:u w:val="single"/>
        </w:rPr>
        <w:t>dures</w:t>
      </w:r>
      <w:r w:rsidR="0084352D" w:rsidRPr="00831934">
        <w:rPr>
          <w:rFonts w:ascii="Arial" w:eastAsia="PMingLiU" w:hAnsi="Arial" w:cs="Arial"/>
          <w:sz w:val="20"/>
          <w:szCs w:val="20"/>
          <w:u w:val="single"/>
        </w:rPr>
        <w:t xml:space="preserve"> Committee</w:t>
      </w:r>
      <w:r w:rsidR="00DE02B6" w:rsidRPr="00831934">
        <w:rPr>
          <w:rFonts w:ascii="Arial" w:eastAsia="PMingLiU" w:hAnsi="Arial" w:cs="Arial"/>
          <w:sz w:val="20"/>
          <w:szCs w:val="20"/>
        </w:rPr>
        <w:t xml:space="preserve"> </w:t>
      </w:r>
      <w:r w:rsidR="006E0905" w:rsidRPr="00831934">
        <w:rPr>
          <w:rFonts w:ascii="Arial" w:eastAsia="PMingLiU" w:hAnsi="Arial" w:cs="Arial"/>
          <w:sz w:val="20"/>
          <w:szCs w:val="20"/>
        </w:rPr>
        <w:t>(</w:t>
      </w:r>
      <w:r w:rsidR="004274FE">
        <w:rPr>
          <w:rFonts w:ascii="Arial" w:eastAsia="PMingLiU" w:hAnsi="Arial" w:cs="Arial"/>
          <w:sz w:val="20"/>
          <w:szCs w:val="20"/>
        </w:rPr>
        <w:t>updating systems and procedures of</w:t>
      </w:r>
      <w:r w:rsidR="001C2614" w:rsidRPr="00831934">
        <w:rPr>
          <w:rFonts w:ascii="Arial" w:eastAsia="PMingLiU" w:hAnsi="Arial" w:cs="Arial"/>
          <w:sz w:val="20"/>
          <w:szCs w:val="20"/>
        </w:rPr>
        <w:t xml:space="preserve"> </w:t>
      </w:r>
      <w:r w:rsidR="004274FE">
        <w:rPr>
          <w:rFonts w:ascii="Arial" w:eastAsia="PMingLiU" w:hAnsi="Arial" w:cs="Arial"/>
          <w:sz w:val="20"/>
          <w:szCs w:val="20"/>
        </w:rPr>
        <w:t xml:space="preserve">the </w:t>
      </w:r>
      <w:r w:rsidR="007F598C">
        <w:rPr>
          <w:rFonts w:ascii="Arial" w:eastAsia="PMingLiU" w:hAnsi="Arial" w:cs="Arial"/>
          <w:sz w:val="20"/>
          <w:szCs w:val="20"/>
        </w:rPr>
        <w:t>bank</w:t>
      </w:r>
      <w:r w:rsidR="006E0905" w:rsidRPr="00831934">
        <w:rPr>
          <w:rFonts w:ascii="Arial" w:eastAsia="PMingLiU" w:hAnsi="Arial" w:cs="Arial"/>
          <w:sz w:val="20"/>
          <w:szCs w:val="20"/>
        </w:rPr>
        <w:t>)</w:t>
      </w:r>
      <w:r w:rsidR="0084352D" w:rsidRPr="00831934">
        <w:rPr>
          <w:rFonts w:ascii="Arial" w:eastAsia="PMingLiU" w:hAnsi="Arial" w:cs="Arial"/>
          <w:sz w:val="20"/>
          <w:szCs w:val="20"/>
        </w:rPr>
        <w:t xml:space="preserve">, Committee for changing Banks Book of Instructions, </w:t>
      </w:r>
      <w:r w:rsidR="003F3669" w:rsidRPr="00831934">
        <w:rPr>
          <w:rFonts w:ascii="Arial" w:eastAsia="PMingLiU" w:hAnsi="Arial" w:cs="Arial"/>
          <w:sz w:val="20"/>
          <w:szCs w:val="20"/>
        </w:rPr>
        <w:t xml:space="preserve">IT Products Selection Committee, </w:t>
      </w:r>
      <w:r w:rsidR="006E0905" w:rsidRPr="00831934">
        <w:rPr>
          <w:rFonts w:ascii="Arial" w:eastAsia="PMingLiU" w:hAnsi="Arial" w:cs="Arial"/>
          <w:sz w:val="20"/>
          <w:szCs w:val="20"/>
          <w:u w:val="single"/>
        </w:rPr>
        <w:t>Frauds Study Group</w:t>
      </w:r>
      <w:r w:rsidR="006E0905" w:rsidRPr="00831934">
        <w:rPr>
          <w:rFonts w:ascii="Arial" w:eastAsia="PMingLiU" w:hAnsi="Arial" w:cs="Arial"/>
          <w:sz w:val="20"/>
          <w:szCs w:val="20"/>
        </w:rPr>
        <w:t xml:space="preserve">, </w:t>
      </w:r>
      <w:r w:rsidR="0084352D" w:rsidRPr="00831934">
        <w:rPr>
          <w:rFonts w:ascii="Arial" w:eastAsia="PMingLiU" w:hAnsi="Arial" w:cs="Arial"/>
          <w:sz w:val="20"/>
          <w:szCs w:val="20"/>
        </w:rPr>
        <w:t>etc</w:t>
      </w:r>
      <w:r w:rsidR="00EA6B07" w:rsidRPr="00831934">
        <w:rPr>
          <w:rFonts w:ascii="Arial" w:eastAsia="PMingLiU" w:hAnsi="Arial" w:cs="Arial"/>
          <w:sz w:val="20"/>
          <w:szCs w:val="20"/>
        </w:rPr>
        <w:t xml:space="preserve">.  </w:t>
      </w:r>
    </w:p>
    <w:p w:rsidR="001527EE" w:rsidRPr="001C2614" w:rsidRDefault="001527EE" w:rsidP="00ED51DC">
      <w:pPr>
        <w:pStyle w:val="ListParagraph"/>
        <w:numPr>
          <w:ilvl w:val="0"/>
          <w:numId w:val="12"/>
        </w:numPr>
        <w:shd w:val="clear" w:color="auto" w:fill="FFFFFF"/>
        <w:spacing w:after="240" w:line="240" w:lineRule="exact"/>
        <w:contextualSpacing/>
        <w:jc w:val="both"/>
        <w:rPr>
          <w:rFonts w:ascii="Arial" w:eastAsia="PMingLiU" w:hAnsi="Arial" w:cs="Arial"/>
          <w:sz w:val="20"/>
          <w:szCs w:val="20"/>
        </w:rPr>
      </w:pPr>
      <w:r w:rsidRPr="00B52847">
        <w:rPr>
          <w:rFonts w:ascii="Arial" w:eastAsia="PMingLiU" w:hAnsi="Arial" w:cs="Arial"/>
          <w:b/>
          <w:bCs/>
          <w:sz w:val="20"/>
          <w:szCs w:val="20"/>
        </w:rPr>
        <w:t>Strategic Role</w:t>
      </w:r>
      <w:r w:rsidRPr="00E55E0B">
        <w:rPr>
          <w:rFonts w:ascii="Arial" w:eastAsia="PMingLiU" w:hAnsi="Arial" w:cs="Arial"/>
          <w:b/>
          <w:bCs/>
          <w:sz w:val="20"/>
          <w:szCs w:val="20"/>
        </w:rPr>
        <w:t>:</w:t>
      </w:r>
      <w:r w:rsidRPr="00831934">
        <w:rPr>
          <w:rFonts w:ascii="Arial" w:eastAsia="PMingLiU" w:hAnsi="Arial" w:cs="Arial"/>
          <w:sz w:val="20"/>
          <w:szCs w:val="20"/>
        </w:rPr>
        <w:t xml:space="preserve">  </w:t>
      </w:r>
      <w:r w:rsidR="00EA6B07" w:rsidRPr="00831934">
        <w:rPr>
          <w:rFonts w:ascii="Arial" w:eastAsia="PMingLiU" w:hAnsi="Arial" w:cs="Arial"/>
          <w:sz w:val="20"/>
          <w:szCs w:val="20"/>
        </w:rPr>
        <w:t>Rashmi has h</w:t>
      </w:r>
      <w:r w:rsidR="00A50DF0" w:rsidRPr="00831934">
        <w:rPr>
          <w:rFonts w:ascii="Arial" w:eastAsia="PMingLiU" w:hAnsi="Arial" w:cs="Arial"/>
          <w:sz w:val="20"/>
          <w:szCs w:val="20"/>
        </w:rPr>
        <w:t xml:space="preserve">eaded </w:t>
      </w:r>
      <w:r w:rsidR="00EA6B07" w:rsidRPr="00831934">
        <w:rPr>
          <w:rFonts w:ascii="Arial" w:eastAsia="PMingLiU" w:hAnsi="Arial" w:cs="Arial"/>
          <w:sz w:val="20"/>
          <w:szCs w:val="20"/>
        </w:rPr>
        <w:t xml:space="preserve">study </w:t>
      </w:r>
      <w:r w:rsidR="00A50DF0" w:rsidRPr="00831934">
        <w:rPr>
          <w:rFonts w:ascii="Arial" w:eastAsia="PMingLiU" w:hAnsi="Arial" w:cs="Arial"/>
          <w:sz w:val="20"/>
          <w:szCs w:val="20"/>
        </w:rPr>
        <w:t>group for</w:t>
      </w:r>
      <w:r w:rsidR="00A50DF0" w:rsidRPr="00831934">
        <w:rPr>
          <w:rFonts w:ascii="Arial" w:eastAsia="PMingLiU" w:hAnsi="Arial" w:cs="Arial"/>
          <w:sz w:val="20"/>
          <w:szCs w:val="20"/>
          <w:u w:val="single"/>
        </w:rPr>
        <w:t xml:space="preserve"> formulation of Security</w:t>
      </w:r>
      <w:r w:rsidR="00B3303E" w:rsidRPr="00831934">
        <w:rPr>
          <w:rFonts w:ascii="Arial" w:eastAsia="PMingLiU" w:hAnsi="Arial" w:cs="Arial"/>
          <w:sz w:val="20"/>
          <w:szCs w:val="20"/>
          <w:u w:val="single"/>
        </w:rPr>
        <w:t xml:space="preserve"> Policy</w:t>
      </w:r>
      <w:r w:rsidR="00A50DF0" w:rsidRPr="00831934">
        <w:rPr>
          <w:rFonts w:ascii="Arial" w:eastAsia="PMingLiU" w:hAnsi="Arial" w:cs="Arial"/>
          <w:sz w:val="20"/>
          <w:szCs w:val="20"/>
        </w:rPr>
        <w:t xml:space="preserve"> </w:t>
      </w:r>
      <w:r w:rsidR="00EA6B07" w:rsidRPr="00831934">
        <w:rPr>
          <w:rFonts w:ascii="Arial" w:eastAsia="PMingLiU" w:hAnsi="Arial" w:cs="Arial"/>
          <w:sz w:val="20"/>
          <w:szCs w:val="20"/>
        </w:rPr>
        <w:t xml:space="preserve">at </w:t>
      </w:r>
      <w:r w:rsidR="00A50DF0" w:rsidRPr="00831934">
        <w:rPr>
          <w:rFonts w:ascii="Arial" w:eastAsia="PMingLiU" w:hAnsi="Arial" w:cs="Arial"/>
          <w:sz w:val="20"/>
          <w:szCs w:val="20"/>
        </w:rPr>
        <w:t>bank</w:t>
      </w:r>
      <w:r w:rsidR="00EA6B07" w:rsidRPr="00831934">
        <w:rPr>
          <w:rFonts w:ascii="Arial" w:eastAsia="PMingLiU" w:hAnsi="Arial" w:cs="Arial"/>
          <w:sz w:val="20"/>
          <w:szCs w:val="20"/>
        </w:rPr>
        <w:t xml:space="preserve"> level, contributed </w:t>
      </w:r>
      <w:r w:rsidR="00B52847">
        <w:rPr>
          <w:rFonts w:ascii="Arial" w:eastAsia="PMingLiU" w:hAnsi="Arial" w:cs="Arial"/>
          <w:sz w:val="20"/>
          <w:szCs w:val="20"/>
        </w:rPr>
        <w:t>in</w:t>
      </w:r>
      <w:r w:rsidR="00EA6B07" w:rsidRPr="00831934">
        <w:rPr>
          <w:rFonts w:ascii="Arial" w:eastAsia="PMingLiU" w:hAnsi="Arial" w:cs="Arial"/>
          <w:sz w:val="20"/>
          <w:szCs w:val="20"/>
        </w:rPr>
        <w:t xml:space="preserve"> </w:t>
      </w:r>
      <w:r w:rsidR="00E55E0B">
        <w:rPr>
          <w:rFonts w:ascii="Arial" w:eastAsia="PMingLiU" w:hAnsi="Arial" w:cs="Arial"/>
          <w:sz w:val="20"/>
          <w:szCs w:val="20"/>
        </w:rPr>
        <w:t xml:space="preserve">policy </w:t>
      </w:r>
      <w:r w:rsidR="00EA6B07" w:rsidRPr="00831934">
        <w:rPr>
          <w:rFonts w:ascii="Arial" w:eastAsia="PMingLiU" w:hAnsi="Arial" w:cs="Arial"/>
          <w:sz w:val="20"/>
          <w:szCs w:val="20"/>
        </w:rPr>
        <w:t>write up</w:t>
      </w:r>
      <w:r w:rsidR="00B52847">
        <w:rPr>
          <w:rFonts w:ascii="Arial" w:eastAsia="PMingLiU" w:hAnsi="Arial" w:cs="Arial"/>
          <w:sz w:val="20"/>
          <w:szCs w:val="20"/>
        </w:rPr>
        <w:t xml:space="preserve">s, </w:t>
      </w:r>
      <w:r w:rsidR="00AE786F" w:rsidRPr="00831934">
        <w:rPr>
          <w:rFonts w:ascii="Arial" w:eastAsia="PMingLiU" w:hAnsi="Arial" w:cs="Arial"/>
          <w:sz w:val="20"/>
          <w:szCs w:val="20"/>
        </w:rPr>
        <w:t>policy guidelines</w:t>
      </w:r>
      <w:r w:rsidR="00091BC6">
        <w:rPr>
          <w:rFonts w:ascii="Arial" w:eastAsia="PMingLiU" w:hAnsi="Arial" w:cs="Arial"/>
          <w:sz w:val="20"/>
          <w:szCs w:val="20"/>
        </w:rPr>
        <w:t xml:space="preserve"> and written</w:t>
      </w:r>
      <w:r w:rsidR="00AE786F" w:rsidRPr="00831934">
        <w:rPr>
          <w:rFonts w:ascii="Arial" w:eastAsia="PMingLiU" w:hAnsi="Arial" w:cs="Arial"/>
          <w:sz w:val="20"/>
          <w:szCs w:val="20"/>
        </w:rPr>
        <w:t xml:space="preserve"> standards </w:t>
      </w:r>
      <w:r w:rsidR="00EA6B07" w:rsidRPr="00831934">
        <w:rPr>
          <w:rFonts w:ascii="Arial" w:eastAsia="PMingLiU" w:hAnsi="Arial" w:cs="Arial"/>
          <w:sz w:val="20"/>
          <w:szCs w:val="20"/>
        </w:rPr>
        <w:t>&amp;</w:t>
      </w:r>
      <w:r w:rsidR="00AE786F" w:rsidRPr="00831934">
        <w:rPr>
          <w:rFonts w:ascii="Arial" w:eastAsia="PMingLiU" w:hAnsi="Arial" w:cs="Arial"/>
          <w:sz w:val="20"/>
          <w:szCs w:val="20"/>
        </w:rPr>
        <w:t xml:space="preserve"> </w:t>
      </w:r>
      <w:r w:rsidR="00A50DF0" w:rsidRPr="00831934">
        <w:rPr>
          <w:rFonts w:ascii="Arial" w:eastAsia="PMingLiU" w:hAnsi="Arial" w:cs="Arial"/>
          <w:sz w:val="20"/>
          <w:szCs w:val="20"/>
        </w:rPr>
        <w:t>procedures</w:t>
      </w:r>
      <w:r w:rsidR="00E55E0B">
        <w:rPr>
          <w:rFonts w:ascii="Arial" w:eastAsia="PMingLiU" w:hAnsi="Arial" w:cs="Arial"/>
          <w:sz w:val="20"/>
          <w:szCs w:val="20"/>
        </w:rPr>
        <w:t xml:space="preserve"> for implementing policy</w:t>
      </w:r>
      <w:r w:rsidR="00393559" w:rsidRPr="00831934">
        <w:rPr>
          <w:rFonts w:ascii="Arial" w:eastAsia="PMingLiU" w:hAnsi="Arial" w:cs="Arial"/>
          <w:sz w:val="20"/>
          <w:szCs w:val="20"/>
        </w:rPr>
        <w:t>.</w:t>
      </w:r>
      <w:r w:rsidR="004648C0">
        <w:rPr>
          <w:rFonts w:ascii="Arial" w:eastAsia="PMingLiU" w:hAnsi="Arial" w:cs="Arial"/>
          <w:sz w:val="20"/>
          <w:szCs w:val="20"/>
        </w:rPr>
        <w:t xml:space="preserve">  </w:t>
      </w:r>
      <w:r w:rsidR="004648C0" w:rsidRPr="00831934">
        <w:rPr>
          <w:rFonts w:ascii="Arial" w:eastAsia="PMingLiU" w:hAnsi="Arial" w:cs="Arial"/>
          <w:sz w:val="20"/>
          <w:szCs w:val="20"/>
        </w:rPr>
        <w:t xml:space="preserve">She was engaged in nationwide rollout </w:t>
      </w:r>
      <w:r w:rsidR="004648C0">
        <w:rPr>
          <w:rFonts w:ascii="Arial" w:eastAsia="PMingLiU" w:hAnsi="Arial" w:cs="Arial"/>
          <w:sz w:val="20"/>
          <w:szCs w:val="20"/>
        </w:rPr>
        <w:t xml:space="preserve">and implementation </w:t>
      </w:r>
      <w:r w:rsidR="004648C0" w:rsidRPr="00831934">
        <w:rPr>
          <w:rFonts w:ascii="Arial" w:eastAsia="PMingLiU" w:hAnsi="Arial" w:cs="Arial"/>
          <w:sz w:val="20"/>
          <w:szCs w:val="20"/>
        </w:rPr>
        <w:t>of Security policy</w:t>
      </w:r>
      <w:r w:rsidR="004648C0">
        <w:rPr>
          <w:rFonts w:ascii="Arial" w:eastAsia="PMingLiU" w:hAnsi="Arial" w:cs="Arial"/>
          <w:sz w:val="20"/>
          <w:szCs w:val="20"/>
        </w:rPr>
        <w:t xml:space="preserve">.  </w:t>
      </w:r>
      <w:r w:rsidR="00A50DF0" w:rsidRPr="00831934">
        <w:rPr>
          <w:rFonts w:ascii="Arial" w:eastAsia="PMingLiU" w:hAnsi="Arial" w:cs="Arial"/>
          <w:sz w:val="20"/>
          <w:szCs w:val="20"/>
        </w:rPr>
        <w:t xml:space="preserve">  </w:t>
      </w:r>
    </w:p>
    <w:p w:rsidR="00AE786F" w:rsidRDefault="0084352D" w:rsidP="00ED51DC">
      <w:pPr>
        <w:pStyle w:val="ListParagraph"/>
        <w:numPr>
          <w:ilvl w:val="0"/>
          <w:numId w:val="12"/>
        </w:numPr>
        <w:tabs>
          <w:tab w:val="left" w:pos="-180"/>
          <w:tab w:val="left" w:pos="-90"/>
        </w:tabs>
        <w:spacing w:before="100" w:beforeAutospacing="1" w:line="240" w:lineRule="exact"/>
        <w:contextualSpacing/>
        <w:jc w:val="both"/>
        <w:rPr>
          <w:rFonts w:ascii="Arial" w:eastAsia="PMingLiU" w:hAnsi="Arial" w:cs="Arial"/>
          <w:sz w:val="20"/>
          <w:szCs w:val="20"/>
        </w:rPr>
      </w:pPr>
      <w:r w:rsidRPr="00B52847">
        <w:rPr>
          <w:rFonts w:ascii="Arial" w:eastAsia="PMingLiU" w:hAnsi="Arial" w:cs="Arial"/>
          <w:b/>
          <w:bCs/>
          <w:sz w:val="20"/>
          <w:szCs w:val="20"/>
        </w:rPr>
        <w:t>Internal I</w:t>
      </w:r>
      <w:r w:rsidR="00683B21">
        <w:rPr>
          <w:rFonts w:ascii="Arial" w:eastAsia="PMingLiU" w:hAnsi="Arial" w:cs="Arial"/>
          <w:b/>
          <w:bCs/>
          <w:sz w:val="20"/>
          <w:szCs w:val="20"/>
        </w:rPr>
        <w:t>T</w:t>
      </w:r>
      <w:r w:rsidRPr="00B52847">
        <w:rPr>
          <w:rFonts w:ascii="Arial" w:eastAsia="PMingLiU" w:hAnsi="Arial" w:cs="Arial"/>
          <w:b/>
          <w:bCs/>
          <w:sz w:val="20"/>
          <w:szCs w:val="20"/>
        </w:rPr>
        <w:t xml:space="preserve"> Audits</w:t>
      </w:r>
      <w:r w:rsidR="00B8312E">
        <w:rPr>
          <w:rFonts w:ascii="Arial" w:eastAsia="PMingLiU" w:hAnsi="Arial" w:cs="Arial"/>
          <w:bCs/>
          <w:sz w:val="20"/>
          <w:szCs w:val="20"/>
        </w:rPr>
        <w:t>:</w:t>
      </w:r>
      <w:r w:rsidRPr="00B97E55">
        <w:rPr>
          <w:rFonts w:ascii="Arial" w:eastAsia="PMingLiU" w:hAnsi="Arial" w:cs="Arial"/>
          <w:sz w:val="20"/>
          <w:szCs w:val="20"/>
        </w:rPr>
        <w:t xml:space="preserve"> </w:t>
      </w:r>
      <w:r w:rsidR="00691887">
        <w:rPr>
          <w:rFonts w:ascii="Arial" w:eastAsia="PMingLiU" w:hAnsi="Arial" w:cs="Arial"/>
          <w:sz w:val="20"/>
          <w:szCs w:val="20"/>
        </w:rPr>
        <w:t>Rashmi has</w:t>
      </w:r>
      <w:r>
        <w:rPr>
          <w:rFonts w:ascii="Arial" w:eastAsia="PMingLiU" w:hAnsi="Arial" w:cs="Arial"/>
          <w:sz w:val="20"/>
          <w:szCs w:val="20"/>
        </w:rPr>
        <w:t xml:space="preserve"> </w:t>
      </w:r>
      <w:r w:rsidRPr="000253F5">
        <w:rPr>
          <w:rFonts w:ascii="Arial" w:eastAsia="PMingLiU" w:hAnsi="Arial" w:cs="Arial"/>
          <w:sz w:val="20"/>
          <w:szCs w:val="20"/>
          <w:u w:val="single"/>
        </w:rPr>
        <w:t xml:space="preserve">headed various </w:t>
      </w:r>
      <w:r w:rsidR="00091BC6">
        <w:rPr>
          <w:rFonts w:ascii="Arial" w:eastAsia="PMingLiU" w:hAnsi="Arial" w:cs="Arial"/>
          <w:sz w:val="20"/>
          <w:szCs w:val="20"/>
          <w:u w:val="single"/>
        </w:rPr>
        <w:t>I</w:t>
      </w:r>
      <w:r w:rsidRPr="000253F5">
        <w:rPr>
          <w:rFonts w:ascii="Arial" w:eastAsia="PMingLiU" w:hAnsi="Arial" w:cs="Arial"/>
          <w:sz w:val="20"/>
          <w:szCs w:val="20"/>
          <w:u w:val="single"/>
        </w:rPr>
        <w:t xml:space="preserve">nternal IS Audits for new </w:t>
      </w:r>
      <w:r w:rsidR="00091BC6">
        <w:rPr>
          <w:rFonts w:ascii="Arial" w:eastAsia="PMingLiU" w:hAnsi="Arial" w:cs="Arial"/>
          <w:sz w:val="20"/>
          <w:szCs w:val="20"/>
          <w:u w:val="single"/>
        </w:rPr>
        <w:t>EFT (</w:t>
      </w:r>
      <w:r w:rsidR="00691887" w:rsidRPr="000253F5">
        <w:rPr>
          <w:rFonts w:ascii="Arial" w:eastAsia="PMingLiU" w:hAnsi="Arial" w:cs="Arial"/>
          <w:sz w:val="20"/>
          <w:szCs w:val="20"/>
          <w:u w:val="single"/>
        </w:rPr>
        <w:t>Electronic Fund Transfer</w:t>
      </w:r>
      <w:r w:rsidR="00091BC6">
        <w:rPr>
          <w:rFonts w:ascii="Arial" w:eastAsia="PMingLiU" w:hAnsi="Arial" w:cs="Arial"/>
          <w:sz w:val="20"/>
          <w:szCs w:val="20"/>
          <w:u w:val="single"/>
        </w:rPr>
        <w:t>)</w:t>
      </w:r>
      <w:r w:rsidR="00691887" w:rsidRPr="000253F5">
        <w:rPr>
          <w:rFonts w:ascii="Arial" w:eastAsia="PMingLiU" w:hAnsi="Arial" w:cs="Arial"/>
          <w:sz w:val="20"/>
          <w:szCs w:val="20"/>
          <w:u w:val="single"/>
        </w:rPr>
        <w:t xml:space="preserve"> S</w:t>
      </w:r>
      <w:r w:rsidR="0074754D">
        <w:rPr>
          <w:rFonts w:ascii="Arial" w:eastAsia="PMingLiU" w:hAnsi="Arial" w:cs="Arial"/>
          <w:sz w:val="20"/>
          <w:szCs w:val="20"/>
          <w:u w:val="single"/>
        </w:rPr>
        <w:t>olutions</w:t>
      </w:r>
      <w:r w:rsidR="00AE786F">
        <w:rPr>
          <w:rFonts w:ascii="Arial" w:eastAsia="PMingLiU" w:hAnsi="Arial" w:cs="Arial"/>
          <w:sz w:val="20"/>
          <w:szCs w:val="20"/>
        </w:rPr>
        <w:t xml:space="preserve"> </w:t>
      </w:r>
      <w:r w:rsidR="00147444">
        <w:rPr>
          <w:rFonts w:ascii="Arial" w:eastAsia="PMingLiU" w:hAnsi="Arial" w:cs="Arial"/>
          <w:sz w:val="20"/>
          <w:szCs w:val="20"/>
        </w:rPr>
        <w:t xml:space="preserve">developed </w:t>
      </w:r>
      <w:r w:rsidR="00691887">
        <w:rPr>
          <w:rFonts w:ascii="Arial" w:eastAsia="PMingLiU" w:hAnsi="Arial" w:cs="Arial"/>
          <w:sz w:val="20"/>
          <w:szCs w:val="20"/>
        </w:rPr>
        <w:t xml:space="preserve">in-house </w:t>
      </w:r>
      <w:r w:rsidR="00147444">
        <w:rPr>
          <w:rFonts w:ascii="Arial" w:eastAsia="PMingLiU" w:hAnsi="Arial" w:cs="Arial"/>
          <w:sz w:val="20"/>
          <w:szCs w:val="20"/>
        </w:rPr>
        <w:t xml:space="preserve">by </w:t>
      </w:r>
      <w:r w:rsidR="00691887">
        <w:rPr>
          <w:rFonts w:ascii="Arial" w:eastAsia="PMingLiU" w:hAnsi="Arial" w:cs="Arial"/>
          <w:sz w:val="20"/>
          <w:szCs w:val="20"/>
        </w:rPr>
        <w:t xml:space="preserve">the </w:t>
      </w:r>
      <w:r w:rsidR="00147444">
        <w:rPr>
          <w:rFonts w:ascii="Arial" w:eastAsia="PMingLiU" w:hAnsi="Arial" w:cs="Arial"/>
          <w:sz w:val="20"/>
          <w:szCs w:val="20"/>
        </w:rPr>
        <w:t>bank</w:t>
      </w:r>
      <w:r w:rsidR="00E55E0B">
        <w:rPr>
          <w:rFonts w:ascii="Arial" w:eastAsia="PMingLiU" w:hAnsi="Arial" w:cs="Arial"/>
          <w:sz w:val="20"/>
          <w:szCs w:val="20"/>
        </w:rPr>
        <w:t xml:space="preserve"> </w:t>
      </w:r>
      <w:r w:rsidR="004C76A2">
        <w:rPr>
          <w:rFonts w:ascii="Arial" w:eastAsia="PMingLiU" w:hAnsi="Arial" w:cs="Arial"/>
          <w:sz w:val="20"/>
          <w:szCs w:val="20"/>
        </w:rPr>
        <w:t>major audits b</w:t>
      </w:r>
      <w:r w:rsidR="00B74909">
        <w:rPr>
          <w:rFonts w:ascii="Arial" w:eastAsia="PMingLiU" w:hAnsi="Arial" w:cs="Arial"/>
          <w:sz w:val="20"/>
          <w:szCs w:val="20"/>
        </w:rPr>
        <w:t xml:space="preserve">riefed </w:t>
      </w:r>
      <w:r w:rsidR="00595F74">
        <w:rPr>
          <w:rFonts w:ascii="Arial" w:eastAsia="PMingLiU" w:hAnsi="Arial" w:cs="Arial"/>
          <w:sz w:val="20"/>
          <w:szCs w:val="20"/>
        </w:rPr>
        <w:t>below:</w:t>
      </w:r>
    </w:p>
    <w:p w:rsidR="00147444" w:rsidRPr="00A1552E" w:rsidRDefault="00794B64" w:rsidP="00ED51DC">
      <w:pPr>
        <w:pStyle w:val="ListParagraph"/>
        <w:numPr>
          <w:ilvl w:val="0"/>
          <w:numId w:val="1"/>
        </w:numPr>
        <w:tabs>
          <w:tab w:val="left" w:pos="-180"/>
          <w:tab w:val="left" w:pos="-90"/>
        </w:tabs>
        <w:spacing w:before="100" w:beforeAutospacing="1" w:line="240" w:lineRule="exact"/>
        <w:contextualSpacing/>
        <w:jc w:val="both"/>
        <w:rPr>
          <w:rFonts w:ascii="Arial" w:eastAsia="PMingLiU" w:hAnsi="Arial" w:cs="Arial"/>
          <w:sz w:val="20"/>
          <w:szCs w:val="20"/>
        </w:rPr>
      </w:pPr>
      <w:r>
        <w:rPr>
          <w:rFonts w:ascii="Arial" w:eastAsia="PMingLiU" w:hAnsi="Arial" w:cs="Arial"/>
          <w:sz w:val="20"/>
          <w:szCs w:val="20"/>
        </w:rPr>
        <w:t xml:space="preserve">Conducted IS Audit for </w:t>
      </w:r>
      <w:r w:rsidR="00AE786F" w:rsidRPr="00A1552E">
        <w:rPr>
          <w:rFonts w:ascii="Arial" w:eastAsia="PMingLiU" w:hAnsi="Arial" w:cs="Arial"/>
          <w:sz w:val="20"/>
          <w:szCs w:val="20"/>
        </w:rPr>
        <w:t>ELENOR</w:t>
      </w:r>
      <w:r w:rsidR="004C76A2">
        <w:rPr>
          <w:rFonts w:ascii="Arial" w:eastAsia="PMingLiU" w:hAnsi="Arial" w:cs="Arial"/>
          <w:sz w:val="20"/>
          <w:szCs w:val="20"/>
        </w:rPr>
        <w:t xml:space="preserve"> </w:t>
      </w:r>
      <w:r w:rsidRPr="009909D6">
        <w:rPr>
          <w:rFonts w:ascii="Arial" w:eastAsia="PMingLiU" w:hAnsi="Arial" w:cs="Arial"/>
          <w:sz w:val="20"/>
          <w:szCs w:val="20"/>
        </w:rPr>
        <w:t>(</w:t>
      </w:r>
      <w:r w:rsidR="00AE786F" w:rsidRPr="009909D6">
        <w:rPr>
          <w:rFonts w:ascii="Arial" w:eastAsia="PMingLiU" w:hAnsi="Arial" w:cs="Arial"/>
          <w:sz w:val="20"/>
          <w:szCs w:val="20"/>
        </w:rPr>
        <w:t>Electronic Nostro Reconciliation System</w:t>
      </w:r>
      <w:r>
        <w:rPr>
          <w:rFonts w:ascii="Arial" w:eastAsia="PMingLiU" w:hAnsi="Arial" w:cs="Arial"/>
          <w:sz w:val="20"/>
          <w:szCs w:val="20"/>
        </w:rPr>
        <w:t xml:space="preserve">). </w:t>
      </w:r>
      <w:r w:rsidR="003A2B16">
        <w:rPr>
          <w:rFonts w:ascii="Arial" w:eastAsia="PMingLiU" w:hAnsi="Arial" w:cs="Arial"/>
          <w:sz w:val="20"/>
          <w:szCs w:val="20"/>
        </w:rPr>
        <w:t>Headed audit team, audited different branches</w:t>
      </w:r>
      <w:r w:rsidR="004C76A2">
        <w:rPr>
          <w:rFonts w:ascii="Arial" w:eastAsia="PMingLiU" w:hAnsi="Arial" w:cs="Arial"/>
          <w:sz w:val="20"/>
          <w:szCs w:val="20"/>
        </w:rPr>
        <w:t xml:space="preserve"> and submitted report with recommendation to the management.  Was part of remediation committee to ensure remediation before system audit</w:t>
      </w:r>
      <w:r w:rsidR="003A2B16">
        <w:rPr>
          <w:rFonts w:ascii="Arial" w:eastAsia="PMingLiU" w:hAnsi="Arial" w:cs="Arial"/>
          <w:sz w:val="20"/>
          <w:szCs w:val="20"/>
        </w:rPr>
        <w:t xml:space="preserve"> </w:t>
      </w:r>
      <w:r w:rsidR="004C76A2">
        <w:rPr>
          <w:rFonts w:ascii="Arial" w:eastAsia="PMingLiU" w:hAnsi="Arial" w:cs="Arial"/>
          <w:sz w:val="20"/>
          <w:szCs w:val="20"/>
        </w:rPr>
        <w:t>by PwC</w:t>
      </w:r>
      <w:r w:rsidR="00147444" w:rsidRPr="00A1552E">
        <w:rPr>
          <w:rFonts w:ascii="Arial" w:eastAsia="PMingLiU" w:hAnsi="Arial" w:cs="Arial"/>
          <w:sz w:val="20"/>
          <w:szCs w:val="20"/>
        </w:rPr>
        <w:t xml:space="preserve"> </w:t>
      </w:r>
    </w:p>
    <w:p w:rsidR="00C13E08" w:rsidRDefault="00C13E08" w:rsidP="00ED51DC">
      <w:pPr>
        <w:pStyle w:val="ListParagraph"/>
        <w:numPr>
          <w:ilvl w:val="0"/>
          <w:numId w:val="1"/>
        </w:numPr>
        <w:tabs>
          <w:tab w:val="left" w:pos="-180"/>
          <w:tab w:val="left" w:pos="-90"/>
        </w:tabs>
        <w:spacing w:before="100" w:beforeAutospacing="1" w:line="240" w:lineRule="exact"/>
        <w:contextualSpacing/>
        <w:jc w:val="both"/>
        <w:rPr>
          <w:rFonts w:ascii="Arial" w:eastAsia="PMingLiU" w:hAnsi="Arial" w:cs="Arial"/>
          <w:sz w:val="20"/>
          <w:szCs w:val="20"/>
        </w:rPr>
      </w:pPr>
      <w:r>
        <w:rPr>
          <w:rFonts w:ascii="Arial" w:eastAsia="PMingLiU" w:hAnsi="Arial" w:cs="Arial"/>
          <w:sz w:val="20"/>
          <w:szCs w:val="20"/>
        </w:rPr>
        <w:t xml:space="preserve">Headed audit for </w:t>
      </w:r>
      <w:r w:rsidR="00F32A21" w:rsidRPr="00A1552E">
        <w:rPr>
          <w:rFonts w:ascii="Arial" w:eastAsia="PMingLiU" w:hAnsi="Arial" w:cs="Arial"/>
          <w:sz w:val="20"/>
          <w:szCs w:val="20"/>
        </w:rPr>
        <w:t>STEPS</w:t>
      </w:r>
      <w:r>
        <w:rPr>
          <w:rFonts w:ascii="Arial" w:eastAsia="PMingLiU" w:hAnsi="Arial" w:cs="Arial"/>
          <w:sz w:val="20"/>
          <w:szCs w:val="20"/>
        </w:rPr>
        <w:t xml:space="preserve"> system</w:t>
      </w:r>
      <w:r w:rsidR="00147444" w:rsidRPr="00A1552E">
        <w:rPr>
          <w:rFonts w:ascii="Arial" w:eastAsia="PMingLiU" w:hAnsi="Arial" w:cs="Arial"/>
          <w:sz w:val="20"/>
          <w:szCs w:val="20"/>
        </w:rPr>
        <w:t xml:space="preserve"> </w:t>
      </w:r>
      <w:r w:rsidR="0074754D" w:rsidRPr="00A1552E">
        <w:rPr>
          <w:rFonts w:ascii="Arial" w:eastAsia="PMingLiU" w:hAnsi="Arial" w:cs="Arial"/>
          <w:sz w:val="20"/>
          <w:szCs w:val="20"/>
        </w:rPr>
        <w:t xml:space="preserve">developed </w:t>
      </w:r>
      <w:r w:rsidR="00460644" w:rsidRPr="00A1552E">
        <w:rPr>
          <w:rFonts w:ascii="Arial" w:eastAsia="PMingLiU" w:hAnsi="Arial" w:cs="Arial"/>
          <w:sz w:val="20"/>
          <w:szCs w:val="20"/>
        </w:rPr>
        <w:t xml:space="preserve">in-house </w:t>
      </w:r>
      <w:r w:rsidR="0074754D" w:rsidRPr="00A1552E">
        <w:rPr>
          <w:rFonts w:ascii="Arial" w:eastAsia="PMingLiU" w:hAnsi="Arial" w:cs="Arial"/>
          <w:sz w:val="20"/>
          <w:szCs w:val="20"/>
        </w:rPr>
        <w:t>fo</w:t>
      </w:r>
      <w:r w:rsidR="00147444" w:rsidRPr="00A1552E">
        <w:rPr>
          <w:rFonts w:ascii="Arial" w:eastAsia="PMingLiU" w:hAnsi="Arial" w:cs="Arial"/>
          <w:sz w:val="20"/>
          <w:szCs w:val="20"/>
        </w:rPr>
        <w:t>r online electronic bank transfers</w:t>
      </w:r>
      <w:r w:rsidR="0074754D" w:rsidRPr="00A1552E">
        <w:rPr>
          <w:rFonts w:ascii="Arial" w:eastAsia="PMingLiU" w:hAnsi="Arial" w:cs="Arial"/>
          <w:sz w:val="20"/>
          <w:szCs w:val="20"/>
        </w:rPr>
        <w:t xml:space="preserve"> </w:t>
      </w:r>
      <w:r>
        <w:rPr>
          <w:rFonts w:ascii="Arial" w:eastAsia="PMingLiU" w:hAnsi="Arial" w:cs="Arial"/>
          <w:sz w:val="20"/>
          <w:szCs w:val="20"/>
        </w:rPr>
        <w:t>across globe</w:t>
      </w:r>
    </w:p>
    <w:p w:rsidR="00147444" w:rsidRPr="00A1552E" w:rsidRDefault="00460644" w:rsidP="00ED51DC">
      <w:pPr>
        <w:pStyle w:val="ListParagraph"/>
        <w:numPr>
          <w:ilvl w:val="0"/>
          <w:numId w:val="1"/>
        </w:numPr>
        <w:tabs>
          <w:tab w:val="left" w:pos="-180"/>
          <w:tab w:val="left" w:pos="-90"/>
        </w:tabs>
        <w:spacing w:before="100" w:beforeAutospacing="1" w:line="240" w:lineRule="exact"/>
        <w:contextualSpacing/>
        <w:jc w:val="both"/>
        <w:rPr>
          <w:rFonts w:ascii="Arial" w:eastAsia="PMingLiU" w:hAnsi="Arial" w:cs="Arial"/>
          <w:sz w:val="20"/>
          <w:szCs w:val="20"/>
        </w:rPr>
      </w:pPr>
      <w:r w:rsidRPr="00A1552E">
        <w:rPr>
          <w:rFonts w:ascii="Arial" w:eastAsia="PMingLiU" w:hAnsi="Arial" w:cs="Arial"/>
          <w:sz w:val="20"/>
          <w:szCs w:val="20"/>
        </w:rPr>
        <w:t>Tr</w:t>
      </w:r>
      <w:r w:rsidR="0074754D" w:rsidRPr="00A1552E">
        <w:rPr>
          <w:rFonts w:ascii="Arial" w:eastAsia="PMingLiU" w:hAnsi="Arial" w:cs="Arial"/>
          <w:sz w:val="20"/>
          <w:szCs w:val="20"/>
        </w:rPr>
        <w:t>ansaction amount</w:t>
      </w:r>
      <w:r w:rsidRPr="00A1552E">
        <w:rPr>
          <w:rFonts w:ascii="Arial" w:eastAsia="PMingLiU" w:hAnsi="Arial" w:cs="Arial"/>
          <w:sz w:val="20"/>
          <w:szCs w:val="20"/>
        </w:rPr>
        <w:t>s of fund transferred</w:t>
      </w:r>
      <w:r w:rsidR="0074754D" w:rsidRPr="00A1552E">
        <w:rPr>
          <w:rFonts w:ascii="Arial" w:eastAsia="PMingLiU" w:hAnsi="Arial" w:cs="Arial"/>
          <w:sz w:val="20"/>
          <w:szCs w:val="20"/>
        </w:rPr>
        <w:t xml:space="preserve"> vari</w:t>
      </w:r>
      <w:r w:rsidRPr="00A1552E">
        <w:rPr>
          <w:rFonts w:ascii="Arial" w:eastAsia="PMingLiU" w:hAnsi="Arial" w:cs="Arial"/>
          <w:sz w:val="20"/>
          <w:szCs w:val="20"/>
        </w:rPr>
        <w:t>ed</w:t>
      </w:r>
      <w:r w:rsidR="0074754D" w:rsidRPr="00A1552E">
        <w:rPr>
          <w:rFonts w:ascii="Arial" w:eastAsia="PMingLiU" w:hAnsi="Arial" w:cs="Arial"/>
          <w:sz w:val="20"/>
          <w:szCs w:val="20"/>
        </w:rPr>
        <w:t xml:space="preserve"> from thousand to </w:t>
      </w:r>
      <w:r w:rsidR="00F32A21" w:rsidRPr="00A1552E">
        <w:rPr>
          <w:rFonts w:ascii="Arial" w:eastAsia="PMingLiU" w:hAnsi="Arial" w:cs="Arial"/>
          <w:sz w:val="20"/>
          <w:szCs w:val="20"/>
        </w:rPr>
        <w:t>million</w:t>
      </w:r>
      <w:r w:rsidR="0074754D" w:rsidRPr="00A1552E">
        <w:rPr>
          <w:rFonts w:ascii="Arial" w:eastAsia="PMingLiU" w:hAnsi="Arial" w:cs="Arial"/>
          <w:sz w:val="20"/>
          <w:szCs w:val="20"/>
        </w:rPr>
        <w:t>s</w:t>
      </w:r>
      <w:r w:rsidR="00F32A21" w:rsidRPr="00A1552E">
        <w:rPr>
          <w:rFonts w:ascii="Arial" w:eastAsia="PMingLiU" w:hAnsi="Arial" w:cs="Arial"/>
          <w:sz w:val="20"/>
          <w:szCs w:val="20"/>
        </w:rPr>
        <w:t xml:space="preserve"> </w:t>
      </w:r>
      <w:r w:rsidR="004F678D" w:rsidRPr="00A1552E">
        <w:rPr>
          <w:rFonts w:ascii="Arial" w:eastAsia="PMingLiU" w:hAnsi="Arial" w:cs="Arial"/>
          <w:sz w:val="20"/>
          <w:szCs w:val="20"/>
        </w:rPr>
        <w:t>dollars</w:t>
      </w:r>
      <w:r w:rsidRPr="00A1552E">
        <w:rPr>
          <w:rFonts w:ascii="Arial" w:eastAsia="PMingLiU" w:hAnsi="Arial" w:cs="Arial"/>
          <w:sz w:val="20"/>
          <w:szCs w:val="20"/>
        </w:rPr>
        <w:t>(corporate)</w:t>
      </w:r>
    </w:p>
    <w:p w:rsidR="00147444" w:rsidRPr="00A1552E" w:rsidRDefault="00C13E08" w:rsidP="00ED51DC">
      <w:pPr>
        <w:pStyle w:val="ListParagraph"/>
        <w:numPr>
          <w:ilvl w:val="0"/>
          <w:numId w:val="1"/>
        </w:numPr>
        <w:tabs>
          <w:tab w:val="left" w:pos="-180"/>
          <w:tab w:val="left" w:pos="-90"/>
        </w:tabs>
        <w:spacing w:before="100" w:beforeAutospacing="1" w:line="240" w:lineRule="exact"/>
        <w:contextualSpacing/>
        <w:jc w:val="both"/>
        <w:rPr>
          <w:rFonts w:ascii="Arial" w:eastAsia="PMingLiU" w:hAnsi="Arial" w:cs="Arial"/>
          <w:sz w:val="20"/>
          <w:szCs w:val="20"/>
        </w:rPr>
      </w:pPr>
      <w:r>
        <w:rPr>
          <w:rFonts w:ascii="Arial" w:eastAsia="PMingLiU" w:hAnsi="Arial" w:cs="Arial"/>
          <w:sz w:val="20"/>
          <w:szCs w:val="20"/>
        </w:rPr>
        <w:t xml:space="preserve">Headed </w:t>
      </w:r>
      <w:r w:rsidR="00147444" w:rsidRPr="00A1552E">
        <w:rPr>
          <w:rFonts w:ascii="Arial" w:eastAsia="PMingLiU" w:hAnsi="Arial" w:cs="Arial"/>
          <w:sz w:val="20"/>
          <w:szCs w:val="20"/>
        </w:rPr>
        <w:t>CMP Audit</w:t>
      </w:r>
      <w:r>
        <w:rPr>
          <w:rFonts w:ascii="Arial" w:eastAsia="PMingLiU" w:hAnsi="Arial" w:cs="Arial"/>
          <w:sz w:val="20"/>
          <w:szCs w:val="20"/>
        </w:rPr>
        <w:t xml:space="preserve">- System developed </w:t>
      </w:r>
      <w:r w:rsidR="00147444" w:rsidRPr="00A1552E">
        <w:rPr>
          <w:rFonts w:ascii="Arial" w:eastAsia="PMingLiU" w:hAnsi="Arial" w:cs="Arial"/>
          <w:sz w:val="20"/>
          <w:szCs w:val="20"/>
        </w:rPr>
        <w:t xml:space="preserve">for </w:t>
      </w:r>
      <w:r>
        <w:rPr>
          <w:rFonts w:ascii="Arial" w:eastAsia="PMingLiU" w:hAnsi="Arial" w:cs="Arial"/>
          <w:sz w:val="20"/>
          <w:szCs w:val="20"/>
        </w:rPr>
        <w:t>instant c</w:t>
      </w:r>
      <w:r w:rsidR="00443F9C" w:rsidRPr="00A1552E">
        <w:rPr>
          <w:rFonts w:ascii="Arial" w:eastAsia="PMingLiU" w:hAnsi="Arial" w:cs="Arial"/>
          <w:sz w:val="20"/>
          <w:szCs w:val="20"/>
        </w:rPr>
        <w:t>orporate</w:t>
      </w:r>
      <w:r w:rsidR="00460644" w:rsidRPr="00A1552E">
        <w:rPr>
          <w:rFonts w:ascii="Arial" w:eastAsia="PMingLiU" w:hAnsi="Arial" w:cs="Arial"/>
          <w:sz w:val="20"/>
          <w:szCs w:val="20"/>
        </w:rPr>
        <w:t xml:space="preserve"> high value </w:t>
      </w:r>
      <w:r w:rsidRPr="00A1552E">
        <w:rPr>
          <w:rFonts w:ascii="Arial" w:eastAsia="PMingLiU" w:hAnsi="Arial" w:cs="Arial"/>
          <w:sz w:val="20"/>
          <w:szCs w:val="20"/>
        </w:rPr>
        <w:t>credits</w:t>
      </w:r>
      <w:r>
        <w:rPr>
          <w:rFonts w:ascii="Arial" w:eastAsia="PMingLiU" w:hAnsi="Arial" w:cs="Arial"/>
          <w:sz w:val="20"/>
          <w:szCs w:val="20"/>
        </w:rPr>
        <w:t xml:space="preserve">(over </w:t>
      </w:r>
      <w:r w:rsidR="00346788" w:rsidRPr="00A1552E">
        <w:rPr>
          <w:rFonts w:ascii="Arial" w:eastAsia="PMingLiU" w:hAnsi="Arial" w:cs="Arial"/>
          <w:sz w:val="20"/>
          <w:szCs w:val="20"/>
        </w:rPr>
        <w:t>10</w:t>
      </w:r>
      <w:r w:rsidR="00147444" w:rsidRPr="00A1552E">
        <w:rPr>
          <w:rFonts w:ascii="Arial" w:eastAsia="PMingLiU" w:hAnsi="Arial" w:cs="Arial"/>
          <w:sz w:val="20"/>
          <w:szCs w:val="20"/>
        </w:rPr>
        <w:t xml:space="preserve"> million dollars</w:t>
      </w:r>
      <w:r w:rsidR="00460644" w:rsidRPr="00A1552E">
        <w:rPr>
          <w:rFonts w:ascii="Arial" w:eastAsia="PMingLiU" w:hAnsi="Arial" w:cs="Arial"/>
          <w:sz w:val="20"/>
          <w:szCs w:val="20"/>
        </w:rPr>
        <w:t>)</w:t>
      </w:r>
      <w:r w:rsidR="00147444" w:rsidRPr="00A1552E">
        <w:rPr>
          <w:rFonts w:ascii="Arial" w:eastAsia="PMingLiU" w:hAnsi="Arial" w:cs="Arial"/>
          <w:sz w:val="20"/>
          <w:szCs w:val="20"/>
        </w:rPr>
        <w:t xml:space="preserve"> </w:t>
      </w:r>
    </w:p>
    <w:p w:rsidR="00147444" w:rsidRDefault="00147444" w:rsidP="00ED51DC">
      <w:pPr>
        <w:pStyle w:val="ListParagraph"/>
        <w:numPr>
          <w:ilvl w:val="0"/>
          <w:numId w:val="1"/>
        </w:numPr>
        <w:tabs>
          <w:tab w:val="left" w:pos="-180"/>
          <w:tab w:val="left" w:pos="-90"/>
        </w:tabs>
        <w:spacing w:before="100" w:beforeAutospacing="1" w:line="240" w:lineRule="exact"/>
        <w:contextualSpacing/>
        <w:jc w:val="both"/>
        <w:rPr>
          <w:rFonts w:ascii="Arial" w:eastAsia="PMingLiU" w:hAnsi="Arial" w:cs="Arial"/>
          <w:sz w:val="20"/>
          <w:szCs w:val="20"/>
        </w:rPr>
      </w:pPr>
      <w:r w:rsidRPr="00A1552E">
        <w:rPr>
          <w:rFonts w:ascii="Arial" w:eastAsia="PMingLiU" w:hAnsi="Arial" w:cs="Arial"/>
          <w:sz w:val="20"/>
          <w:szCs w:val="20"/>
        </w:rPr>
        <w:t>VSAT Audits</w:t>
      </w:r>
      <w:r w:rsidRPr="00147444">
        <w:rPr>
          <w:rFonts w:ascii="Arial" w:eastAsia="PMingLiU" w:hAnsi="Arial" w:cs="Arial"/>
          <w:sz w:val="20"/>
          <w:szCs w:val="20"/>
        </w:rPr>
        <w:t>:</w:t>
      </w:r>
      <w:r>
        <w:rPr>
          <w:rFonts w:ascii="Arial" w:eastAsia="PMingLiU" w:hAnsi="Arial" w:cs="Arial"/>
          <w:sz w:val="20"/>
          <w:szCs w:val="20"/>
        </w:rPr>
        <w:t xml:space="preserve"> </w:t>
      </w:r>
      <w:r w:rsidR="0032663C">
        <w:rPr>
          <w:rFonts w:ascii="Arial" w:eastAsia="PMingLiU" w:hAnsi="Arial" w:cs="Arial"/>
          <w:sz w:val="20"/>
          <w:szCs w:val="20"/>
        </w:rPr>
        <w:t>Audit</w:t>
      </w:r>
      <w:r w:rsidR="0074754D">
        <w:rPr>
          <w:rFonts w:ascii="Arial" w:eastAsia="PMingLiU" w:hAnsi="Arial" w:cs="Arial"/>
          <w:sz w:val="20"/>
          <w:szCs w:val="20"/>
        </w:rPr>
        <w:t>ed</w:t>
      </w:r>
      <w:r w:rsidR="0032663C">
        <w:rPr>
          <w:rFonts w:ascii="Arial" w:eastAsia="PMingLiU" w:hAnsi="Arial" w:cs="Arial"/>
          <w:sz w:val="20"/>
          <w:szCs w:val="20"/>
        </w:rPr>
        <w:t xml:space="preserve"> </w:t>
      </w:r>
      <w:r w:rsidR="00D31B91">
        <w:rPr>
          <w:rFonts w:ascii="Arial" w:eastAsia="PMingLiU" w:hAnsi="Arial" w:cs="Arial"/>
          <w:sz w:val="20"/>
          <w:szCs w:val="20"/>
        </w:rPr>
        <w:t xml:space="preserve">Novell’s </w:t>
      </w:r>
      <w:r>
        <w:rPr>
          <w:rFonts w:ascii="Arial" w:eastAsia="PMingLiU" w:hAnsi="Arial" w:cs="Arial"/>
          <w:sz w:val="20"/>
          <w:szCs w:val="20"/>
        </w:rPr>
        <w:t>VSAT</w:t>
      </w:r>
      <w:r w:rsidR="0032663C">
        <w:rPr>
          <w:rFonts w:ascii="Arial" w:eastAsia="PMingLiU" w:hAnsi="Arial" w:cs="Arial"/>
          <w:sz w:val="20"/>
          <w:szCs w:val="20"/>
        </w:rPr>
        <w:t>s</w:t>
      </w:r>
      <w:r>
        <w:rPr>
          <w:rFonts w:ascii="Arial" w:eastAsia="PMingLiU" w:hAnsi="Arial" w:cs="Arial"/>
          <w:sz w:val="20"/>
          <w:szCs w:val="20"/>
        </w:rPr>
        <w:t xml:space="preserve"> </w:t>
      </w:r>
      <w:r w:rsidR="0074754D">
        <w:rPr>
          <w:rFonts w:ascii="Arial" w:eastAsia="PMingLiU" w:hAnsi="Arial" w:cs="Arial"/>
          <w:sz w:val="20"/>
          <w:szCs w:val="20"/>
        </w:rPr>
        <w:t xml:space="preserve">used </w:t>
      </w:r>
      <w:r>
        <w:rPr>
          <w:rFonts w:ascii="Arial" w:eastAsia="PMingLiU" w:hAnsi="Arial" w:cs="Arial"/>
          <w:sz w:val="20"/>
          <w:szCs w:val="20"/>
        </w:rPr>
        <w:t>in all Electronic Fund Transfer projects</w:t>
      </w:r>
      <w:r w:rsidR="0032663C">
        <w:rPr>
          <w:rFonts w:ascii="Arial" w:eastAsia="PMingLiU" w:hAnsi="Arial" w:cs="Arial"/>
          <w:sz w:val="20"/>
          <w:szCs w:val="20"/>
        </w:rPr>
        <w:t xml:space="preserve"> of the bank</w:t>
      </w:r>
    </w:p>
    <w:p w:rsidR="00EF347B" w:rsidRDefault="00EF347B" w:rsidP="00ED51DC">
      <w:pPr>
        <w:pStyle w:val="ListParagraph"/>
        <w:tabs>
          <w:tab w:val="left" w:pos="-180"/>
        </w:tabs>
        <w:spacing w:line="240" w:lineRule="exact"/>
        <w:ind w:left="-180"/>
        <w:jc w:val="both"/>
        <w:rPr>
          <w:rFonts w:ascii="Arial" w:eastAsia="PMingLiU" w:hAnsi="Arial" w:cs="Arial"/>
          <w:b/>
          <w:bCs/>
          <w:color w:val="0070C0"/>
          <w:sz w:val="22"/>
          <w:szCs w:val="22"/>
        </w:rPr>
      </w:pPr>
    </w:p>
    <w:p w:rsidR="007E2483" w:rsidRPr="007A1DBE" w:rsidRDefault="00323F0D" w:rsidP="00ED51DC">
      <w:pPr>
        <w:pStyle w:val="ListParagraph"/>
        <w:tabs>
          <w:tab w:val="left" w:pos="-180"/>
        </w:tabs>
        <w:spacing w:line="240" w:lineRule="exact"/>
        <w:ind w:left="-180"/>
        <w:jc w:val="both"/>
        <w:rPr>
          <w:rFonts w:ascii="Arial" w:eastAsia="PMingLiU" w:hAnsi="Arial" w:cs="Arial"/>
          <w:sz w:val="20"/>
          <w:szCs w:val="20"/>
        </w:rPr>
      </w:pPr>
      <w:r w:rsidRPr="003A403A">
        <w:rPr>
          <w:rFonts w:ascii="Arial" w:eastAsia="PMingLiU" w:hAnsi="Arial" w:cs="Arial"/>
          <w:b/>
          <w:bCs/>
          <w:color w:val="0070C0"/>
          <w:sz w:val="22"/>
          <w:szCs w:val="22"/>
        </w:rPr>
        <w:t xml:space="preserve">Project Manager </w:t>
      </w:r>
      <w:r w:rsidR="001C2614" w:rsidRPr="003A403A">
        <w:rPr>
          <w:rFonts w:ascii="Arial" w:eastAsia="PMingLiU" w:hAnsi="Arial" w:cs="Arial"/>
          <w:b/>
          <w:bCs/>
          <w:color w:val="0070C0"/>
          <w:sz w:val="22"/>
          <w:szCs w:val="22"/>
        </w:rPr>
        <w:t>for development projects</w:t>
      </w:r>
      <w:r w:rsidR="007C71CD">
        <w:rPr>
          <w:rFonts w:ascii="Arial" w:eastAsia="PMingLiU" w:hAnsi="Arial" w:cs="Arial"/>
          <w:bCs/>
          <w:sz w:val="20"/>
          <w:szCs w:val="20"/>
        </w:rPr>
        <w:t xml:space="preserve">- </w:t>
      </w:r>
      <w:r w:rsidR="00623F49">
        <w:rPr>
          <w:rFonts w:ascii="Arial" w:eastAsia="PMingLiU" w:hAnsi="Arial" w:cs="Arial"/>
          <w:bCs/>
          <w:sz w:val="20"/>
          <w:szCs w:val="20"/>
        </w:rPr>
        <w:t xml:space="preserve">Rashmi was Project Manager for </w:t>
      </w:r>
      <w:r w:rsidR="00C51959" w:rsidRPr="00574814">
        <w:rPr>
          <w:rFonts w:ascii="Arial" w:eastAsia="PMingLiU" w:hAnsi="Arial" w:cs="Arial"/>
          <w:bCs/>
          <w:sz w:val="20"/>
          <w:szCs w:val="20"/>
        </w:rPr>
        <w:t>large and complex projects</w:t>
      </w:r>
      <w:r w:rsidR="00623F49">
        <w:rPr>
          <w:rFonts w:ascii="Arial" w:eastAsia="PMingLiU" w:hAnsi="Arial" w:cs="Arial"/>
          <w:bCs/>
          <w:sz w:val="20"/>
          <w:szCs w:val="20"/>
        </w:rPr>
        <w:t xml:space="preserve"> of SBI </w:t>
      </w:r>
      <w:r w:rsidR="00B8312E">
        <w:rPr>
          <w:rFonts w:ascii="Arial" w:eastAsia="PMingLiU" w:hAnsi="Arial" w:cs="Arial"/>
          <w:bCs/>
          <w:sz w:val="20"/>
          <w:szCs w:val="20"/>
        </w:rPr>
        <w:t xml:space="preserve">for </w:t>
      </w:r>
      <w:r w:rsidR="00351EA8" w:rsidRPr="00351EA8">
        <w:rPr>
          <w:rFonts w:ascii="Arial" w:eastAsia="PMingLiU" w:hAnsi="Arial" w:cs="Arial"/>
          <w:bCs/>
          <w:sz w:val="20"/>
          <w:szCs w:val="20"/>
          <w:u w:val="single"/>
        </w:rPr>
        <w:t>developing</w:t>
      </w:r>
      <w:r w:rsidRPr="00623F49">
        <w:rPr>
          <w:rFonts w:ascii="Arial" w:eastAsia="PMingLiU" w:hAnsi="Arial" w:cs="Arial"/>
          <w:bCs/>
          <w:sz w:val="20"/>
          <w:szCs w:val="20"/>
          <w:u w:val="single"/>
        </w:rPr>
        <w:t xml:space="preserve"> Electronic Fund </w:t>
      </w:r>
      <w:r w:rsidR="00EF6D5D" w:rsidRPr="00623F49">
        <w:rPr>
          <w:rFonts w:ascii="Arial" w:eastAsia="PMingLiU" w:hAnsi="Arial" w:cs="Arial"/>
          <w:bCs/>
          <w:sz w:val="20"/>
          <w:szCs w:val="20"/>
          <w:u w:val="single"/>
        </w:rPr>
        <w:t>Transfer</w:t>
      </w:r>
      <w:r w:rsidR="00EF6D5D">
        <w:rPr>
          <w:rFonts w:ascii="Arial" w:eastAsia="PMingLiU" w:hAnsi="Arial" w:cs="Arial"/>
          <w:bCs/>
          <w:sz w:val="20"/>
          <w:szCs w:val="20"/>
          <w:u w:val="single"/>
        </w:rPr>
        <w:t xml:space="preserve"> (</w:t>
      </w:r>
      <w:r w:rsidR="002D6E31">
        <w:rPr>
          <w:rFonts w:ascii="Arial" w:eastAsia="PMingLiU" w:hAnsi="Arial" w:cs="Arial"/>
          <w:bCs/>
          <w:sz w:val="20"/>
          <w:szCs w:val="20"/>
          <w:u w:val="single"/>
        </w:rPr>
        <w:t>EFT)</w:t>
      </w:r>
      <w:r w:rsidR="00B04C8E" w:rsidRPr="00623F49">
        <w:rPr>
          <w:rFonts w:ascii="Arial" w:eastAsia="PMingLiU" w:hAnsi="Arial" w:cs="Arial"/>
          <w:bCs/>
          <w:sz w:val="20"/>
          <w:szCs w:val="20"/>
          <w:u w:val="single"/>
        </w:rPr>
        <w:t xml:space="preserve"> </w:t>
      </w:r>
      <w:r w:rsidR="00B8312E">
        <w:rPr>
          <w:rFonts w:ascii="Arial" w:eastAsia="PMingLiU" w:hAnsi="Arial" w:cs="Arial"/>
          <w:bCs/>
          <w:sz w:val="20"/>
          <w:szCs w:val="20"/>
          <w:u w:val="single"/>
        </w:rPr>
        <w:t>solutions at the bank level</w:t>
      </w:r>
      <w:r w:rsidR="00B04C8E">
        <w:rPr>
          <w:rFonts w:ascii="Arial" w:eastAsia="PMingLiU" w:hAnsi="Arial" w:cs="Arial"/>
          <w:bCs/>
          <w:sz w:val="20"/>
          <w:szCs w:val="20"/>
        </w:rPr>
        <w:t xml:space="preserve">.  </w:t>
      </w:r>
      <w:r w:rsidR="00623F49">
        <w:rPr>
          <w:rFonts w:ascii="Arial" w:eastAsia="PMingLiU" w:hAnsi="Arial" w:cs="Arial"/>
          <w:bCs/>
          <w:sz w:val="20"/>
          <w:szCs w:val="20"/>
        </w:rPr>
        <w:t>She has in</w:t>
      </w:r>
      <w:r w:rsidR="00DC27E4" w:rsidRPr="007A1DBE">
        <w:rPr>
          <w:rFonts w:ascii="Arial" w:eastAsia="PMingLiU" w:hAnsi="Arial" w:cs="Arial"/>
          <w:sz w:val="20"/>
          <w:szCs w:val="20"/>
        </w:rPr>
        <w:t>teract</w:t>
      </w:r>
      <w:r w:rsidR="00F111DF">
        <w:rPr>
          <w:rFonts w:ascii="Arial" w:eastAsia="PMingLiU" w:hAnsi="Arial" w:cs="Arial"/>
          <w:sz w:val="20"/>
          <w:szCs w:val="20"/>
        </w:rPr>
        <w:t>ed</w:t>
      </w:r>
      <w:r w:rsidR="00574814" w:rsidRPr="007A1DBE">
        <w:rPr>
          <w:rFonts w:ascii="Arial" w:eastAsia="PMingLiU" w:hAnsi="Arial" w:cs="Arial"/>
          <w:sz w:val="20"/>
          <w:szCs w:val="20"/>
        </w:rPr>
        <w:t xml:space="preserve"> with </w:t>
      </w:r>
      <w:r w:rsidRPr="007A1DBE">
        <w:rPr>
          <w:rFonts w:ascii="Arial" w:eastAsia="PMingLiU" w:hAnsi="Arial" w:cs="Arial"/>
          <w:sz w:val="20"/>
          <w:szCs w:val="20"/>
        </w:rPr>
        <w:t>Top Management</w:t>
      </w:r>
      <w:r w:rsidR="00623F49">
        <w:rPr>
          <w:rFonts w:ascii="Arial" w:eastAsia="PMingLiU" w:hAnsi="Arial" w:cs="Arial"/>
          <w:sz w:val="20"/>
          <w:szCs w:val="20"/>
        </w:rPr>
        <w:t xml:space="preserve"> </w:t>
      </w:r>
      <w:r w:rsidR="002D720A">
        <w:rPr>
          <w:rFonts w:ascii="Arial" w:eastAsia="PMingLiU" w:hAnsi="Arial" w:cs="Arial"/>
          <w:sz w:val="20"/>
          <w:szCs w:val="20"/>
        </w:rPr>
        <w:t xml:space="preserve">and </w:t>
      </w:r>
      <w:r w:rsidR="00351EA8">
        <w:rPr>
          <w:rFonts w:ascii="Arial" w:eastAsia="PMingLiU" w:hAnsi="Arial" w:cs="Arial"/>
          <w:sz w:val="20"/>
          <w:szCs w:val="20"/>
        </w:rPr>
        <w:t xml:space="preserve">various </w:t>
      </w:r>
      <w:r w:rsidR="002D6E31">
        <w:rPr>
          <w:rFonts w:ascii="Arial" w:eastAsia="PMingLiU" w:hAnsi="Arial" w:cs="Arial"/>
          <w:sz w:val="20"/>
          <w:szCs w:val="20"/>
        </w:rPr>
        <w:t xml:space="preserve">government </w:t>
      </w:r>
      <w:r w:rsidR="00351EA8">
        <w:rPr>
          <w:rFonts w:ascii="Arial" w:eastAsia="PMingLiU" w:hAnsi="Arial" w:cs="Arial"/>
          <w:sz w:val="20"/>
          <w:szCs w:val="20"/>
        </w:rPr>
        <w:t>authorities</w:t>
      </w:r>
      <w:r w:rsidR="002D720A">
        <w:rPr>
          <w:rFonts w:ascii="Arial" w:eastAsia="PMingLiU" w:hAnsi="Arial" w:cs="Arial"/>
          <w:sz w:val="20"/>
          <w:szCs w:val="20"/>
        </w:rPr>
        <w:t xml:space="preserve"> for</w:t>
      </w:r>
      <w:r w:rsidR="00623F49">
        <w:rPr>
          <w:rFonts w:ascii="Arial" w:eastAsia="PMingLiU" w:hAnsi="Arial" w:cs="Arial"/>
          <w:sz w:val="20"/>
          <w:szCs w:val="20"/>
        </w:rPr>
        <w:t xml:space="preserve"> </w:t>
      </w:r>
      <w:r w:rsidR="00574814" w:rsidRPr="007A1DBE">
        <w:rPr>
          <w:rFonts w:ascii="Arial" w:eastAsia="PMingLiU" w:hAnsi="Arial" w:cs="Arial"/>
          <w:sz w:val="20"/>
          <w:szCs w:val="20"/>
        </w:rPr>
        <w:t>desig</w:t>
      </w:r>
      <w:r w:rsidR="00F111DF">
        <w:rPr>
          <w:rFonts w:ascii="Arial" w:eastAsia="PMingLiU" w:hAnsi="Arial" w:cs="Arial"/>
          <w:sz w:val="20"/>
          <w:szCs w:val="20"/>
        </w:rPr>
        <w:t xml:space="preserve">ning </w:t>
      </w:r>
      <w:r w:rsidR="002D6E31">
        <w:rPr>
          <w:rFonts w:ascii="Arial" w:eastAsia="PMingLiU" w:hAnsi="Arial" w:cs="Arial"/>
          <w:sz w:val="20"/>
          <w:szCs w:val="20"/>
        </w:rPr>
        <w:t xml:space="preserve">EFT </w:t>
      </w:r>
      <w:r w:rsidR="00A148F2">
        <w:rPr>
          <w:rFonts w:ascii="Arial" w:eastAsia="PMingLiU" w:hAnsi="Arial" w:cs="Arial"/>
          <w:sz w:val="20"/>
          <w:szCs w:val="20"/>
        </w:rPr>
        <w:t>solutions</w:t>
      </w:r>
      <w:r w:rsidR="002D720A">
        <w:rPr>
          <w:rFonts w:ascii="Arial" w:eastAsia="PMingLiU" w:hAnsi="Arial" w:cs="Arial"/>
          <w:sz w:val="20"/>
          <w:szCs w:val="20"/>
        </w:rPr>
        <w:t xml:space="preserve"> and</w:t>
      </w:r>
      <w:r w:rsidR="00460644">
        <w:rPr>
          <w:rFonts w:ascii="Arial" w:eastAsia="PMingLiU" w:hAnsi="Arial" w:cs="Arial"/>
          <w:sz w:val="20"/>
          <w:szCs w:val="20"/>
        </w:rPr>
        <w:t xml:space="preserve"> </w:t>
      </w:r>
      <w:r w:rsidR="00460644" w:rsidRPr="00B8312E">
        <w:rPr>
          <w:rFonts w:ascii="Arial" w:eastAsia="PMingLiU" w:hAnsi="Arial" w:cs="Arial"/>
          <w:sz w:val="20"/>
          <w:szCs w:val="20"/>
          <w:u w:val="single"/>
        </w:rPr>
        <w:t>r</w:t>
      </w:r>
      <w:r w:rsidR="00B04C8E" w:rsidRPr="00B8312E">
        <w:rPr>
          <w:rFonts w:ascii="Arial" w:eastAsia="PMingLiU" w:hAnsi="Arial" w:cs="Arial"/>
          <w:sz w:val="20"/>
          <w:szCs w:val="20"/>
          <w:u w:val="single"/>
        </w:rPr>
        <w:t>oll</w:t>
      </w:r>
      <w:r w:rsidR="00351EA8" w:rsidRPr="00B8312E">
        <w:rPr>
          <w:rFonts w:ascii="Arial" w:eastAsia="PMingLiU" w:hAnsi="Arial" w:cs="Arial"/>
          <w:sz w:val="20"/>
          <w:szCs w:val="20"/>
          <w:u w:val="single"/>
        </w:rPr>
        <w:t>ed</w:t>
      </w:r>
      <w:r w:rsidR="00623F49" w:rsidRPr="00B8312E">
        <w:rPr>
          <w:rFonts w:ascii="Arial" w:eastAsia="PMingLiU" w:hAnsi="Arial" w:cs="Arial"/>
          <w:sz w:val="20"/>
          <w:szCs w:val="20"/>
          <w:u w:val="single"/>
        </w:rPr>
        <w:t xml:space="preserve"> </w:t>
      </w:r>
      <w:r w:rsidR="00351EA8" w:rsidRPr="00B8312E">
        <w:rPr>
          <w:rFonts w:ascii="Arial" w:eastAsia="PMingLiU" w:hAnsi="Arial" w:cs="Arial"/>
          <w:sz w:val="20"/>
          <w:szCs w:val="20"/>
          <w:u w:val="single"/>
        </w:rPr>
        <w:t xml:space="preserve">out </w:t>
      </w:r>
      <w:r w:rsidR="00B8312E">
        <w:rPr>
          <w:rFonts w:ascii="Arial" w:eastAsia="PMingLiU" w:hAnsi="Arial" w:cs="Arial"/>
          <w:sz w:val="20"/>
          <w:szCs w:val="20"/>
          <w:u w:val="single"/>
        </w:rPr>
        <w:t xml:space="preserve">solutions </w:t>
      </w:r>
      <w:r w:rsidR="00B04C8E" w:rsidRPr="00B8312E">
        <w:rPr>
          <w:rFonts w:ascii="Arial" w:eastAsia="PMingLiU" w:hAnsi="Arial" w:cs="Arial"/>
          <w:sz w:val="20"/>
          <w:szCs w:val="20"/>
          <w:u w:val="single"/>
        </w:rPr>
        <w:t>nationwide in India</w:t>
      </w:r>
      <w:r w:rsidR="00623F49">
        <w:rPr>
          <w:rFonts w:ascii="Arial" w:eastAsia="PMingLiU" w:hAnsi="Arial" w:cs="Arial"/>
          <w:sz w:val="20"/>
          <w:szCs w:val="20"/>
        </w:rPr>
        <w:t xml:space="preserve"> </w:t>
      </w:r>
      <w:r w:rsidR="00342A36">
        <w:rPr>
          <w:rFonts w:ascii="Arial" w:eastAsia="PMingLiU" w:hAnsi="Arial" w:cs="Arial"/>
          <w:sz w:val="20"/>
          <w:szCs w:val="20"/>
        </w:rPr>
        <w:t>generat</w:t>
      </w:r>
      <w:r w:rsidR="002D720A">
        <w:rPr>
          <w:rFonts w:ascii="Arial" w:eastAsia="PMingLiU" w:hAnsi="Arial" w:cs="Arial"/>
          <w:sz w:val="20"/>
          <w:szCs w:val="20"/>
        </w:rPr>
        <w:t>ing</w:t>
      </w:r>
      <w:r w:rsidR="00B04C8E">
        <w:rPr>
          <w:rFonts w:ascii="Arial" w:eastAsia="PMingLiU" w:hAnsi="Arial" w:cs="Arial"/>
          <w:sz w:val="20"/>
          <w:szCs w:val="20"/>
        </w:rPr>
        <w:t xml:space="preserve"> huge revenue</w:t>
      </w:r>
      <w:r w:rsidR="00342A36">
        <w:rPr>
          <w:rFonts w:ascii="Arial" w:eastAsia="PMingLiU" w:hAnsi="Arial" w:cs="Arial"/>
          <w:sz w:val="20"/>
          <w:szCs w:val="20"/>
        </w:rPr>
        <w:t>s</w:t>
      </w:r>
      <w:r w:rsidR="00B04C8E">
        <w:rPr>
          <w:rFonts w:ascii="Arial" w:eastAsia="PMingLiU" w:hAnsi="Arial" w:cs="Arial"/>
          <w:sz w:val="20"/>
          <w:szCs w:val="20"/>
        </w:rPr>
        <w:t xml:space="preserve"> </w:t>
      </w:r>
      <w:r w:rsidR="00460644">
        <w:rPr>
          <w:rFonts w:ascii="Arial" w:eastAsia="PMingLiU" w:hAnsi="Arial" w:cs="Arial"/>
          <w:sz w:val="20"/>
          <w:szCs w:val="20"/>
        </w:rPr>
        <w:t>&amp; cost savings of 40 million dollars</w:t>
      </w:r>
      <w:r w:rsidR="00B8312E">
        <w:rPr>
          <w:rFonts w:ascii="Arial" w:eastAsia="PMingLiU" w:hAnsi="Arial" w:cs="Arial"/>
          <w:sz w:val="20"/>
          <w:szCs w:val="20"/>
        </w:rPr>
        <w:t>. P</w:t>
      </w:r>
      <w:r w:rsidR="002D720A">
        <w:rPr>
          <w:rFonts w:ascii="Arial" w:eastAsia="PMingLiU" w:hAnsi="Arial" w:cs="Arial"/>
          <w:sz w:val="20"/>
          <w:szCs w:val="20"/>
        </w:rPr>
        <w:t>rojects</w:t>
      </w:r>
      <w:r w:rsidR="00B8312E">
        <w:rPr>
          <w:rFonts w:ascii="Arial" w:eastAsia="PMingLiU" w:hAnsi="Arial" w:cs="Arial"/>
          <w:sz w:val="20"/>
          <w:szCs w:val="20"/>
        </w:rPr>
        <w:t xml:space="preserve"> </w:t>
      </w:r>
      <w:r w:rsidR="000E0372">
        <w:rPr>
          <w:rFonts w:ascii="Arial" w:eastAsia="PMingLiU" w:hAnsi="Arial" w:cs="Arial"/>
          <w:sz w:val="20"/>
          <w:szCs w:val="20"/>
        </w:rPr>
        <w:t>were</w:t>
      </w:r>
      <w:r w:rsidR="00455EFA">
        <w:rPr>
          <w:rFonts w:ascii="Arial" w:eastAsia="PMingLiU" w:hAnsi="Arial" w:cs="Arial"/>
          <w:sz w:val="20"/>
          <w:szCs w:val="20"/>
        </w:rPr>
        <w:t xml:space="preserve"> </w:t>
      </w:r>
      <w:r w:rsidR="00B8312E">
        <w:rPr>
          <w:rFonts w:ascii="Arial" w:eastAsia="PMingLiU" w:hAnsi="Arial" w:cs="Arial"/>
          <w:sz w:val="20"/>
          <w:szCs w:val="20"/>
        </w:rPr>
        <w:t>developed</w:t>
      </w:r>
      <w:r w:rsidR="002D720A">
        <w:rPr>
          <w:rFonts w:ascii="Arial" w:eastAsia="PMingLiU" w:hAnsi="Arial" w:cs="Arial"/>
          <w:sz w:val="20"/>
          <w:szCs w:val="20"/>
        </w:rPr>
        <w:t xml:space="preserve"> for </w:t>
      </w:r>
      <w:r w:rsidR="002D720A" w:rsidRPr="00B8312E">
        <w:rPr>
          <w:rFonts w:ascii="Arial" w:eastAsia="PMingLiU" w:hAnsi="Arial" w:cs="Arial"/>
          <w:sz w:val="20"/>
          <w:szCs w:val="20"/>
          <w:u w:val="single"/>
        </w:rPr>
        <w:t>A</w:t>
      </w:r>
      <w:r w:rsidR="00342A36" w:rsidRPr="00342A36">
        <w:rPr>
          <w:rFonts w:ascii="Arial" w:eastAsia="PMingLiU" w:hAnsi="Arial" w:cs="Arial"/>
          <w:sz w:val="20"/>
          <w:szCs w:val="20"/>
          <w:u w:val="single"/>
        </w:rPr>
        <w:t>irport Authority</w:t>
      </w:r>
      <w:r w:rsidR="002D720A">
        <w:rPr>
          <w:rFonts w:ascii="Arial" w:eastAsia="PMingLiU" w:hAnsi="Arial" w:cs="Arial"/>
          <w:sz w:val="20"/>
          <w:szCs w:val="20"/>
          <w:u w:val="single"/>
        </w:rPr>
        <w:t xml:space="preserve">, </w:t>
      </w:r>
      <w:r w:rsidR="00342A36" w:rsidRPr="00342A36">
        <w:rPr>
          <w:rFonts w:ascii="Arial" w:eastAsia="PMingLiU" w:hAnsi="Arial" w:cs="Arial"/>
          <w:sz w:val="20"/>
          <w:szCs w:val="20"/>
          <w:u w:val="single"/>
        </w:rPr>
        <w:t>IIT Gate</w:t>
      </w:r>
      <w:r w:rsidR="002D720A">
        <w:rPr>
          <w:rFonts w:ascii="Arial" w:eastAsia="PMingLiU" w:hAnsi="Arial" w:cs="Arial"/>
          <w:sz w:val="20"/>
          <w:szCs w:val="20"/>
          <w:u w:val="single"/>
        </w:rPr>
        <w:t xml:space="preserve">, </w:t>
      </w:r>
      <w:r w:rsidR="00342A36" w:rsidRPr="00342A36">
        <w:rPr>
          <w:rFonts w:ascii="Arial" w:eastAsia="PMingLiU" w:hAnsi="Arial" w:cs="Arial"/>
          <w:sz w:val="20"/>
          <w:szCs w:val="20"/>
          <w:u w:val="single"/>
        </w:rPr>
        <w:t>Reserve Bank of India</w:t>
      </w:r>
      <w:r w:rsidR="00342A36" w:rsidRPr="002D6E31">
        <w:rPr>
          <w:rFonts w:ascii="Arial" w:eastAsia="PMingLiU" w:hAnsi="Arial" w:cs="Arial"/>
          <w:sz w:val="20"/>
          <w:szCs w:val="20"/>
        </w:rPr>
        <w:t>,</w:t>
      </w:r>
      <w:r w:rsidR="002D6E31" w:rsidRPr="002D6E31">
        <w:rPr>
          <w:rFonts w:ascii="Arial" w:eastAsia="PMingLiU" w:hAnsi="Arial" w:cs="Arial"/>
          <w:sz w:val="20"/>
          <w:szCs w:val="20"/>
        </w:rPr>
        <w:t xml:space="preserve"> and others</w:t>
      </w:r>
      <w:r w:rsidR="00342A36">
        <w:rPr>
          <w:rFonts w:ascii="Arial" w:eastAsia="PMingLiU" w:hAnsi="Arial" w:cs="Arial"/>
          <w:sz w:val="20"/>
          <w:szCs w:val="20"/>
        </w:rPr>
        <w:t>.</w:t>
      </w:r>
    </w:p>
    <w:p w:rsidR="007E2483" w:rsidRDefault="007E2483" w:rsidP="00ED51DC">
      <w:pPr>
        <w:spacing w:line="240" w:lineRule="exact"/>
        <w:ind w:left="-180"/>
        <w:jc w:val="both"/>
        <w:rPr>
          <w:rFonts w:ascii="Arial" w:eastAsia="PMingLiU" w:hAnsi="Arial" w:cs="Arial"/>
          <w:b/>
          <w:bCs/>
          <w:sz w:val="20"/>
          <w:szCs w:val="20"/>
          <w:u w:val="single"/>
        </w:rPr>
      </w:pPr>
    </w:p>
    <w:p w:rsidR="00EB59C5" w:rsidRPr="003A403A" w:rsidRDefault="00EB59C5" w:rsidP="00ED51DC">
      <w:pPr>
        <w:spacing w:line="240" w:lineRule="exact"/>
        <w:ind w:left="-180"/>
        <w:jc w:val="both"/>
        <w:rPr>
          <w:rFonts w:ascii="Arial" w:eastAsia="PMingLiU" w:hAnsi="Arial" w:cs="Arial"/>
          <w:b/>
          <w:bCs/>
          <w:color w:val="0070C0"/>
          <w:sz w:val="22"/>
          <w:szCs w:val="22"/>
        </w:rPr>
      </w:pPr>
      <w:r w:rsidRPr="003A403A">
        <w:rPr>
          <w:rFonts w:ascii="Arial" w:eastAsia="PMingLiU" w:hAnsi="Arial" w:cs="Arial"/>
          <w:b/>
          <w:bCs/>
          <w:color w:val="0070C0"/>
          <w:sz w:val="22"/>
          <w:szCs w:val="22"/>
        </w:rPr>
        <w:t xml:space="preserve">Banking Experience: </w:t>
      </w:r>
    </w:p>
    <w:p w:rsidR="00EB59C5" w:rsidRPr="007A4E3D" w:rsidRDefault="0058285E" w:rsidP="00ED51DC">
      <w:pPr>
        <w:spacing w:line="240" w:lineRule="exact"/>
        <w:ind w:left="-180"/>
        <w:jc w:val="both"/>
        <w:rPr>
          <w:rFonts w:ascii="Arial" w:eastAsia="PMingLiU" w:hAnsi="Arial" w:cs="Arial"/>
          <w:sz w:val="20"/>
          <w:szCs w:val="20"/>
        </w:rPr>
      </w:pPr>
      <w:r>
        <w:rPr>
          <w:rFonts w:ascii="Arial" w:eastAsia="PMingLiU" w:hAnsi="Arial" w:cs="Arial"/>
          <w:sz w:val="20"/>
          <w:szCs w:val="20"/>
        </w:rPr>
        <w:t>Rashmi is having m</w:t>
      </w:r>
      <w:r w:rsidR="00EB59C5" w:rsidRPr="007A4E3D">
        <w:rPr>
          <w:rFonts w:ascii="Arial" w:eastAsia="PMingLiU" w:hAnsi="Arial" w:cs="Arial"/>
          <w:sz w:val="20"/>
          <w:szCs w:val="20"/>
        </w:rPr>
        <w:t xml:space="preserve">ore than 10 years of multifaceted banking experience </w:t>
      </w:r>
      <w:r w:rsidR="00502C88">
        <w:rPr>
          <w:rFonts w:ascii="Arial" w:eastAsia="PMingLiU" w:hAnsi="Arial" w:cs="Arial"/>
          <w:sz w:val="20"/>
          <w:szCs w:val="20"/>
        </w:rPr>
        <w:t xml:space="preserve">that </w:t>
      </w:r>
      <w:r w:rsidR="00F253EC">
        <w:rPr>
          <w:rFonts w:ascii="Arial" w:eastAsia="PMingLiU" w:hAnsi="Arial" w:cs="Arial"/>
          <w:sz w:val="20"/>
          <w:szCs w:val="20"/>
        </w:rPr>
        <w:t>facilitat</w:t>
      </w:r>
      <w:r w:rsidR="00502C88">
        <w:rPr>
          <w:rFonts w:ascii="Arial" w:eastAsia="PMingLiU" w:hAnsi="Arial" w:cs="Arial"/>
          <w:sz w:val="20"/>
          <w:szCs w:val="20"/>
        </w:rPr>
        <w:t>ed</w:t>
      </w:r>
      <w:r w:rsidR="00F253EC">
        <w:rPr>
          <w:rFonts w:ascii="Arial" w:eastAsia="PMingLiU" w:hAnsi="Arial" w:cs="Arial"/>
          <w:sz w:val="20"/>
          <w:szCs w:val="20"/>
        </w:rPr>
        <w:t xml:space="preserve"> </w:t>
      </w:r>
      <w:r w:rsidR="00B25241">
        <w:rPr>
          <w:rFonts w:ascii="Arial" w:eastAsia="PMingLiU" w:hAnsi="Arial" w:cs="Arial"/>
          <w:sz w:val="20"/>
          <w:szCs w:val="20"/>
        </w:rPr>
        <w:t xml:space="preserve">her process </w:t>
      </w:r>
      <w:r w:rsidR="00460644">
        <w:rPr>
          <w:rFonts w:ascii="Arial" w:eastAsia="PMingLiU" w:hAnsi="Arial" w:cs="Arial"/>
          <w:sz w:val="20"/>
          <w:szCs w:val="20"/>
        </w:rPr>
        <w:t>knowledge valuable</w:t>
      </w:r>
      <w:r w:rsidR="00502C88">
        <w:rPr>
          <w:rFonts w:ascii="Arial" w:eastAsia="PMingLiU" w:hAnsi="Arial" w:cs="Arial"/>
          <w:sz w:val="20"/>
          <w:szCs w:val="20"/>
        </w:rPr>
        <w:t xml:space="preserve"> in all p</w:t>
      </w:r>
      <w:r w:rsidR="00F253EC">
        <w:rPr>
          <w:rFonts w:ascii="Arial" w:eastAsia="PMingLiU" w:hAnsi="Arial" w:cs="Arial"/>
          <w:sz w:val="20"/>
          <w:szCs w:val="20"/>
        </w:rPr>
        <w:t>rocess audits</w:t>
      </w:r>
      <w:r w:rsidR="00460644">
        <w:rPr>
          <w:rFonts w:ascii="Arial" w:eastAsia="PMingLiU" w:hAnsi="Arial" w:cs="Arial"/>
          <w:sz w:val="20"/>
          <w:szCs w:val="20"/>
        </w:rPr>
        <w:t xml:space="preserve"> and IT audits</w:t>
      </w:r>
      <w:r w:rsidR="00F253EC">
        <w:rPr>
          <w:rFonts w:ascii="Arial" w:eastAsia="PMingLiU" w:hAnsi="Arial" w:cs="Arial"/>
          <w:sz w:val="20"/>
          <w:szCs w:val="20"/>
        </w:rPr>
        <w:t xml:space="preserve">. </w:t>
      </w:r>
      <w:r w:rsidR="000E0372">
        <w:rPr>
          <w:rFonts w:ascii="Arial" w:eastAsia="PMingLiU" w:hAnsi="Arial" w:cs="Arial"/>
          <w:sz w:val="20"/>
          <w:szCs w:val="20"/>
        </w:rPr>
        <w:t xml:space="preserve">Experienced in </w:t>
      </w:r>
      <w:r w:rsidR="00EB59C5" w:rsidRPr="007A4E3D">
        <w:rPr>
          <w:rFonts w:ascii="Arial" w:eastAsia="PMingLiU" w:hAnsi="Arial" w:cs="Arial"/>
          <w:sz w:val="20"/>
          <w:szCs w:val="20"/>
        </w:rPr>
        <w:t>Advances, Deposits, Foreign Exchange (</w:t>
      </w:r>
      <w:r w:rsidR="007F598C">
        <w:rPr>
          <w:rFonts w:ascii="Arial" w:eastAsia="PMingLiU" w:hAnsi="Arial" w:cs="Arial"/>
          <w:sz w:val="20"/>
          <w:szCs w:val="20"/>
        </w:rPr>
        <w:t>FE P</w:t>
      </w:r>
      <w:r w:rsidR="00EB59C5" w:rsidRPr="007A4E3D">
        <w:rPr>
          <w:rFonts w:ascii="Arial" w:eastAsia="PMingLiU" w:hAnsi="Arial" w:cs="Arial"/>
          <w:sz w:val="20"/>
          <w:szCs w:val="20"/>
        </w:rPr>
        <w:t>urchase</w:t>
      </w:r>
      <w:r w:rsidR="007F598C">
        <w:rPr>
          <w:rFonts w:ascii="Arial" w:eastAsia="PMingLiU" w:hAnsi="Arial" w:cs="Arial"/>
          <w:sz w:val="20"/>
          <w:szCs w:val="20"/>
        </w:rPr>
        <w:t>/S</w:t>
      </w:r>
      <w:r w:rsidR="00EB59C5" w:rsidRPr="007A4E3D">
        <w:rPr>
          <w:rFonts w:ascii="Arial" w:eastAsia="PMingLiU" w:hAnsi="Arial" w:cs="Arial"/>
          <w:sz w:val="20"/>
          <w:szCs w:val="20"/>
        </w:rPr>
        <w:t xml:space="preserve">ales, </w:t>
      </w:r>
      <w:r w:rsidR="007F598C">
        <w:rPr>
          <w:rFonts w:ascii="Arial" w:eastAsia="PMingLiU" w:hAnsi="Arial" w:cs="Arial"/>
          <w:sz w:val="20"/>
          <w:szCs w:val="20"/>
        </w:rPr>
        <w:t>I</w:t>
      </w:r>
      <w:r w:rsidR="00EB59C5" w:rsidRPr="007A4E3D">
        <w:rPr>
          <w:rFonts w:ascii="Arial" w:eastAsia="PMingLiU" w:hAnsi="Arial" w:cs="Arial"/>
          <w:sz w:val="20"/>
          <w:szCs w:val="20"/>
        </w:rPr>
        <w:t>mport/</w:t>
      </w:r>
      <w:r w:rsidR="007F598C">
        <w:rPr>
          <w:rFonts w:ascii="Arial" w:eastAsia="PMingLiU" w:hAnsi="Arial" w:cs="Arial"/>
          <w:sz w:val="20"/>
          <w:szCs w:val="20"/>
        </w:rPr>
        <w:t>E</w:t>
      </w:r>
      <w:r w:rsidR="000E0372">
        <w:rPr>
          <w:rFonts w:ascii="Arial" w:eastAsia="PMingLiU" w:hAnsi="Arial" w:cs="Arial"/>
          <w:sz w:val="20"/>
          <w:szCs w:val="20"/>
        </w:rPr>
        <w:t>xport</w:t>
      </w:r>
      <w:r w:rsidR="00EB59C5" w:rsidRPr="007A4E3D">
        <w:rPr>
          <w:rFonts w:ascii="Arial" w:eastAsia="PMingLiU" w:hAnsi="Arial" w:cs="Arial"/>
          <w:sz w:val="20"/>
          <w:szCs w:val="20"/>
        </w:rPr>
        <w:t>, L</w:t>
      </w:r>
      <w:r w:rsidR="007F598C">
        <w:rPr>
          <w:rFonts w:ascii="Arial" w:eastAsia="PMingLiU" w:hAnsi="Arial" w:cs="Arial"/>
          <w:sz w:val="20"/>
          <w:szCs w:val="20"/>
        </w:rPr>
        <w:t>Cs</w:t>
      </w:r>
      <w:r w:rsidR="00EB59C5" w:rsidRPr="007A4E3D">
        <w:rPr>
          <w:rFonts w:ascii="Arial" w:eastAsia="PMingLiU" w:hAnsi="Arial" w:cs="Arial"/>
          <w:sz w:val="20"/>
          <w:szCs w:val="20"/>
        </w:rPr>
        <w:t xml:space="preserve">), Drafts, </w:t>
      </w:r>
      <w:r w:rsidR="00502C88">
        <w:rPr>
          <w:rFonts w:ascii="Arial" w:eastAsia="PMingLiU" w:hAnsi="Arial" w:cs="Arial"/>
          <w:sz w:val="20"/>
          <w:szCs w:val="20"/>
        </w:rPr>
        <w:t xml:space="preserve">Payments, </w:t>
      </w:r>
      <w:r w:rsidR="00EB59C5" w:rsidRPr="007A4E3D">
        <w:rPr>
          <w:rFonts w:ascii="Arial" w:eastAsia="PMingLiU" w:hAnsi="Arial" w:cs="Arial"/>
          <w:sz w:val="20"/>
          <w:szCs w:val="20"/>
        </w:rPr>
        <w:t xml:space="preserve">Clearing, </w:t>
      </w:r>
      <w:r w:rsidR="007F598C">
        <w:rPr>
          <w:rFonts w:ascii="Arial" w:eastAsia="PMingLiU" w:hAnsi="Arial" w:cs="Arial"/>
          <w:sz w:val="20"/>
          <w:szCs w:val="20"/>
        </w:rPr>
        <w:t xml:space="preserve">Frauds, </w:t>
      </w:r>
      <w:r w:rsidR="00EB59C5" w:rsidRPr="007A4E3D">
        <w:rPr>
          <w:rFonts w:ascii="Arial" w:eastAsia="PMingLiU" w:hAnsi="Arial" w:cs="Arial"/>
          <w:sz w:val="20"/>
          <w:szCs w:val="20"/>
        </w:rPr>
        <w:t>Reconcili</w:t>
      </w:r>
      <w:r w:rsidR="004E3FAC">
        <w:rPr>
          <w:rFonts w:ascii="Arial" w:eastAsia="PMingLiU" w:hAnsi="Arial" w:cs="Arial"/>
          <w:sz w:val="20"/>
          <w:szCs w:val="20"/>
        </w:rPr>
        <w:t>ations and Inspection and Audit</w:t>
      </w:r>
    </w:p>
    <w:p w:rsidR="001A248C" w:rsidRDefault="001A248C" w:rsidP="00ED51DC">
      <w:pPr>
        <w:spacing w:line="240" w:lineRule="exact"/>
        <w:ind w:left="-180"/>
        <w:jc w:val="both"/>
        <w:rPr>
          <w:rFonts w:ascii="Arial" w:eastAsia="PMingLiU" w:hAnsi="Arial" w:cs="Arial"/>
          <w:b/>
          <w:bCs/>
          <w:color w:val="0070C0"/>
          <w:sz w:val="22"/>
          <w:szCs w:val="22"/>
        </w:rPr>
      </w:pPr>
    </w:p>
    <w:p w:rsidR="00EB59C5" w:rsidRDefault="00EB59C5" w:rsidP="00ED51DC">
      <w:pPr>
        <w:spacing w:line="240" w:lineRule="exact"/>
        <w:ind w:left="-180"/>
        <w:jc w:val="both"/>
        <w:rPr>
          <w:rFonts w:ascii="Arial" w:eastAsia="PMingLiU" w:hAnsi="Arial" w:cs="Arial"/>
          <w:b/>
          <w:bCs/>
          <w:color w:val="0070C0"/>
          <w:sz w:val="22"/>
          <w:szCs w:val="22"/>
        </w:rPr>
      </w:pPr>
      <w:r w:rsidRPr="007F598C">
        <w:rPr>
          <w:rFonts w:ascii="Arial" w:eastAsia="PMingLiU" w:hAnsi="Arial" w:cs="Arial"/>
          <w:b/>
          <w:bCs/>
          <w:color w:val="0070C0"/>
          <w:sz w:val="22"/>
          <w:szCs w:val="22"/>
        </w:rPr>
        <w:t xml:space="preserve">Professional </w:t>
      </w:r>
      <w:r w:rsidR="007F598C" w:rsidRPr="007F598C">
        <w:rPr>
          <w:rFonts w:ascii="Arial" w:eastAsia="PMingLiU" w:hAnsi="Arial" w:cs="Arial"/>
          <w:b/>
          <w:bCs/>
          <w:color w:val="0070C0"/>
          <w:sz w:val="22"/>
          <w:szCs w:val="22"/>
        </w:rPr>
        <w:t>Qualifications</w:t>
      </w:r>
      <w:r w:rsidRPr="007F598C">
        <w:rPr>
          <w:rFonts w:ascii="Arial" w:eastAsia="PMingLiU" w:hAnsi="Arial" w:cs="Arial"/>
          <w:b/>
          <w:bCs/>
          <w:color w:val="0070C0"/>
          <w:sz w:val="22"/>
          <w:szCs w:val="22"/>
        </w:rPr>
        <w:t xml:space="preserve">: </w:t>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1143"/>
        <w:gridCol w:w="4785"/>
        <w:gridCol w:w="3150"/>
        <w:gridCol w:w="630"/>
      </w:tblGrid>
      <w:tr w:rsidR="00273612" w:rsidRPr="006229F3" w:rsidTr="00273612">
        <w:trPr>
          <w:trHeight w:val="237"/>
        </w:trPr>
        <w:tc>
          <w:tcPr>
            <w:tcW w:w="0" w:type="auto"/>
          </w:tcPr>
          <w:p w:rsidR="00273612" w:rsidRPr="006229F3" w:rsidRDefault="00273612" w:rsidP="00ED51DC">
            <w:pPr>
              <w:tabs>
                <w:tab w:val="left" w:pos="-180"/>
              </w:tabs>
              <w:spacing w:before="100" w:beforeAutospacing="1" w:line="240" w:lineRule="exact"/>
              <w:ind w:left="-180"/>
              <w:jc w:val="both"/>
              <w:rPr>
                <w:rFonts w:ascii="Arial" w:eastAsia="PMingLiU" w:hAnsi="Arial" w:cs="Arial"/>
                <w:b/>
                <w:sz w:val="16"/>
                <w:szCs w:val="16"/>
              </w:rPr>
            </w:pPr>
          </w:p>
        </w:tc>
        <w:tc>
          <w:tcPr>
            <w:tcW w:w="4785" w:type="dxa"/>
          </w:tcPr>
          <w:p w:rsidR="00273612" w:rsidRPr="006229F3" w:rsidRDefault="00273612" w:rsidP="00ED51DC">
            <w:pPr>
              <w:tabs>
                <w:tab w:val="left" w:pos="-180"/>
              </w:tabs>
              <w:spacing w:before="100" w:beforeAutospacing="1" w:line="240" w:lineRule="exact"/>
              <w:ind w:left="-180"/>
              <w:jc w:val="both"/>
              <w:rPr>
                <w:rFonts w:ascii="Arial" w:eastAsia="PMingLiU" w:hAnsi="Arial" w:cs="Arial"/>
                <w:b/>
                <w:sz w:val="16"/>
                <w:szCs w:val="16"/>
                <w:u w:val="single"/>
              </w:rPr>
            </w:pPr>
            <w:r w:rsidRPr="006229F3">
              <w:rPr>
                <w:rFonts w:ascii="Arial" w:eastAsia="PMingLiU" w:hAnsi="Arial" w:cs="Arial"/>
                <w:b/>
                <w:sz w:val="16"/>
                <w:szCs w:val="16"/>
              </w:rPr>
              <w:t xml:space="preserve">                        </w:t>
            </w:r>
            <w:r w:rsidRPr="006229F3">
              <w:rPr>
                <w:rFonts w:ascii="Arial" w:eastAsia="PMingLiU" w:hAnsi="Arial" w:cs="Arial"/>
                <w:b/>
                <w:sz w:val="16"/>
                <w:szCs w:val="16"/>
                <w:u w:val="single"/>
              </w:rPr>
              <w:t>Name of the Certification</w:t>
            </w:r>
          </w:p>
        </w:tc>
        <w:tc>
          <w:tcPr>
            <w:tcW w:w="3150" w:type="dxa"/>
          </w:tcPr>
          <w:p w:rsidR="00273612" w:rsidRPr="006229F3" w:rsidRDefault="00273612" w:rsidP="00ED51DC">
            <w:pPr>
              <w:tabs>
                <w:tab w:val="left" w:pos="-180"/>
              </w:tabs>
              <w:spacing w:before="100" w:beforeAutospacing="1" w:line="240" w:lineRule="exact"/>
              <w:ind w:left="-180"/>
              <w:jc w:val="both"/>
              <w:rPr>
                <w:rFonts w:ascii="Arial" w:eastAsia="PMingLiU" w:hAnsi="Arial" w:cs="Arial"/>
                <w:b/>
                <w:sz w:val="16"/>
                <w:szCs w:val="16"/>
                <w:u w:val="single"/>
              </w:rPr>
            </w:pPr>
            <w:r w:rsidRPr="006229F3">
              <w:rPr>
                <w:rFonts w:ascii="Arial" w:eastAsia="PMingLiU" w:hAnsi="Arial" w:cs="Arial"/>
                <w:b/>
                <w:sz w:val="16"/>
                <w:szCs w:val="16"/>
                <w:u w:val="single"/>
              </w:rPr>
              <w:t xml:space="preserve"> </w:t>
            </w:r>
            <w:r w:rsidRPr="006229F3">
              <w:rPr>
                <w:rFonts w:ascii="Arial" w:eastAsia="PMingLiU" w:hAnsi="Arial" w:cs="Arial"/>
                <w:b/>
                <w:sz w:val="16"/>
                <w:szCs w:val="16"/>
              </w:rPr>
              <w:t xml:space="preserve">                  </w:t>
            </w:r>
            <w:r w:rsidRPr="006229F3">
              <w:rPr>
                <w:rFonts w:ascii="Arial" w:eastAsia="PMingLiU" w:hAnsi="Arial" w:cs="Arial"/>
                <w:b/>
                <w:sz w:val="16"/>
                <w:szCs w:val="16"/>
                <w:u w:val="single"/>
              </w:rPr>
              <w:t>University</w:t>
            </w:r>
          </w:p>
        </w:tc>
        <w:tc>
          <w:tcPr>
            <w:tcW w:w="630" w:type="dxa"/>
          </w:tcPr>
          <w:p w:rsidR="00273612" w:rsidRPr="006229F3" w:rsidRDefault="00273612" w:rsidP="00ED51DC">
            <w:pPr>
              <w:tabs>
                <w:tab w:val="left" w:pos="72"/>
              </w:tabs>
              <w:spacing w:before="100" w:beforeAutospacing="1" w:line="240" w:lineRule="exact"/>
              <w:ind w:left="-46"/>
              <w:jc w:val="both"/>
              <w:rPr>
                <w:rFonts w:ascii="Arial" w:eastAsia="PMingLiU" w:hAnsi="Arial" w:cs="Arial"/>
                <w:b/>
                <w:sz w:val="16"/>
                <w:szCs w:val="16"/>
                <w:u w:val="single"/>
              </w:rPr>
            </w:pPr>
            <w:r w:rsidRPr="006229F3">
              <w:rPr>
                <w:rFonts w:ascii="Arial" w:eastAsia="PMingLiU" w:hAnsi="Arial" w:cs="Arial"/>
                <w:b/>
                <w:sz w:val="16"/>
                <w:szCs w:val="16"/>
                <w:u w:val="single"/>
              </w:rPr>
              <w:t>Year</w:t>
            </w:r>
          </w:p>
        </w:tc>
      </w:tr>
      <w:tr w:rsidR="00273612" w:rsidRPr="006229F3" w:rsidTr="00273612">
        <w:trPr>
          <w:trHeight w:val="237"/>
        </w:trPr>
        <w:tc>
          <w:tcPr>
            <w:tcW w:w="0" w:type="auto"/>
          </w:tcPr>
          <w:p w:rsidR="00273612" w:rsidRPr="006229F3" w:rsidRDefault="00273612" w:rsidP="00ED51DC">
            <w:pPr>
              <w:tabs>
                <w:tab w:val="left" w:pos="-180"/>
              </w:tabs>
              <w:spacing w:before="100" w:beforeAutospacing="1" w:line="240" w:lineRule="exact"/>
              <w:ind w:left="-180" w:firstLine="342"/>
              <w:jc w:val="both"/>
              <w:rPr>
                <w:rFonts w:ascii="Arial" w:eastAsia="PMingLiU" w:hAnsi="Arial" w:cs="Arial"/>
                <w:b/>
                <w:sz w:val="16"/>
                <w:szCs w:val="16"/>
              </w:rPr>
            </w:pPr>
            <w:r w:rsidRPr="006229F3">
              <w:rPr>
                <w:rFonts w:ascii="Arial" w:eastAsia="PMingLiU" w:hAnsi="Arial" w:cs="Arial"/>
                <w:b/>
                <w:sz w:val="16"/>
                <w:szCs w:val="16"/>
              </w:rPr>
              <w:t>CGEIT</w:t>
            </w:r>
          </w:p>
        </w:tc>
        <w:tc>
          <w:tcPr>
            <w:tcW w:w="4785" w:type="dxa"/>
            <w:vAlign w:val="center"/>
          </w:tcPr>
          <w:p w:rsidR="00273612" w:rsidRPr="006229F3" w:rsidRDefault="00273612" w:rsidP="00ED51DC">
            <w:pPr>
              <w:tabs>
                <w:tab w:val="left" w:pos="-180"/>
              </w:tabs>
              <w:spacing w:before="100" w:beforeAutospacing="1" w:line="240" w:lineRule="exact"/>
              <w:jc w:val="both"/>
              <w:rPr>
                <w:rFonts w:ascii="Arial" w:eastAsia="PMingLiU" w:hAnsi="Arial" w:cs="Arial"/>
                <w:b/>
                <w:sz w:val="16"/>
                <w:szCs w:val="16"/>
                <w:highlight w:val="yellow"/>
              </w:rPr>
            </w:pPr>
            <w:r w:rsidRPr="006229F3">
              <w:rPr>
                <w:rFonts w:ascii="Arial" w:eastAsia="PMingLiU" w:hAnsi="Arial" w:cs="Arial"/>
                <w:b/>
                <w:sz w:val="16"/>
                <w:szCs w:val="16"/>
              </w:rPr>
              <w:t xml:space="preserve">  Certified in the Governance of Enterprise IT</w:t>
            </w:r>
          </w:p>
        </w:tc>
        <w:tc>
          <w:tcPr>
            <w:tcW w:w="3150" w:type="dxa"/>
            <w:vAlign w:val="center"/>
          </w:tcPr>
          <w:p w:rsidR="00273612" w:rsidRPr="006229F3" w:rsidRDefault="00273612" w:rsidP="00ED51DC">
            <w:pPr>
              <w:tabs>
                <w:tab w:val="left" w:pos="72"/>
              </w:tabs>
              <w:spacing w:before="100" w:beforeAutospacing="1" w:line="240" w:lineRule="exact"/>
              <w:ind w:left="72"/>
              <w:jc w:val="both"/>
              <w:rPr>
                <w:rFonts w:ascii="Arial" w:eastAsia="PMingLiU" w:hAnsi="Arial" w:cs="Arial"/>
                <w:sz w:val="16"/>
                <w:szCs w:val="16"/>
              </w:rPr>
            </w:pPr>
            <w:r w:rsidRPr="006229F3">
              <w:rPr>
                <w:rFonts w:ascii="Arial" w:eastAsia="PMingLiU" w:hAnsi="Arial" w:cs="Arial"/>
                <w:sz w:val="16"/>
                <w:szCs w:val="16"/>
              </w:rPr>
              <w:t>ISACA, USA</w:t>
            </w:r>
          </w:p>
        </w:tc>
        <w:tc>
          <w:tcPr>
            <w:tcW w:w="630" w:type="dxa"/>
          </w:tcPr>
          <w:p w:rsidR="00273612" w:rsidRPr="006229F3" w:rsidRDefault="00273612" w:rsidP="00ED51DC">
            <w:pPr>
              <w:tabs>
                <w:tab w:val="left" w:pos="72"/>
              </w:tabs>
              <w:spacing w:before="100" w:beforeAutospacing="1" w:line="240" w:lineRule="exact"/>
              <w:ind w:left="-46"/>
              <w:jc w:val="both"/>
              <w:rPr>
                <w:rFonts w:ascii="Arial" w:eastAsia="PMingLiU" w:hAnsi="Arial" w:cs="Arial"/>
                <w:sz w:val="16"/>
                <w:szCs w:val="16"/>
              </w:rPr>
            </w:pPr>
            <w:r w:rsidRPr="006229F3">
              <w:rPr>
                <w:rFonts w:ascii="Arial" w:eastAsia="PMingLiU" w:hAnsi="Arial" w:cs="Arial"/>
                <w:sz w:val="16"/>
                <w:szCs w:val="16"/>
              </w:rPr>
              <w:t>2010</w:t>
            </w:r>
          </w:p>
        </w:tc>
      </w:tr>
      <w:tr w:rsidR="00273612" w:rsidRPr="006229F3" w:rsidTr="00273612">
        <w:trPr>
          <w:trHeight w:val="255"/>
        </w:trPr>
        <w:tc>
          <w:tcPr>
            <w:tcW w:w="0" w:type="auto"/>
          </w:tcPr>
          <w:p w:rsidR="00273612" w:rsidRPr="006229F3" w:rsidRDefault="00273612" w:rsidP="00ED51DC">
            <w:pPr>
              <w:tabs>
                <w:tab w:val="left" w:pos="-180"/>
              </w:tabs>
              <w:spacing w:before="100" w:beforeAutospacing="1" w:line="240" w:lineRule="exact"/>
              <w:ind w:left="-180"/>
              <w:jc w:val="both"/>
              <w:rPr>
                <w:rFonts w:ascii="Arial" w:eastAsia="PMingLiU" w:hAnsi="Arial" w:cs="Arial"/>
                <w:b/>
                <w:sz w:val="16"/>
                <w:szCs w:val="16"/>
              </w:rPr>
            </w:pPr>
            <w:r w:rsidRPr="006229F3">
              <w:rPr>
                <w:rFonts w:ascii="Arial" w:eastAsia="PMingLiU" w:hAnsi="Arial" w:cs="Arial"/>
                <w:b/>
                <w:sz w:val="16"/>
                <w:szCs w:val="16"/>
              </w:rPr>
              <w:t xml:space="preserve">       BASEL II    </w:t>
            </w:r>
          </w:p>
        </w:tc>
        <w:tc>
          <w:tcPr>
            <w:tcW w:w="4785" w:type="dxa"/>
            <w:vAlign w:val="center"/>
          </w:tcPr>
          <w:p w:rsidR="00273612" w:rsidRPr="006229F3" w:rsidRDefault="00273612" w:rsidP="00ED51DC">
            <w:pPr>
              <w:tabs>
                <w:tab w:val="left" w:pos="-180"/>
              </w:tabs>
              <w:spacing w:before="100" w:beforeAutospacing="1" w:line="240" w:lineRule="exact"/>
              <w:ind w:left="-180"/>
              <w:jc w:val="both"/>
              <w:rPr>
                <w:rFonts w:ascii="Arial" w:eastAsia="PMingLiU" w:hAnsi="Arial" w:cs="Arial"/>
                <w:b/>
                <w:sz w:val="16"/>
                <w:szCs w:val="16"/>
              </w:rPr>
            </w:pPr>
            <w:r w:rsidRPr="006229F3">
              <w:rPr>
                <w:rFonts w:ascii="Arial" w:eastAsia="PMingLiU" w:hAnsi="Arial" w:cs="Arial"/>
                <w:b/>
                <w:sz w:val="16"/>
                <w:szCs w:val="16"/>
              </w:rPr>
              <w:t xml:space="preserve">      Capital Accord Training Course</w:t>
            </w:r>
          </w:p>
        </w:tc>
        <w:tc>
          <w:tcPr>
            <w:tcW w:w="3150" w:type="dxa"/>
          </w:tcPr>
          <w:p w:rsidR="00273612" w:rsidRPr="006229F3" w:rsidRDefault="00273612" w:rsidP="00ED51DC">
            <w:pPr>
              <w:tabs>
                <w:tab w:val="left" w:pos="72"/>
              </w:tabs>
              <w:spacing w:before="100" w:beforeAutospacing="1" w:line="240" w:lineRule="exact"/>
              <w:ind w:left="72"/>
              <w:jc w:val="both"/>
              <w:rPr>
                <w:rFonts w:ascii="Arial" w:eastAsia="PMingLiU" w:hAnsi="Arial" w:cs="Arial"/>
                <w:sz w:val="16"/>
                <w:szCs w:val="16"/>
              </w:rPr>
            </w:pPr>
            <w:r w:rsidRPr="006229F3">
              <w:rPr>
                <w:rFonts w:ascii="Arial" w:eastAsia="PMingLiU" w:hAnsi="Arial" w:cs="Arial"/>
                <w:sz w:val="16"/>
                <w:szCs w:val="16"/>
              </w:rPr>
              <w:t>BFSI Academy - MVLCO</w:t>
            </w:r>
          </w:p>
        </w:tc>
        <w:tc>
          <w:tcPr>
            <w:tcW w:w="630" w:type="dxa"/>
          </w:tcPr>
          <w:p w:rsidR="00273612" w:rsidRPr="006229F3" w:rsidRDefault="00273612" w:rsidP="00ED51DC">
            <w:pPr>
              <w:tabs>
                <w:tab w:val="left" w:pos="72"/>
              </w:tabs>
              <w:spacing w:before="100" w:beforeAutospacing="1" w:line="240" w:lineRule="exact"/>
              <w:ind w:left="-46"/>
              <w:jc w:val="both"/>
              <w:rPr>
                <w:rFonts w:ascii="Arial" w:eastAsia="PMingLiU" w:hAnsi="Arial" w:cs="Arial"/>
                <w:sz w:val="16"/>
                <w:szCs w:val="16"/>
              </w:rPr>
            </w:pPr>
            <w:r w:rsidRPr="006229F3">
              <w:rPr>
                <w:rFonts w:ascii="Arial" w:eastAsia="PMingLiU" w:hAnsi="Arial" w:cs="Arial"/>
                <w:sz w:val="16"/>
                <w:szCs w:val="16"/>
              </w:rPr>
              <w:t>2009</w:t>
            </w:r>
          </w:p>
        </w:tc>
      </w:tr>
      <w:tr w:rsidR="00273612" w:rsidRPr="006229F3" w:rsidTr="00273612">
        <w:trPr>
          <w:trHeight w:val="237"/>
        </w:trPr>
        <w:tc>
          <w:tcPr>
            <w:tcW w:w="0" w:type="auto"/>
          </w:tcPr>
          <w:p w:rsidR="00273612" w:rsidRPr="006229F3" w:rsidRDefault="00273612" w:rsidP="00ED51DC">
            <w:pPr>
              <w:overflowPunct w:val="0"/>
              <w:autoSpaceDE w:val="0"/>
              <w:autoSpaceDN w:val="0"/>
              <w:adjustRightInd w:val="0"/>
              <w:spacing w:line="240" w:lineRule="exact"/>
              <w:ind w:left="162"/>
              <w:jc w:val="both"/>
              <w:textAlignment w:val="baseline"/>
              <w:rPr>
                <w:rFonts w:ascii="Arial" w:hAnsi="Arial" w:cs="Arial"/>
                <w:b/>
                <w:sz w:val="16"/>
                <w:szCs w:val="16"/>
              </w:rPr>
            </w:pPr>
            <w:r w:rsidRPr="006229F3">
              <w:rPr>
                <w:rFonts w:ascii="Arial" w:hAnsi="Arial" w:cs="Arial"/>
                <w:b/>
                <w:sz w:val="16"/>
                <w:szCs w:val="16"/>
              </w:rPr>
              <w:t xml:space="preserve">ITIL V3         </w:t>
            </w:r>
          </w:p>
        </w:tc>
        <w:tc>
          <w:tcPr>
            <w:tcW w:w="4785" w:type="dxa"/>
            <w:vAlign w:val="center"/>
          </w:tcPr>
          <w:p w:rsidR="00273612" w:rsidRPr="006229F3" w:rsidRDefault="00273612" w:rsidP="00ED51DC">
            <w:pPr>
              <w:overflowPunct w:val="0"/>
              <w:autoSpaceDE w:val="0"/>
              <w:autoSpaceDN w:val="0"/>
              <w:adjustRightInd w:val="0"/>
              <w:spacing w:line="240" w:lineRule="exact"/>
              <w:ind w:left="162"/>
              <w:jc w:val="both"/>
              <w:textAlignment w:val="baseline"/>
              <w:rPr>
                <w:rFonts w:ascii="Arial" w:hAnsi="Arial" w:cs="Arial"/>
                <w:sz w:val="16"/>
                <w:szCs w:val="16"/>
              </w:rPr>
            </w:pPr>
            <w:r w:rsidRPr="006229F3">
              <w:rPr>
                <w:rFonts w:ascii="Arial" w:hAnsi="Arial" w:cs="Arial"/>
                <w:b/>
                <w:sz w:val="16"/>
                <w:szCs w:val="16"/>
              </w:rPr>
              <w:t>Foundation</w:t>
            </w:r>
          </w:p>
        </w:tc>
        <w:tc>
          <w:tcPr>
            <w:tcW w:w="3150" w:type="dxa"/>
            <w:vAlign w:val="bottom"/>
          </w:tcPr>
          <w:p w:rsidR="00273612" w:rsidRPr="006229F3" w:rsidRDefault="00273612" w:rsidP="00ED51DC">
            <w:pPr>
              <w:tabs>
                <w:tab w:val="left" w:pos="72"/>
              </w:tabs>
              <w:spacing w:before="100" w:beforeAutospacing="1" w:line="240" w:lineRule="exact"/>
              <w:ind w:left="72"/>
              <w:jc w:val="both"/>
              <w:rPr>
                <w:rFonts w:ascii="Arial" w:eastAsia="PMingLiU" w:hAnsi="Arial" w:cs="Arial"/>
                <w:b/>
                <w:sz w:val="16"/>
                <w:szCs w:val="16"/>
                <w:u w:val="single"/>
              </w:rPr>
            </w:pPr>
            <w:r w:rsidRPr="006229F3">
              <w:rPr>
                <w:rFonts w:ascii="Arial" w:hAnsi="Arial" w:cs="Arial"/>
                <w:sz w:val="16"/>
                <w:szCs w:val="16"/>
              </w:rPr>
              <w:t>EXIN, Netherlands</w:t>
            </w:r>
          </w:p>
        </w:tc>
        <w:tc>
          <w:tcPr>
            <w:tcW w:w="630" w:type="dxa"/>
            <w:vAlign w:val="bottom"/>
          </w:tcPr>
          <w:p w:rsidR="00273612" w:rsidRPr="006229F3" w:rsidRDefault="00273612" w:rsidP="00ED51DC">
            <w:pPr>
              <w:tabs>
                <w:tab w:val="left" w:pos="72"/>
              </w:tabs>
              <w:spacing w:before="100" w:beforeAutospacing="1" w:line="240" w:lineRule="exact"/>
              <w:ind w:left="-46"/>
              <w:jc w:val="both"/>
              <w:rPr>
                <w:rFonts w:ascii="Arial" w:eastAsia="PMingLiU" w:hAnsi="Arial" w:cs="Arial"/>
                <w:sz w:val="16"/>
                <w:szCs w:val="16"/>
              </w:rPr>
            </w:pPr>
            <w:r w:rsidRPr="006229F3">
              <w:rPr>
                <w:rFonts w:ascii="Arial" w:eastAsia="PMingLiU" w:hAnsi="Arial" w:cs="Arial"/>
                <w:sz w:val="16"/>
                <w:szCs w:val="16"/>
              </w:rPr>
              <w:t>2009</w:t>
            </w:r>
          </w:p>
        </w:tc>
      </w:tr>
      <w:tr w:rsidR="00273612" w:rsidRPr="006229F3" w:rsidTr="00E90349">
        <w:trPr>
          <w:trHeight w:val="300"/>
        </w:trPr>
        <w:tc>
          <w:tcPr>
            <w:tcW w:w="0" w:type="auto"/>
          </w:tcPr>
          <w:p w:rsidR="00273612" w:rsidRPr="006229F3" w:rsidRDefault="00273612" w:rsidP="00ED51DC">
            <w:pPr>
              <w:tabs>
                <w:tab w:val="left" w:pos="-180"/>
              </w:tabs>
              <w:spacing w:before="100" w:beforeAutospacing="1" w:line="240" w:lineRule="exact"/>
              <w:ind w:left="162"/>
              <w:jc w:val="both"/>
              <w:rPr>
                <w:rFonts w:ascii="Arial" w:eastAsia="PMingLiU" w:hAnsi="Arial" w:cs="Arial"/>
                <w:b/>
                <w:sz w:val="16"/>
                <w:szCs w:val="16"/>
              </w:rPr>
            </w:pPr>
            <w:r w:rsidRPr="006229F3">
              <w:rPr>
                <w:rFonts w:ascii="Arial" w:eastAsia="PMingLiU" w:hAnsi="Arial" w:cs="Arial"/>
                <w:b/>
                <w:sz w:val="16"/>
                <w:szCs w:val="16"/>
              </w:rPr>
              <w:t>PMP</w:t>
            </w:r>
          </w:p>
        </w:tc>
        <w:tc>
          <w:tcPr>
            <w:tcW w:w="4785" w:type="dxa"/>
            <w:vAlign w:val="center"/>
          </w:tcPr>
          <w:p w:rsidR="00273612" w:rsidRPr="006229F3" w:rsidRDefault="00273612" w:rsidP="00ED51DC">
            <w:pPr>
              <w:tabs>
                <w:tab w:val="left" w:pos="-180"/>
              </w:tabs>
              <w:spacing w:before="100" w:beforeAutospacing="1" w:line="240" w:lineRule="exact"/>
              <w:ind w:left="162"/>
              <w:jc w:val="both"/>
              <w:rPr>
                <w:rFonts w:ascii="Arial" w:eastAsia="PMingLiU" w:hAnsi="Arial" w:cs="Arial"/>
                <w:b/>
                <w:sz w:val="16"/>
                <w:szCs w:val="16"/>
              </w:rPr>
            </w:pPr>
            <w:r w:rsidRPr="006229F3">
              <w:rPr>
                <w:rFonts w:ascii="Arial" w:eastAsia="PMingLiU" w:hAnsi="Arial" w:cs="Arial"/>
                <w:b/>
                <w:sz w:val="16"/>
                <w:szCs w:val="16"/>
              </w:rPr>
              <w:t>Program Management Professional</w:t>
            </w:r>
          </w:p>
        </w:tc>
        <w:tc>
          <w:tcPr>
            <w:tcW w:w="3150" w:type="dxa"/>
          </w:tcPr>
          <w:p w:rsidR="00273612" w:rsidRPr="006229F3" w:rsidRDefault="00273612" w:rsidP="00ED51DC">
            <w:pPr>
              <w:tabs>
                <w:tab w:val="left" w:pos="72"/>
              </w:tabs>
              <w:spacing w:before="100" w:beforeAutospacing="1" w:line="240" w:lineRule="exact"/>
              <w:ind w:left="72"/>
              <w:jc w:val="both"/>
              <w:rPr>
                <w:rFonts w:ascii="Arial" w:eastAsia="PMingLiU" w:hAnsi="Arial" w:cs="Arial"/>
                <w:sz w:val="16"/>
                <w:szCs w:val="16"/>
              </w:rPr>
            </w:pPr>
            <w:r w:rsidRPr="006229F3">
              <w:rPr>
                <w:rFonts w:ascii="Arial" w:eastAsia="PMingLiU" w:hAnsi="Arial" w:cs="Arial"/>
                <w:sz w:val="16"/>
                <w:szCs w:val="16"/>
              </w:rPr>
              <w:t>Program Management, USA</w:t>
            </w:r>
          </w:p>
        </w:tc>
        <w:tc>
          <w:tcPr>
            <w:tcW w:w="630" w:type="dxa"/>
          </w:tcPr>
          <w:p w:rsidR="00273612" w:rsidRPr="006229F3" w:rsidRDefault="00273612" w:rsidP="00ED51DC">
            <w:pPr>
              <w:tabs>
                <w:tab w:val="left" w:pos="72"/>
              </w:tabs>
              <w:spacing w:before="100" w:beforeAutospacing="1" w:line="240" w:lineRule="exact"/>
              <w:ind w:left="-46"/>
              <w:jc w:val="both"/>
              <w:rPr>
                <w:rFonts w:ascii="Arial" w:eastAsia="PMingLiU" w:hAnsi="Arial" w:cs="Arial"/>
                <w:sz w:val="16"/>
                <w:szCs w:val="16"/>
              </w:rPr>
            </w:pPr>
            <w:r w:rsidRPr="006229F3">
              <w:rPr>
                <w:rFonts w:ascii="Arial" w:eastAsia="PMingLiU" w:hAnsi="Arial" w:cs="Arial"/>
                <w:sz w:val="16"/>
                <w:szCs w:val="16"/>
              </w:rPr>
              <w:t>2008</w:t>
            </w:r>
          </w:p>
        </w:tc>
      </w:tr>
      <w:tr w:rsidR="00273612" w:rsidRPr="006229F3" w:rsidTr="006229F3">
        <w:trPr>
          <w:trHeight w:val="210"/>
        </w:trPr>
        <w:tc>
          <w:tcPr>
            <w:tcW w:w="0" w:type="auto"/>
          </w:tcPr>
          <w:p w:rsidR="00273612" w:rsidRPr="006229F3" w:rsidRDefault="00273612" w:rsidP="00ED51DC">
            <w:pPr>
              <w:tabs>
                <w:tab w:val="left" w:pos="-180"/>
              </w:tabs>
              <w:spacing w:before="100" w:beforeAutospacing="1" w:line="240" w:lineRule="exact"/>
              <w:ind w:left="162"/>
              <w:jc w:val="both"/>
              <w:rPr>
                <w:rFonts w:ascii="Arial" w:eastAsia="PMingLiU" w:hAnsi="Arial" w:cs="Arial"/>
                <w:b/>
                <w:sz w:val="16"/>
                <w:szCs w:val="16"/>
              </w:rPr>
            </w:pPr>
            <w:r w:rsidRPr="006229F3">
              <w:rPr>
                <w:rFonts w:ascii="Arial" w:eastAsia="PMingLiU" w:hAnsi="Arial" w:cs="Arial"/>
                <w:b/>
                <w:sz w:val="16"/>
                <w:szCs w:val="16"/>
              </w:rPr>
              <w:t xml:space="preserve">ISO 27001   </w:t>
            </w:r>
          </w:p>
        </w:tc>
        <w:tc>
          <w:tcPr>
            <w:tcW w:w="4785" w:type="dxa"/>
            <w:vAlign w:val="center"/>
          </w:tcPr>
          <w:p w:rsidR="00273612" w:rsidRPr="006229F3" w:rsidRDefault="00273612" w:rsidP="00ED51DC">
            <w:pPr>
              <w:tabs>
                <w:tab w:val="left" w:pos="-180"/>
              </w:tabs>
              <w:spacing w:before="100" w:beforeAutospacing="1" w:line="240" w:lineRule="exact"/>
              <w:ind w:left="162"/>
              <w:jc w:val="both"/>
              <w:rPr>
                <w:rFonts w:ascii="Arial" w:eastAsia="PMingLiU" w:hAnsi="Arial" w:cs="Arial"/>
                <w:b/>
                <w:sz w:val="16"/>
                <w:szCs w:val="16"/>
              </w:rPr>
            </w:pPr>
            <w:r w:rsidRPr="006229F3">
              <w:rPr>
                <w:rFonts w:ascii="Arial" w:eastAsia="PMingLiU" w:hAnsi="Arial" w:cs="Arial"/>
                <w:b/>
                <w:sz w:val="16"/>
                <w:szCs w:val="16"/>
              </w:rPr>
              <w:t>Lead Auditor</w:t>
            </w:r>
          </w:p>
        </w:tc>
        <w:tc>
          <w:tcPr>
            <w:tcW w:w="3150" w:type="dxa"/>
            <w:vAlign w:val="center"/>
          </w:tcPr>
          <w:p w:rsidR="00273612" w:rsidRPr="006229F3" w:rsidRDefault="00273612" w:rsidP="00ED51DC">
            <w:pPr>
              <w:tabs>
                <w:tab w:val="left" w:pos="72"/>
              </w:tabs>
              <w:spacing w:before="100" w:beforeAutospacing="1" w:line="240" w:lineRule="exact"/>
              <w:ind w:left="72"/>
              <w:jc w:val="both"/>
              <w:rPr>
                <w:rFonts w:ascii="Arial" w:eastAsia="PMingLiU" w:hAnsi="Arial" w:cs="Arial"/>
                <w:sz w:val="16"/>
                <w:szCs w:val="16"/>
              </w:rPr>
            </w:pPr>
            <w:r w:rsidRPr="006229F3">
              <w:rPr>
                <w:rFonts w:ascii="Arial" w:eastAsia="PMingLiU" w:hAnsi="Arial" w:cs="Arial"/>
                <w:sz w:val="16"/>
                <w:szCs w:val="16"/>
              </w:rPr>
              <w:t>DNV, UK</w:t>
            </w:r>
          </w:p>
        </w:tc>
        <w:tc>
          <w:tcPr>
            <w:tcW w:w="630" w:type="dxa"/>
          </w:tcPr>
          <w:p w:rsidR="00273612" w:rsidRPr="006229F3" w:rsidRDefault="00273612" w:rsidP="00ED51DC">
            <w:pPr>
              <w:tabs>
                <w:tab w:val="left" w:pos="72"/>
              </w:tabs>
              <w:spacing w:before="100" w:beforeAutospacing="1" w:line="240" w:lineRule="exact"/>
              <w:ind w:left="-46"/>
              <w:jc w:val="both"/>
              <w:rPr>
                <w:rFonts w:ascii="Arial" w:eastAsia="PMingLiU" w:hAnsi="Arial" w:cs="Arial"/>
                <w:sz w:val="16"/>
                <w:szCs w:val="16"/>
              </w:rPr>
            </w:pPr>
            <w:r w:rsidRPr="006229F3">
              <w:rPr>
                <w:rFonts w:ascii="Arial" w:eastAsia="PMingLiU" w:hAnsi="Arial" w:cs="Arial"/>
                <w:sz w:val="16"/>
                <w:szCs w:val="16"/>
              </w:rPr>
              <w:t>2008</w:t>
            </w:r>
          </w:p>
        </w:tc>
      </w:tr>
      <w:tr w:rsidR="00A80ABC" w:rsidRPr="006229F3" w:rsidTr="006229F3">
        <w:trPr>
          <w:trHeight w:val="228"/>
        </w:trPr>
        <w:tc>
          <w:tcPr>
            <w:tcW w:w="0" w:type="auto"/>
          </w:tcPr>
          <w:p w:rsidR="00A80ABC" w:rsidRPr="006229F3" w:rsidRDefault="00A80ABC" w:rsidP="00ED51DC">
            <w:pPr>
              <w:tabs>
                <w:tab w:val="left" w:pos="-180"/>
              </w:tabs>
              <w:spacing w:before="100" w:beforeAutospacing="1" w:line="240" w:lineRule="exact"/>
              <w:ind w:left="162"/>
              <w:jc w:val="both"/>
              <w:rPr>
                <w:rFonts w:ascii="Arial" w:eastAsia="PMingLiU" w:hAnsi="Arial" w:cs="Arial"/>
                <w:b/>
                <w:bCs/>
                <w:sz w:val="16"/>
                <w:szCs w:val="16"/>
              </w:rPr>
            </w:pPr>
            <w:r w:rsidRPr="006229F3">
              <w:rPr>
                <w:rFonts w:ascii="Arial" w:eastAsia="PMingLiU" w:hAnsi="Arial" w:cs="Arial"/>
                <w:b/>
                <w:bCs/>
                <w:sz w:val="16"/>
                <w:szCs w:val="16"/>
              </w:rPr>
              <w:t>OCP</w:t>
            </w:r>
          </w:p>
        </w:tc>
        <w:tc>
          <w:tcPr>
            <w:tcW w:w="4785" w:type="dxa"/>
            <w:vAlign w:val="center"/>
          </w:tcPr>
          <w:p w:rsidR="00A80ABC" w:rsidRPr="006229F3" w:rsidRDefault="00A80ABC" w:rsidP="00ED51DC">
            <w:pPr>
              <w:tabs>
                <w:tab w:val="left" w:pos="-180"/>
              </w:tabs>
              <w:spacing w:before="100" w:beforeAutospacing="1" w:line="240" w:lineRule="exact"/>
              <w:ind w:left="162"/>
              <w:jc w:val="both"/>
              <w:rPr>
                <w:rFonts w:ascii="Arial" w:eastAsia="PMingLiU" w:hAnsi="Arial" w:cs="Arial"/>
                <w:b/>
                <w:sz w:val="16"/>
                <w:szCs w:val="16"/>
              </w:rPr>
            </w:pPr>
            <w:r w:rsidRPr="006229F3">
              <w:rPr>
                <w:rFonts w:ascii="Arial" w:eastAsia="PMingLiU" w:hAnsi="Arial" w:cs="Arial"/>
                <w:b/>
                <w:bCs/>
                <w:sz w:val="16"/>
                <w:szCs w:val="16"/>
              </w:rPr>
              <w:t>Oracle Certified Professional</w:t>
            </w:r>
          </w:p>
        </w:tc>
        <w:tc>
          <w:tcPr>
            <w:tcW w:w="3150" w:type="dxa"/>
            <w:vAlign w:val="center"/>
          </w:tcPr>
          <w:p w:rsidR="00A80ABC" w:rsidRPr="006229F3" w:rsidRDefault="00A80ABC" w:rsidP="00ED51DC">
            <w:pPr>
              <w:tabs>
                <w:tab w:val="left" w:pos="72"/>
              </w:tabs>
              <w:spacing w:before="100" w:beforeAutospacing="1" w:line="240" w:lineRule="exact"/>
              <w:ind w:left="72"/>
              <w:jc w:val="both"/>
              <w:rPr>
                <w:rFonts w:ascii="Arial" w:eastAsia="PMingLiU" w:hAnsi="Arial" w:cs="Arial"/>
                <w:sz w:val="16"/>
                <w:szCs w:val="16"/>
              </w:rPr>
            </w:pPr>
            <w:r w:rsidRPr="006229F3">
              <w:rPr>
                <w:rFonts w:ascii="Arial" w:eastAsia="PMingLiU" w:hAnsi="Arial" w:cs="Arial"/>
                <w:bCs/>
                <w:sz w:val="16"/>
                <w:szCs w:val="16"/>
              </w:rPr>
              <w:t>Oracle Corporation, USA</w:t>
            </w:r>
          </w:p>
        </w:tc>
        <w:tc>
          <w:tcPr>
            <w:tcW w:w="630" w:type="dxa"/>
          </w:tcPr>
          <w:p w:rsidR="00A80ABC" w:rsidRPr="006229F3" w:rsidRDefault="00A80ABC" w:rsidP="00ED51DC">
            <w:pPr>
              <w:tabs>
                <w:tab w:val="left" w:pos="72"/>
              </w:tabs>
              <w:spacing w:before="100" w:beforeAutospacing="1" w:line="240" w:lineRule="exact"/>
              <w:ind w:left="-46"/>
              <w:jc w:val="both"/>
              <w:rPr>
                <w:rFonts w:ascii="Arial" w:eastAsia="PMingLiU" w:hAnsi="Arial" w:cs="Arial"/>
                <w:sz w:val="16"/>
                <w:szCs w:val="16"/>
              </w:rPr>
            </w:pPr>
            <w:r w:rsidRPr="006229F3">
              <w:rPr>
                <w:rFonts w:ascii="Arial" w:eastAsia="PMingLiU" w:hAnsi="Arial" w:cs="Arial"/>
                <w:sz w:val="16"/>
                <w:szCs w:val="16"/>
              </w:rPr>
              <w:t>2005</w:t>
            </w:r>
          </w:p>
        </w:tc>
      </w:tr>
      <w:tr w:rsidR="00273612" w:rsidRPr="006229F3" w:rsidTr="006229F3">
        <w:trPr>
          <w:trHeight w:val="237"/>
        </w:trPr>
        <w:tc>
          <w:tcPr>
            <w:tcW w:w="0" w:type="auto"/>
          </w:tcPr>
          <w:p w:rsidR="00273612" w:rsidRPr="006229F3" w:rsidRDefault="00273612" w:rsidP="00ED51DC">
            <w:pPr>
              <w:tabs>
                <w:tab w:val="left" w:pos="-180"/>
              </w:tabs>
              <w:spacing w:before="100" w:beforeAutospacing="1" w:line="240" w:lineRule="exact"/>
              <w:ind w:left="162"/>
              <w:jc w:val="both"/>
              <w:rPr>
                <w:rFonts w:ascii="Arial" w:eastAsia="PMingLiU" w:hAnsi="Arial" w:cs="Arial"/>
                <w:b/>
                <w:sz w:val="16"/>
                <w:szCs w:val="16"/>
              </w:rPr>
            </w:pPr>
            <w:r w:rsidRPr="006229F3">
              <w:rPr>
                <w:rFonts w:ascii="Arial" w:eastAsia="PMingLiU" w:hAnsi="Arial" w:cs="Arial"/>
                <w:b/>
                <w:sz w:val="16"/>
                <w:szCs w:val="16"/>
              </w:rPr>
              <w:t>CISM</w:t>
            </w:r>
          </w:p>
        </w:tc>
        <w:tc>
          <w:tcPr>
            <w:tcW w:w="4785" w:type="dxa"/>
            <w:vAlign w:val="center"/>
          </w:tcPr>
          <w:p w:rsidR="00273612" w:rsidRPr="006229F3" w:rsidRDefault="00273612" w:rsidP="00ED51DC">
            <w:pPr>
              <w:tabs>
                <w:tab w:val="left" w:pos="-180"/>
              </w:tabs>
              <w:spacing w:before="100" w:beforeAutospacing="1" w:line="240" w:lineRule="exact"/>
              <w:ind w:left="162"/>
              <w:jc w:val="both"/>
              <w:rPr>
                <w:rFonts w:ascii="Arial" w:eastAsia="PMingLiU" w:hAnsi="Arial" w:cs="Arial"/>
                <w:b/>
                <w:sz w:val="16"/>
                <w:szCs w:val="16"/>
              </w:rPr>
            </w:pPr>
            <w:r w:rsidRPr="006229F3">
              <w:rPr>
                <w:rFonts w:ascii="Arial" w:eastAsia="PMingLiU" w:hAnsi="Arial" w:cs="Arial"/>
                <w:b/>
                <w:sz w:val="16"/>
                <w:szCs w:val="16"/>
              </w:rPr>
              <w:t>Certified Information Security Manager</w:t>
            </w:r>
          </w:p>
        </w:tc>
        <w:tc>
          <w:tcPr>
            <w:tcW w:w="3150" w:type="dxa"/>
            <w:vAlign w:val="center"/>
          </w:tcPr>
          <w:p w:rsidR="00273612" w:rsidRPr="006229F3" w:rsidRDefault="00273612" w:rsidP="00ED51DC">
            <w:pPr>
              <w:tabs>
                <w:tab w:val="left" w:pos="72"/>
              </w:tabs>
              <w:spacing w:before="100" w:beforeAutospacing="1" w:line="240" w:lineRule="exact"/>
              <w:ind w:left="72"/>
              <w:jc w:val="both"/>
              <w:rPr>
                <w:rFonts w:ascii="Arial" w:eastAsia="PMingLiU" w:hAnsi="Arial" w:cs="Arial"/>
                <w:sz w:val="16"/>
                <w:szCs w:val="16"/>
              </w:rPr>
            </w:pPr>
            <w:r w:rsidRPr="006229F3">
              <w:rPr>
                <w:rFonts w:ascii="Arial" w:eastAsia="PMingLiU" w:hAnsi="Arial" w:cs="Arial"/>
                <w:sz w:val="16"/>
                <w:szCs w:val="16"/>
              </w:rPr>
              <w:t>ISACA, USA</w:t>
            </w:r>
          </w:p>
        </w:tc>
        <w:tc>
          <w:tcPr>
            <w:tcW w:w="630" w:type="dxa"/>
          </w:tcPr>
          <w:p w:rsidR="00273612" w:rsidRPr="006229F3" w:rsidRDefault="00273612" w:rsidP="00ED51DC">
            <w:pPr>
              <w:tabs>
                <w:tab w:val="left" w:pos="72"/>
              </w:tabs>
              <w:spacing w:before="100" w:beforeAutospacing="1" w:line="240" w:lineRule="exact"/>
              <w:ind w:left="-46"/>
              <w:jc w:val="both"/>
              <w:rPr>
                <w:rFonts w:ascii="Arial" w:eastAsia="PMingLiU" w:hAnsi="Arial" w:cs="Arial"/>
                <w:sz w:val="16"/>
                <w:szCs w:val="16"/>
              </w:rPr>
            </w:pPr>
            <w:r w:rsidRPr="006229F3">
              <w:rPr>
                <w:rFonts w:ascii="Arial" w:eastAsia="PMingLiU" w:hAnsi="Arial" w:cs="Arial"/>
                <w:sz w:val="16"/>
                <w:szCs w:val="16"/>
              </w:rPr>
              <w:t>2004</w:t>
            </w:r>
          </w:p>
        </w:tc>
      </w:tr>
      <w:tr w:rsidR="00A80ABC" w:rsidRPr="006229F3" w:rsidTr="00273612">
        <w:trPr>
          <w:trHeight w:val="323"/>
        </w:trPr>
        <w:tc>
          <w:tcPr>
            <w:tcW w:w="0" w:type="auto"/>
          </w:tcPr>
          <w:p w:rsidR="00A80ABC" w:rsidRPr="006229F3" w:rsidRDefault="00A80ABC" w:rsidP="00ED51DC">
            <w:pPr>
              <w:tabs>
                <w:tab w:val="left" w:pos="-180"/>
              </w:tabs>
              <w:spacing w:before="100" w:beforeAutospacing="1" w:line="240" w:lineRule="exact"/>
              <w:ind w:left="162"/>
              <w:jc w:val="both"/>
              <w:rPr>
                <w:rFonts w:ascii="Arial" w:eastAsia="PMingLiU" w:hAnsi="Arial" w:cs="Arial"/>
                <w:b/>
                <w:sz w:val="16"/>
                <w:szCs w:val="16"/>
              </w:rPr>
            </w:pPr>
            <w:r w:rsidRPr="006229F3">
              <w:rPr>
                <w:rFonts w:ascii="Arial" w:eastAsia="PMingLiU" w:hAnsi="Arial" w:cs="Arial"/>
                <w:b/>
                <w:sz w:val="16"/>
                <w:szCs w:val="16"/>
              </w:rPr>
              <w:t>CISA</w:t>
            </w:r>
          </w:p>
        </w:tc>
        <w:tc>
          <w:tcPr>
            <w:tcW w:w="4785" w:type="dxa"/>
            <w:vAlign w:val="center"/>
          </w:tcPr>
          <w:p w:rsidR="00A80ABC" w:rsidRPr="006229F3" w:rsidRDefault="00A80ABC" w:rsidP="00ED51DC">
            <w:pPr>
              <w:tabs>
                <w:tab w:val="left" w:pos="-180"/>
              </w:tabs>
              <w:spacing w:before="100" w:beforeAutospacing="1" w:line="240" w:lineRule="exact"/>
              <w:ind w:left="162"/>
              <w:jc w:val="both"/>
              <w:rPr>
                <w:rFonts w:ascii="Arial" w:eastAsia="PMingLiU" w:hAnsi="Arial" w:cs="Arial"/>
                <w:b/>
                <w:sz w:val="16"/>
                <w:szCs w:val="16"/>
              </w:rPr>
            </w:pPr>
            <w:r w:rsidRPr="006229F3">
              <w:rPr>
                <w:rFonts w:ascii="Arial" w:eastAsia="PMingLiU" w:hAnsi="Arial" w:cs="Arial"/>
                <w:b/>
                <w:sz w:val="16"/>
                <w:szCs w:val="16"/>
              </w:rPr>
              <w:t>Certified Information Systems Auditor</w:t>
            </w:r>
          </w:p>
        </w:tc>
        <w:tc>
          <w:tcPr>
            <w:tcW w:w="3150" w:type="dxa"/>
            <w:vAlign w:val="center"/>
          </w:tcPr>
          <w:p w:rsidR="00A80ABC" w:rsidRPr="006229F3" w:rsidRDefault="00A80ABC" w:rsidP="00ED51DC">
            <w:pPr>
              <w:tabs>
                <w:tab w:val="left" w:pos="72"/>
              </w:tabs>
              <w:spacing w:before="100" w:beforeAutospacing="1" w:line="240" w:lineRule="exact"/>
              <w:ind w:left="72"/>
              <w:jc w:val="both"/>
              <w:rPr>
                <w:rFonts w:ascii="Arial" w:eastAsia="PMingLiU" w:hAnsi="Arial" w:cs="Arial"/>
                <w:sz w:val="16"/>
                <w:szCs w:val="16"/>
              </w:rPr>
            </w:pPr>
            <w:r w:rsidRPr="006229F3">
              <w:rPr>
                <w:rFonts w:ascii="Arial" w:eastAsia="PMingLiU" w:hAnsi="Arial" w:cs="Arial"/>
                <w:sz w:val="16"/>
                <w:szCs w:val="16"/>
              </w:rPr>
              <w:t>ISACA, USA</w:t>
            </w:r>
          </w:p>
        </w:tc>
        <w:tc>
          <w:tcPr>
            <w:tcW w:w="630" w:type="dxa"/>
          </w:tcPr>
          <w:p w:rsidR="00A80ABC" w:rsidRPr="006229F3" w:rsidRDefault="00A80ABC" w:rsidP="00ED51DC">
            <w:pPr>
              <w:tabs>
                <w:tab w:val="left" w:pos="72"/>
              </w:tabs>
              <w:spacing w:before="100" w:beforeAutospacing="1" w:line="240" w:lineRule="exact"/>
              <w:ind w:left="-46"/>
              <w:jc w:val="both"/>
              <w:rPr>
                <w:rFonts w:ascii="Arial" w:eastAsia="PMingLiU" w:hAnsi="Arial" w:cs="Arial"/>
                <w:sz w:val="16"/>
                <w:szCs w:val="16"/>
              </w:rPr>
            </w:pPr>
            <w:r w:rsidRPr="006229F3">
              <w:rPr>
                <w:rFonts w:ascii="Arial" w:eastAsia="PMingLiU" w:hAnsi="Arial" w:cs="Arial"/>
                <w:sz w:val="16"/>
                <w:szCs w:val="16"/>
              </w:rPr>
              <w:t>2000</w:t>
            </w:r>
          </w:p>
        </w:tc>
      </w:tr>
      <w:tr w:rsidR="00273612" w:rsidRPr="006229F3" w:rsidTr="00273612">
        <w:trPr>
          <w:trHeight w:val="313"/>
        </w:trPr>
        <w:tc>
          <w:tcPr>
            <w:tcW w:w="0" w:type="auto"/>
          </w:tcPr>
          <w:p w:rsidR="00273612" w:rsidRPr="006229F3" w:rsidRDefault="00273612" w:rsidP="00ED51DC">
            <w:pPr>
              <w:tabs>
                <w:tab w:val="left" w:pos="-180"/>
              </w:tabs>
              <w:spacing w:before="100" w:beforeAutospacing="1" w:line="240" w:lineRule="exact"/>
              <w:ind w:left="162"/>
              <w:jc w:val="both"/>
              <w:rPr>
                <w:rFonts w:ascii="Arial" w:eastAsia="PMingLiU" w:hAnsi="Arial" w:cs="Arial"/>
                <w:b/>
                <w:bCs/>
                <w:sz w:val="16"/>
                <w:szCs w:val="16"/>
                <w:lang w:val="nl-NL"/>
              </w:rPr>
            </w:pPr>
            <w:r w:rsidRPr="006229F3">
              <w:rPr>
                <w:rFonts w:ascii="Arial" w:eastAsia="PMingLiU" w:hAnsi="Arial" w:cs="Arial"/>
                <w:b/>
                <w:bCs/>
                <w:sz w:val="16"/>
                <w:szCs w:val="16"/>
                <w:lang w:val="nl-NL"/>
              </w:rPr>
              <w:t>DCM</w:t>
            </w:r>
          </w:p>
        </w:tc>
        <w:tc>
          <w:tcPr>
            <w:tcW w:w="4785" w:type="dxa"/>
            <w:vAlign w:val="center"/>
          </w:tcPr>
          <w:p w:rsidR="00273612" w:rsidRPr="006229F3" w:rsidRDefault="00273612" w:rsidP="00ED51DC">
            <w:pPr>
              <w:tabs>
                <w:tab w:val="left" w:pos="-180"/>
              </w:tabs>
              <w:spacing w:before="100" w:beforeAutospacing="1" w:line="240" w:lineRule="exact"/>
              <w:ind w:left="162"/>
              <w:jc w:val="both"/>
              <w:rPr>
                <w:rFonts w:ascii="Arial" w:eastAsia="PMingLiU" w:hAnsi="Arial" w:cs="Arial"/>
                <w:b/>
                <w:sz w:val="16"/>
                <w:szCs w:val="16"/>
                <w:lang w:val="nl-NL"/>
              </w:rPr>
            </w:pPr>
            <w:r w:rsidRPr="006229F3">
              <w:rPr>
                <w:rFonts w:ascii="Arial" w:eastAsia="PMingLiU" w:hAnsi="Arial" w:cs="Arial"/>
                <w:b/>
                <w:bCs/>
                <w:sz w:val="16"/>
                <w:szCs w:val="16"/>
                <w:lang w:val="nl-NL"/>
              </w:rPr>
              <w:t>Diploma in Computer Management</w:t>
            </w:r>
          </w:p>
        </w:tc>
        <w:tc>
          <w:tcPr>
            <w:tcW w:w="3150" w:type="dxa"/>
            <w:vAlign w:val="center"/>
          </w:tcPr>
          <w:p w:rsidR="00273612" w:rsidRPr="006229F3" w:rsidRDefault="00273612" w:rsidP="00ED51DC">
            <w:pPr>
              <w:tabs>
                <w:tab w:val="left" w:pos="72"/>
              </w:tabs>
              <w:spacing w:before="100" w:beforeAutospacing="1" w:line="240" w:lineRule="exact"/>
              <w:ind w:left="72"/>
              <w:jc w:val="both"/>
              <w:rPr>
                <w:rFonts w:ascii="Arial" w:eastAsia="PMingLiU" w:hAnsi="Arial" w:cs="Arial"/>
                <w:sz w:val="16"/>
                <w:szCs w:val="16"/>
              </w:rPr>
            </w:pPr>
            <w:r w:rsidRPr="006229F3">
              <w:rPr>
                <w:rFonts w:ascii="Arial" w:eastAsia="PMingLiU" w:hAnsi="Arial" w:cs="Arial"/>
                <w:sz w:val="16"/>
                <w:szCs w:val="16"/>
              </w:rPr>
              <w:t>Mumbai University, India</w:t>
            </w:r>
          </w:p>
        </w:tc>
        <w:tc>
          <w:tcPr>
            <w:tcW w:w="630" w:type="dxa"/>
          </w:tcPr>
          <w:p w:rsidR="00273612" w:rsidRPr="006229F3" w:rsidRDefault="00273612" w:rsidP="00ED51DC">
            <w:pPr>
              <w:tabs>
                <w:tab w:val="left" w:pos="72"/>
              </w:tabs>
              <w:spacing w:before="100" w:beforeAutospacing="1" w:line="240" w:lineRule="exact"/>
              <w:ind w:left="-46"/>
              <w:jc w:val="both"/>
              <w:rPr>
                <w:rFonts w:ascii="Arial" w:eastAsia="PMingLiU" w:hAnsi="Arial" w:cs="Arial"/>
                <w:sz w:val="16"/>
                <w:szCs w:val="16"/>
              </w:rPr>
            </w:pPr>
            <w:r w:rsidRPr="006229F3">
              <w:rPr>
                <w:rFonts w:ascii="Arial" w:eastAsia="PMingLiU" w:hAnsi="Arial" w:cs="Arial"/>
                <w:sz w:val="16"/>
                <w:szCs w:val="16"/>
              </w:rPr>
              <w:t>1997</w:t>
            </w:r>
          </w:p>
        </w:tc>
      </w:tr>
      <w:tr w:rsidR="00A80ABC" w:rsidRPr="006229F3" w:rsidTr="00E90349">
        <w:trPr>
          <w:trHeight w:val="255"/>
        </w:trPr>
        <w:tc>
          <w:tcPr>
            <w:tcW w:w="0" w:type="auto"/>
          </w:tcPr>
          <w:p w:rsidR="00A80ABC" w:rsidRPr="006229F3" w:rsidRDefault="00A80ABC" w:rsidP="00ED51DC">
            <w:pPr>
              <w:tabs>
                <w:tab w:val="left" w:pos="-180"/>
              </w:tabs>
              <w:spacing w:before="100" w:beforeAutospacing="1" w:line="240" w:lineRule="exact"/>
              <w:ind w:left="162"/>
              <w:jc w:val="both"/>
              <w:rPr>
                <w:rFonts w:ascii="Arial" w:eastAsia="PMingLiU" w:hAnsi="Arial" w:cs="Arial"/>
                <w:b/>
                <w:bCs/>
                <w:sz w:val="16"/>
                <w:szCs w:val="16"/>
              </w:rPr>
            </w:pPr>
            <w:r w:rsidRPr="006229F3">
              <w:rPr>
                <w:rFonts w:ascii="Arial" w:eastAsia="PMingLiU" w:hAnsi="Arial" w:cs="Arial"/>
                <w:b/>
                <w:bCs/>
                <w:sz w:val="16"/>
                <w:szCs w:val="16"/>
              </w:rPr>
              <w:t>CAIIB</w:t>
            </w:r>
          </w:p>
        </w:tc>
        <w:tc>
          <w:tcPr>
            <w:tcW w:w="4785" w:type="dxa"/>
            <w:vAlign w:val="center"/>
          </w:tcPr>
          <w:p w:rsidR="00A80ABC" w:rsidRPr="006229F3" w:rsidRDefault="00A80ABC" w:rsidP="00ED51DC">
            <w:pPr>
              <w:tabs>
                <w:tab w:val="left" w:pos="-180"/>
              </w:tabs>
              <w:spacing w:before="100" w:beforeAutospacing="1" w:line="240" w:lineRule="exact"/>
              <w:ind w:left="162"/>
              <w:jc w:val="both"/>
              <w:rPr>
                <w:rFonts w:ascii="Arial" w:eastAsia="PMingLiU" w:hAnsi="Arial" w:cs="Arial"/>
                <w:b/>
                <w:sz w:val="16"/>
                <w:szCs w:val="16"/>
              </w:rPr>
            </w:pPr>
            <w:r w:rsidRPr="006229F3">
              <w:rPr>
                <w:rFonts w:ascii="Arial" w:eastAsia="PMingLiU" w:hAnsi="Arial" w:cs="Arial"/>
                <w:b/>
                <w:bCs/>
                <w:sz w:val="16"/>
                <w:szCs w:val="16"/>
              </w:rPr>
              <w:t>Certified  Associate of Institute of Bankers</w:t>
            </w:r>
          </w:p>
        </w:tc>
        <w:tc>
          <w:tcPr>
            <w:tcW w:w="3150" w:type="dxa"/>
            <w:vAlign w:val="center"/>
          </w:tcPr>
          <w:p w:rsidR="00A80ABC" w:rsidRPr="006229F3" w:rsidRDefault="00A80ABC" w:rsidP="00ED51DC">
            <w:pPr>
              <w:tabs>
                <w:tab w:val="left" w:pos="72"/>
              </w:tabs>
              <w:spacing w:before="100" w:beforeAutospacing="1" w:line="240" w:lineRule="exact"/>
              <w:ind w:left="72"/>
              <w:jc w:val="both"/>
              <w:rPr>
                <w:rFonts w:ascii="Arial" w:eastAsia="PMingLiU" w:hAnsi="Arial" w:cs="Arial"/>
                <w:sz w:val="16"/>
                <w:szCs w:val="16"/>
              </w:rPr>
            </w:pPr>
            <w:r w:rsidRPr="006229F3">
              <w:rPr>
                <w:rFonts w:ascii="Arial" w:eastAsia="PMingLiU" w:hAnsi="Arial" w:cs="Arial"/>
                <w:sz w:val="16"/>
                <w:szCs w:val="16"/>
              </w:rPr>
              <w:t>Indian Institute of Bankers, India</w:t>
            </w:r>
          </w:p>
        </w:tc>
        <w:tc>
          <w:tcPr>
            <w:tcW w:w="630" w:type="dxa"/>
          </w:tcPr>
          <w:p w:rsidR="00A80ABC" w:rsidRPr="006229F3" w:rsidRDefault="00A80ABC" w:rsidP="00ED51DC">
            <w:pPr>
              <w:tabs>
                <w:tab w:val="left" w:pos="72"/>
              </w:tabs>
              <w:spacing w:before="100" w:beforeAutospacing="1" w:line="240" w:lineRule="exact"/>
              <w:ind w:left="-46"/>
              <w:jc w:val="both"/>
              <w:rPr>
                <w:rFonts w:ascii="Arial" w:eastAsia="PMingLiU" w:hAnsi="Arial" w:cs="Arial"/>
                <w:sz w:val="16"/>
                <w:szCs w:val="16"/>
              </w:rPr>
            </w:pPr>
            <w:r w:rsidRPr="006229F3">
              <w:rPr>
                <w:rFonts w:ascii="Arial" w:eastAsia="PMingLiU" w:hAnsi="Arial" w:cs="Arial"/>
                <w:sz w:val="16"/>
                <w:szCs w:val="16"/>
              </w:rPr>
              <w:t>1990</w:t>
            </w:r>
          </w:p>
        </w:tc>
      </w:tr>
      <w:tr w:rsidR="00447D27" w:rsidRPr="006229F3" w:rsidTr="006229F3">
        <w:trPr>
          <w:trHeight w:val="93"/>
        </w:trPr>
        <w:tc>
          <w:tcPr>
            <w:tcW w:w="0" w:type="auto"/>
          </w:tcPr>
          <w:p w:rsidR="00447D27" w:rsidRPr="006229F3" w:rsidRDefault="00447D27" w:rsidP="00ED51DC">
            <w:pPr>
              <w:tabs>
                <w:tab w:val="left" w:pos="-180"/>
              </w:tabs>
              <w:spacing w:before="100" w:beforeAutospacing="1" w:line="240" w:lineRule="exact"/>
              <w:ind w:left="162"/>
              <w:jc w:val="both"/>
              <w:rPr>
                <w:rFonts w:ascii="Arial" w:eastAsia="PMingLiU" w:hAnsi="Arial" w:cs="Arial"/>
                <w:b/>
                <w:bCs/>
                <w:sz w:val="16"/>
                <w:szCs w:val="16"/>
                <w:lang w:val="nl-NL"/>
              </w:rPr>
            </w:pPr>
            <w:r w:rsidRPr="006229F3">
              <w:rPr>
                <w:rFonts w:ascii="Arial" w:eastAsia="PMingLiU" w:hAnsi="Arial" w:cs="Arial"/>
                <w:b/>
                <w:bCs/>
                <w:sz w:val="16"/>
                <w:szCs w:val="16"/>
                <w:lang w:val="nl-NL"/>
              </w:rPr>
              <w:t>BCOM</w:t>
            </w:r>
          </w:p>
        </w:tc>
        <w:tc>
          <w:tcPr>
            <w:tcW w:w="4785" w:type="dxa"/>
            <w:vAlign w:val="center"/>
          </w:tcPr>
          <w:p w:rsidR="00447D27" w:rsidRPr="006229F3" w:rsidRDefault="00447D27" w:rsidP="00ED51DC">
            <w:pPr>
              <w:tabs>
                <w:tab w:val="left" w:pos="-180"/>
              </w:tabs>
              <w:spacing w:before="100" w:beforeAutospacing="1" w:line="240" w:lineRule="exact"/>
              <w:ind w:left="162"/>
              <w:jc w:val="both"/>
              <w:rPr>
                <w:rFonts w:ascii="Arial" w:eastAsia="PMingLiU" w:hAnsi="Arial" w:cs="Arial"/>
                <w:b/>
                <w:bCs/>
                <w:sz w:val="16"/>
                <w:szCs w:val="16"/>
                <w:lang w:val="nl-NL"/>
              </w:rPr>
            </w:pPr>
            <w:r w:rsidRPr="006229F3">
              <w:rPr>
                <w:rFonts w:ascii="Arial" w:eastAsia="PMingLiU" w:hAnsi="Arial" w:cs="Arial"/>
                <w:b/>
                <w:bCs/>
                <w:sz w:val="16"/>
                <w:szCs w:val="16"/>
                <w:lang w:val="nl-NL"/>
              </w:rPr>
              <w:t>Bachelor in Commerce</w:t>
            </w:r>
          </w:p>
        </w:tc>
        <w:tc>
          <w:tcPr>
            <w:tcW w:w="3150" w:type="dxa"/>
            <w:vAlign w:val="center"/>
          </w:tcPr>
          <w:p w:rsidR="00447D27" w:rsidRPr="006229F3" w:rsidRDefault="00447D27" w:rsidP="00ED51DC">
            <w:pPr>
              <w:tabs>
                <w:tab w:val="left" w:pos="72"/>
              </w:tabs>
              <w:spacing w:before="100" w:beforeAutospacing="1" w:line="240" w:lineRule="exact"/>
              <w:ind w:left="72"/>
              <w:jc w:val="both"/>
              <w:rPr>
                <w:rFonts w:ascii="Arial" w:eastAsia="PMingLiU" w:hAnsi="Arial" w:cs="Arial"/>
                <w:sz w:val="16"/>
                <w:szCs w:val="16"/>
              </w:rPr>
            </w:pPr>
            <w:r w:rsidRPr="006229F3">
              <w:rPr>
                <w:rFonts w:ascii="Arial" w:eastAsia="PMingLiU" w:hAnsi="Arial" w:cs="Arial"/>
                <w:sz w:val="16"/>
                <w:szCs w:val="16"/>
              </w:rPr>
              <w:t>Mumbai University, India</w:t>
            </w:r>
          </w:p>
        </w:tc>
        <w:tc>
          <w:tcPr>
            <w:tcW w:w="630" w:type="dxa"/>
          </w:tcPr>
          <w:p w:rsidR="00447D27" w:rsidRPr="006229F3" w:rsidRDefault="00447D27" w:rsidP="00ED51DC">
            <w:pPr>
              <w:tabs>
                <w:tab w:val="left" w:pos="72"/>
              </w:tabs>
              <w:spacing w:before="100" w:beforeAutospacing="1" w:line="240" w:lineRule="exact"/>
              <w:ind w:left="-46"/>
              <w:jc w:val="both"/>
              <w:rPr>
                <w:rFonts w:ascii="Arial" w:eastAsia="PMingLiU" w:hAnsi="Arial" w:cs="Arial"/>
                <w:sz w:val="16"/>
                <w:szCs w:val="16"/>
              </w:rPr>
            </w:pPr>
            <w:r w:rsidRPr="006229F3">
              <w:rPr>
                <w:rFonts w:ascii="Arial" w:eastAsia="PMingLiU" w:hAnsi="Arial" w:cs="Arial"/>
                <w:sz w:val="16"/>
                <w:szCs w:val="16"/>
              </w:rPr>
              <w:t>1984</w:t>
            </w:r>
          </w:p>
        </w:tc>
      </w:tr>
    </w:tbl>
    <w:p w:rsidR="00273612" w:rsidRPr="00EF347B" w:rsidRDefault="00273612" w:rsidP="00291C32">
      <w:pPr>
        <w:spacing w:line="240" w:lineRule="exact"/>
        <w:jc w:val="both"/>
        <w:rPr>
          <w:rFonts w:ascii="Arial" w:eastAsia="PMingLiU" w:hAnsi="Arial" w:cs="Arial"/>
          <w:strike/>
          <w:color w:val="0070C0"/>
          <w:sz w:val="20"/>
          <w:szCs w:val="20"/>
          <w:u w:val="single"/>
        </w:rPr>
      </w:pPr>
    </w:p>
    <w:sectPr w:rsidR="00273612" w:rsidRPr="00EF347B" w:rsidSect="00533387">
      <w:headerReference w:type="default" r:id="rId9"/>
      <w:pgSz w:w="12240" w:h="15840"/>
      <w:pgMar w:top="1440" w:right="900" w:bottom="90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7B5A" w:rsidRDefault="00727B5A">
      <w:r>
        <w:separator/>
      </w:r>
    </w:p>
  </w:endnote>
  <w:endnote w:type="continuationSeparator" w:id="0">
    <w:p w:rsidR="00727B5A" w:rsidRDefault="00727B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7B5A" w:rsidRDefault="00727B5A">
      <w:r>
        <w:separator/>
      </w:r>
    </w:p>
  </w:footnote>
  <w:footnote w:type="continuationSeparator" w:id="0">
    <w:p w:rsidR="00727B5A" w:rsidRDefault="00727B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83C" w:rsidRPr="00D93CBE" w:rsidRDefault="0047083C" w:rsidP="0016734D">
    <w:pPr>
      <w:pStyle w:val="Header"/>
      <w:tabs>
        <w:tab w:val="left" w:pos="7920"/>
      </w:tabs>
      <w:ind w:left="7920" w:hanging="7920"/>
      <w:rPr>
        <w:rFonts w:ascii="Arial" w:hAnsi="Arial" w:cs="Arial"/>
        <w:b/>
        <w:i/>
        <w:color w:val="0070C0"/>
        <w:szCs w:val="20"/>
        <w:lang w:val="pt-BR"/>
      </w:rPr>
    </w:pPr>
    <w:r w:rsidRPr="00831934">
      <w:rPr>
        <w:rFonts w:ascii="Arial" w:hAnsi="Arial" w:cs="Arial"/>
        <w:b/>
        <w:i/>
        <w:color w:val="0070C0"/>
        <w:sz w:val="28"/>
        <w:szCs w:val="20"/>
        <w:lang w:val="pt-BR"/>
      </w:rPr>
      <w:t>Rashmi Kshirsagar</w:t>
    </w:r>
    <w:r w:rsidRPr="00831934">
      <w:rPr>
        <w:rFonts w:ascii="Arial" w:hAnsi="Arial" w:cs="Arial"/>
        <w:b/>
        <w:i/>
        <w:color w:val="0070C0"/>
        <w:szCs w:val="20"/>
        <w:lang w:val="pt-BR"/>
      </w:rPr>
      <w:t xml:space="preserve"> </w:t>
    </w:r>
    <w:r w:rsidRPr="00831934">
      <w:rPr>
        <w:rFonts w:ascii="Arial" w:hAnsi="Arial" w:cs="Arial"/>
        <w:b/>
        <w:i/>
        <w:color w:val="0070C0"/>
        <w:sz w:val="18"/>
        <w:szCs w:val="20"/>
        <w:lang w:val="pt-BR"/>
      </w:rPr>
      <w:t>(CGEIT, PMP, CISA, CI</w:t>
    </w:r>
    <w:r>
      <w:rPr>
        <w:rFonts w:ascii="Arial" w:hAnsi="Arial" w:cs="Arial"/>
        <w:b/>
        <w:i/>
        <w:color w:val="0070C0"/>
        <w:sz w:val="18"/>
        <w:szCs w:val="20"/>
        <w:lang w:val="pt-BR"/>
      </w:rPr>
      <w:t>SM, Lead Auditor 27001, ITIL V3</w:t>
    </w:r>
    <w:r w:rsidRPr="00831934">
      <w:rPr>
        <w:rFonts w:ascii="Arial" w:hAnsi="Arial" w:cs="Arial"/>
        <w:b/>
        <w:i/>
        <w:color w:val="0070C0"/>
        <w:sz w:val="18"/>
        <w:szCs w:val="20"/>
        <w:lang w:val="pt-BR"/>
      </w:rPr>
      <w:t xml:space="preserve">, OCP, CAIIB, DCM)                                                                                                                                   </w:t>
    </w:r>
    <w:r w:rsidRPr="00831934">
      <w:rPr>
        <w:rFonts w:ascii="Univers" w:hAnsi="Univers"/>
        <w:b/>
        <w:color w:val="0070C0"/>
        <w:sz w:val="20"/>
        <w:szCs w:val="20"/>
        <w:lang w:val="en-GB"/>
      </w:rPr>
      <w:t xml:space="preserve">                                                                                                                                                            </w:t>
    </w:r>
    <w:r>
      <w:rPr>
        <w:rFonts w:ascii="Univers" w:hAnsi="Univers"/>
        <w:b/>
        <w:sz w:val="20"/>
        <w:szCs w:val="20"/>
        <w:lang w:val="en-GB"/>
      </w:rPr>
      <w:t xml:space="preserve">Mob: </w:t>
    </w:r>
    <w:r w:rsidRPr="00301D4C">
      <w:rPr>
        <w:rFonts w:ascii="Univers" w:hAnsi="Univers"/>
        <w:b/>
        <w:sz w:val="20"/>
        <w:szCs w:val="20"/>
        <w:lang w:val="en-GB"/>
      </w:rPr>
      <w:t>+1-952-</w:t>
    </w:r>
    <w:r>
      <w:rPr>
        <w:rFonts w:ascii="Univers" w:hAnsi="Univers"/>
        <w:b/>
        <w:sz w:val="20"/>
        <w:szCs w:val="20"/>
        <w:lang w:val="en-GB"/>
      </w:rPr>
      <w:t>221</w:t>
    </w:r>
    <w:r w:rsidRPr="00301D4C">
      <w:rPr>
        <w:rFonts w:ascii="Univers" w:hAnsi="Univers"/>
        <w:b/>
        <w:sz w:val="20"/>
        <w:szCs w:val="20"/>
        <w:lang w:val="en-GB"/>
      </w:rPr>
      <w:t>-</w:t>
    </w:r>
    <w:r>
      <w:rPr>
        <w:rFonts w:ascii="Univers" w:hAnsi="Univers"/>
        <w:b/>
        <w:sz w:val="20"/>
        <w:szCs w:val="20"/>
        <w:lang w:val="en-GB"/>
      </w:rPr>
      <w:t>5873</w:t>
    </w:r>
    <w:r>
      <w:rPr>
        <w:b/>
        <w:lang w:val="pt-BR"/>
      </w:rPr>
      <w:t xml:space="preserve">  </w:t>
    </w:r>
  </w:p>
  <w:p w:rsidR="0047083C" w:rsidRPr="00DF6C78" w:rsidRDefault="00B55424" w:rsidP="00DF6C78">
    <w:pPr>
      <w:pStyle w:val="Header"/>
      <w:tabs>
        <w:tab w:val="left" w:pos="8640"/>
      </w:tabs>
      <w:ind w:left="-180"/>
      <w:rPr>
        <w:rFonts w:ascii="Arial" w:hAnsi="Arial" w:cs="Arial"/>
        <w:sz w:val="20"/>
        <w:szCs w:val="20"/>
        <w:lang w:val="pt-BR"/>
      </w:rPr>
    </w:pPr>
    <w:r w:rsidRPr="00B55424">
      <w:rPr>
        <w:noProof/>
      </w:rPr>
      <w:pict>
        <v:line id="_x0000_s2049" style="position:absolute;left:0;text-align:left;z-index:251657728" from="-15pt,6.5pt" to="510.75pt,6.5pt" strokecolor="#936" strokeweight="1.5pt"/>
      </w:pict>
    </w:r>
    <w:r w:rsidR="0047083C" w:rsidRPr="00EF1E79">
      <w:rPr>
        <w:rFonts w:ascii="Arial" w:hAnsi="Arial" w:cs="Arial"/>
        <w:sz w:val="20"/>
        <w:szCs w:val="20"/>
        <w:lang w:val="pt-BR"/>
      </w:rPr>
      <w:t xml:space="preserve">                                                                      </w:t>
    </w:r>
    <w:r w:rsidR="0047083C">
      <w:rPr>
        <w:rFonts w:ascii="Arial" w:hAnsi="Arial" w:cs="Arial"/>
        <w:sz w:val="20"/>
        <w:szCs w:val="20"/>
        <w:lang w:val="pt-BR"/>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7" type="#_x0000_t75" style="width:3in;height:3in" o:bullet="t"/>
    </w:pict>
  </w:numPicBullet>
  <w:numPicBullet w:numPicBulletId="1">
    <w:pict>
      <v:shape id="_x0000_i1238" type="#_x0000_t75" style="width:3in;height:3in" o:bullet="t"/>
    </w:pict>
  </w:numPicBullet>
  <w:numPicBullet w:numPicBulletId="2">
    <w:pict>
      <v:shape id="_x0000_i1239" type="#_x0000_t75" style="width:3in;height:3in" o:bullet="t"/>
    </w:pict>
  </w:numPicBullet>
  <w:numPicBullet w:numPicBulletId="3">
    <w:pict>
      <v:shape id="_x0000_i1240" type="#_x0000_t75" style="width:3in;height:3in" o:bullet="t"/>
    </w:pict>
  </w:numPicBullet>
  <w:numPicBullet w:numPicBulletId="4">
    <w:pict>
      <v:shape id="_x0000_i1241" type="#_x0000_t75" style="width:3in;height:3in" o:bullet="t"/>
    </w:pict>
  </w:numPicBullet>
  <w:abstractNum w:abstractNumId="0">
    <w:nsid w:val="00613E3D"/>
    <w:multiLevelType w:val="hybridMultilevel"/>
    <w:tmpl w:val="5E848712"/>
    <w:lvl w:ilvl="0" w:tplc="34F61E1E">
      <w:start w:val="1"/>
      <w:numFmt w:val="bullet"/>
      <w:lvlText w:val=""/>
      <w:lvlJc w:val="left"/>
      <w:pPr>
        <w:ind w:left="893" w:hanging="360"/>
      </w:pPr>
      <w:rPr>
        <w:rFonts w:ascii="Symbol" w:hAnsi="Symbol" w:hint="default"/>
        <w:color w:val="auto"/>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1">
    <w:nsid w:val="012A4AFB"/>
    <w:multiLevelType w:val="hybridMultilevel"/>
    <w:tmpl w:val="A672CEC2"/>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2">
    <w:nsid w:val="01777012"/>
    <w:multiLevelType w:val="multilevel"/>
    <w:tmpl w:val="6056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FD0864"/>
    <w:multiLevelType w:val="hybridMultilevel"/>
    <w:tmpl w:val="84E23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B905A8"/>
    <w:multiLevelType w:val="hybridMultilevel"/>
    <w:tmpl w:val="763EA784"/>
    <w:lvl w:ilvl="0" w:tplc="34F61E1E">
      <w:start w:val="1"/>
      <w:numFmt w:val="bullet"/>
      <w:lvlText w:val=""/>
      <w:lvlJc w:val="left"/>
      <w:pPr>
        <w:ind w:left="713" w:hanging="360"/>
      </w:pPr>
      <w:rPr>
        <w:rFonts w:ascii="Symbol" w:hAnsi="Symbol" w:hint="default"/>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nsid w:val="12D933D8"/>
    <w:multiLevelType w:val="hybridMultilevel"/>
    <w:tmpl w:val="F8EAF53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nsid w:val="16212B08"/>
    <w:multiLevelType w:val="hybridMultilevel"/>
    <w:tmpl w:val="09567C9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nsid w:val="16B71E4E"/>
    <w:multiLevelType w:val="hybridMultilevel"/>
    <w:tmpl w:val="A1A01B70"/>
    <w:lvl w:ilvl="0" w:tplc="04090001">
      <w:start w:val="1"/>
      <w:numFmt w:val="bullet"/>
      <w:lvlText w:val=""/>
      <w:lvlJc w:val="left"/>
      <w:pPr>
        <w:ind w:left="533" w:hanging="360"/>
      </w:pPr>
      <w:rPr>
        <w:rFonts w:ascii="Symbol" w:hAnsi="Symbol" w:hint="default"/>
      </w:rPr>
    </w:lvl>
    <w:lvl w:ilvl="1" w:tplc="04090003" w:tentative="1">
      <w:start w:val="1"/>
      <w:numFmt w:val="bullet"/>
      <w:lvlText w:val="o"/>
      <w:lvlJc w:val="left"/>
      <w:pPr>
        <w:ind w:left="1253" w:hanging="360"/>
      </w:pPr>
      <w:rPr>
        <w:rFonts w:ascii="Courier New" w:hAnsi="Courier New" w:cs="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cs="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cs="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8">
    <w:nsid w:val="190220F0"/>
    <w:multiLevelType w:val="hybridMultilevel"/>
    <w:tmpl w:val="8C5C0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1B56C3"/>
    <w:multiLevelType w:val="hybridMultilevel"/>
    <w:tmpl w:val="AC722C0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nsid w:val="1AE4440A"/>
    <w:multiLevelType w:val="hybridMultilevel"/>
    <w:tmpl w:val="CFB4ABE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nsid w:val="23842FE5"/>
    <w:multiLevelType w:val="hybridMultilevel"/>
    <w:tmpl w:val="170803E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nsid w:val="24F21BF5"/>
    <w:multiLevelType w:val="hybridMultilevel"/>
    <w:tmpl w:val="6EE6D7E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nsid w:val="29BC46DF"/>
    <w:multiLevelType w:val="hybridMultilevel"/>
    <w:tmpl w:val="28B6496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nsid w:val="2B6D2A51"/>
    <w:multiLevelType w:val="multilevel"/>
    <w:tmpl w:val="2ADA7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CF7911"/>
    <w:multiLevelType w:val="multilevel"/>
    <w:tmpl w:val="897CF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D063D8"/>
    <w:multiLevelType w:val="hybridMultilevel"/>
    <w:tmpl w:val="2ABE0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C937E2"/>
    <w:multiLevelType w:val="hybridMultilevel"/>
    <w:tmpl w:val="AEE65DCA"/>
    <w:lvl w:ilvl="0" w:tplc="A43E68EE">
      <w:start w:val="1"/>
      <w:numFmt w:val="bullet"/>
      <w:lvlText w:val=""/>
      <w:lvlJc w:val="left"/>
      <w:pPr>
        <w:ind w:left="540" w:hanging="360"/>
      </w:pPr>
      <w:rPr>
        <w:rFonts w:ascii="Symbol" w:hAnsi="Symbol" w:hint="default"/>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nsid w:val="3BA732A8"/>
    <w:multiLevelType w:val="hybridMultilevel"/>
    <w:tmpl w:val="2BBAD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4307E6"/>
    <w:multiLevelType w:val="hybridMultilevel"/>
    <w:tmpl w:val="781E9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1D1198"/>
    <w:multiLevelType w:val="multilevel"/>
    <w:tmpl w:val="4D66C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16712C7"/>
    <w:multiLevelType w:val="hybridMultilevel"/>
    <w:tmpl w:val="27006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B512FF"/>
    <w:multiLevelType w:val="hybridMultilevel"/>
    <w:tmpl w:val="E956400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3">
    <w:nsid w:val="574E25BD"/>
    <w:multiLevelType w:val="hybridMultilevel"/>
    <w:tmpl w:val="FC247E3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4">
    <w:nsid w:val="67E34CFD"/>
    <w:multiLevelType w:val="hybridMultilevel"/>
    <w:tmpl w:val="AE543EF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5">
    <w:nsid w:val="73640954"/>
    <w:multiLevelType w:val="multilevel"/>
    <w:tmpl w:val="05E0A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4467D36"/>
    <w:multiLevelType w:val="hybridMultilevel"/>
    <w:tmpl w:val="B72A535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7">
    <w:nsid w:val="7DCD0652"/>
    <w:multiLevelType w:val="hybridMultilevel"/>
    <w:tmpl w:val="48C635C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1"/>
  </w:num>
  <w:num w:numId="2">
    <w:abstractNumId w:val="9"/>
  </w:num>
  <w:num w:numId="3">
    <w:abstractNumId w:val="24"/>
  </w:num>
  <w:num w:numId="4">
    <w:abstractNumId w:val="11"/>
  </w:num>
  <w:num w:numId="5">
    <w:abstractNumId w:val="23"/>
  </w:num>
  <w:num w:numId="6">
    <w:abstractNumId w:val="12"/>
  </w:num>
  <w:num w:numId="7">
    <w:abstractNumId w:val="3"/>
  </w:num>
  <w:num w:numId="8">
    <w:abstractNumId w:val="22"/>
  </w:num>
  <w:num w:numId="9">
    <w:abstractNumId w:val="5"/>
  </w:num>
  <w:num w:numId="10">
    <w:abstractNumId w:val="26"/>
  </w:num>
  <w:num w:numId="11">
    <w:abstractNumId w:val="21"/>
  </w:num>
  <w:num w:numId="12">
    <w:abstractNumId w:val="7"/>
  </w:num>
  <w:num w:numId="13">
    <w:abstractNumId w:val="0"/>
  </w:num>
  <w:num w:numId="14">
    <w:abstractNumId w:val="4"/>
  </w:num>
  <w:num w:numId="15">
    <w:abstractNumId w:val="27"/>
  </w:num>
  <w:num w:numId="16">
    <w:abstractNumId w:val="19"/>
  </w:num>
  <w:num w:numId="17">
    <w:abstractNumId w:val="10"/>
  </w:num>
  <w:num w:numId="18">
    <w:abstractNumId w:val="16"/>
  </w:num>
  <w:num w:numId="19">
    <w:abstractNumId w:val="6"/>
  </w:num>
  <w:num w:numId="20">
    <w:abstractNumId w:val="18"/>
  </w:num>
  <w:num w:numId="21">
    <w:abstractNumId w:val="8"/>
  </w:num>
  <w:num w:numId="22">
    <w:abstractNumId w:val="13"/>
  </w:num>
  <w:num w:numId="23">
    <w:abstractNumId w:val="17"/>
  </w:num>
  <w:num w:numId="24">
    <w:abstractNumId w:val="15"/>
  </w:num>
  <w:num w:numId="25">
    <w:abstractNumId w:val="20"/>
  </w:num>
  <w:num w:numId="26">
    <w:abstractNumId w:val="25"/>
  </w:num>
  <w:num w:numId="27">
    <w:abstractNumId w:val="2"/>
  </w:num>
  <w:num w:numId="28">
    <w:abstractNumId w:val="1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hdrShapeDefaults>
    <o:shapedefaults v:ext="edit" spidmax="94210"/>
    <o:shapelayout v:ext="edit">
      <o:idmap v:ext="edit" data="2"/>
    </o:shapelayout>
  </w:hdrShapeDefaults>
  <w:footnotePr>
    <w:footnote w:id="-1"/>
    <w:footnote w:id="0"/>
  </w:footnotePr>
  <w:endnotePr>
    <w:endnote w:id="-1"/>
    <w:endnote w:id="0"/>
  </w:endnotePr>
  <w:compat/>
  <w:rsids>
    <w:rsidRoot w:val="00180BEB"/>
    <w:rsid w:val="00000243"/>
    <w:rsid w:val="000014D1"/>
    <w:rsid w:val="00001698"/>
    <w:rsid w:val="0000196B"/>
    <w:rsid w:val="0000212C"/>
    <w:rsid w:val="00003553"/>
    <w:rsid w:val="00004444"/>
    <w:rsid w:val="00006074"/>
    <w:rsid w:val="0000636E"/>
    <w:rsid w:val="00007E3C"/>
    <w:rsid w:val="00010FCD"/>
    <w:rsid w:val="00017746"/>
    <w:rsid w:val="00020368"/>
    <w:rsid w:val="000214CD"/>
    <w:rsid w:val="000216D5"/>
    <w:rsid w:val="00022291"/>
    <w:rsid w:val="00022DE7"/>
    <w:rsid w:val="00024896"/>
    <w:rsid w:val="000253F5"/>
    <w:rsid w:val="00027D58"/>
    <w:rsid w:val="00027D7B"/>
    <w:rsid w:val="000316F4"/>
    <w:rsid w:val="000320FA"/>
    <w:rsid w:val="000336DA"/>
    <w:rsid w:val="00034AFF"/>
    <w:rsid w:val="000350E5"/>
    <w:rsid w:val="00041244"/>
    <w:rsid w:val="00042C6E"/>
    <w:rsid w:val="0004309F"/>
    <w:rsid w:val="000501DD"/>
    <w:rsid w:val="00050900"/>
    <w:rsid w:val="00052BBF"/>
    <w:rsid w:val="00053F43"/>
    <w:rsid w:val="00056438"/>
    <w:rsid w:val="00056528"/>
    <w:rsid w:val="00057B05"/>
    <w:rsid w:val="00061678"/>
    <w:rsid w:val="00063DFF"/>
    <w:rsid w:val="00064C67"/>
    <w:rsid w:val="0006587A"/>
    <w:rsid w:val="00070310"/>
    <w:rsid w:val="00070861"/>
    <w:rsid w:val="0007098A"/>
    <w:rsid w:val="00071ABB"/>
    <w:rsid w:val="00073F0E"/>
    <w:rsid w:val="00073FC1"/>
    <w:rsid w:val="000758BA"/>
    <w:rsid w:val="00076039"/>
    <w:rsid w:val="00076969"/>
    <w:rsid w:val="00077113"/>
    <w:rsid w:val="00077ED9"/>
    <w:rsid w:val="0008109E"/>
    <w:rsid w:val="00082877"/>
    <w:rsid w:val="000841C2"/>
    <w:rsid w:val="00084288"/>
    <w:rsid w:val="00091BC6"/>
    <w:rsid w:val="00091BEB"/>
    <w:rsid w:val="00092536"/>
    <w:rsid w:val="000949A2"/>
    <w:rsid w:val="000A192A"/>
    <w:rsid w:val="000A2B70"/>
    <w:rsid w:val="000A353D"/>
    <w:rsid w:val="000A4779"/>
    <w:rsid w:val="000A6483"/>
    <w:rsid w:val="000A6EC7"/>
    <w:rsid w:val="000B12EE"/>
    <w:rsid w:val="000B4429"/>
    <w:rsid w:val="000B4BCF"/>
    <w:rsid w:val="000B6F25"/>
    <w:rsid w:val="000B72F8"/>
    <w:rsid w:val="000C080F"/>
    <w:rsid w:val="000C0AF1"/>
    <w:rsid w:val="000C1587"/>
    <w:rsid w:val="000C4E8B"/>
    <w:rsid w:val="000D0C4D"/>
    <w:rsid w:val="000D5835"/>
    <w:rsid w:val="000E0372"/>
    <w:rsid w:val="000E1584"/>
    <w:rsid w:val="000E3D29"/>
    <w:rsid w:val="000E5717"/>
    <w:rsid w:val="000E5BC1"/>
    <w:rsid w:val="000E6F5F"/>
    <w:rsid w:val="000F0DE5"/>
    <w:rsid w:val="000F13BA"/>
    <w:rsid w:val="000F4F78"/>
    <w:rsid w:val="000F510B"/>
    <w:rsid w:val="000F66EF"/>
    <w:rsid w:val="0010414E"/>
    <w:rsid w:val="001061B3"/>
    <w:rsid w:val="00107735"/>
    <w:rsid w:val="00110CD1"/>
    <w:rsid w:val="0011123B"/>
    <w:rsid w:val="0011193F"/>
    <w:rsid w:val="00111A49"/>
    <w:rsid w:val="00111B50"/>
    <w:rsid w:val="001120B6"/>
    <w:rsid w:val="0011591A"/>
    <w:rsid w:val="0011736B"/>
    <w:rsid w:val="00117AD7"/>
    <w:rsid w:val="00120247"/>
    <w:rsid w:val="00120595"/>
    <w:rsid w:val="0012088F"/>
    <w:rsid w:val="001225CA"/>
    <w:rsid w:val="00125069"/>
    <w:rsid w:val="001273FE"/>
    <w:rsid w:val="001277A7"/>
    <w:rsid w:val="00127A10"/>
    <w:rsid w:val="00127B73"/>
    <w:rsid w:val="001332B8"/>
    <w:rsid w:val="001378AD"/>
    <w:rsid w:val="0014071F"/>
    <w:rsid w:val="001414AB"/>
    <w:rsid w:val="00143AC0"/>
    <w:rsid w:val="00146612"/>
    <w:rsid w:val="0014695D"/>
    <w:rsid w:val="00146C8D"/>
    <w:rsid w:val="00147444"/>
    <w:rsid w:val="00151006"/>
    <w:rsid w:val="001527EE"/>
    <w:rsid w:val="001530F1"/>
    <w:rsid w:val="00155CFC"/>
    <w:rsid w:val="00157FBB"/>
    <w:rsid w:val="00164242"/>
    <w:rsid w:val="00166C62"/>
    <w:rsid w:val="0016734D"/>
    <w:rsid w:val="00172468"/>
    <w:rsid w:val="00173C77"/>
    <w:rsid w:val="001752FD"/>
    <w:rsid w:val="00175ED8"/>
    <w:rsid w:val="001770B3"/>
    <w:rsid w:val="00180755"/>
    <w:rsid w:val="00180BEB"/>
    <w:rsid w:val="0018674A"/>
    <w:rsid w:val="00190904"/>
    <w:rsid w:val="00192777"/>
    <w:rsid w:val="00192F8B"/>
    <w:rsid w:val="0019359A"/>
    <w:rsid w:val="00193AFE"/>
    <w:rsid w:val="00194A3D"/>
    <w:rsid w:val="001958AB"/>
    <w:rsid w:val="00196307"/>
    <w:rsid w:val="001977EE"/>
    <w:rsid w:val="00197F2E"/>
    <w:rsid w:val="001A0E61"/>
    <w:rsid w:val="001A248C"/>
    <w:rsid w:val="001A2B4D"/>
    <w:rsid w:val="001A2CB8"/>
    <w:rsid w:val="001A3A32"/>
    <w:rsid w:val="001A3C2B"/>
    <w:rsid w:val="001A3D4B"/>
    <w:rsid w:val="001A4E37"/>
    <w:rsid w:val="001A66A1"/>
    <w:rsid w:val="001A7091"/>
    <w:rsid w:val="001A7C26"/>
    <w:rsid w:val="001B1E12"/>
    <w:rsid w:val="001B449C"/>
    <w:rsid w:val="001B7C29"/>
    <w:rsid w:val="001C1B00"/>
    <w:rsid w:val="001C2614"/>
    <w:rsid w:val="001C29F6"/>
    <w:rsid w:val="001C3A92"/>
    <w:rsid w:val="001C750F"/>
    <w:rsid w:val="001C7BD6"/>
    <w:rsid w:val="001C7F9A"/>
    <w:rsid w:val="001D6357"/>
    <w:rsid w:val="001D6A09"/>
    <w:rsid w:val="001E55FF"/>
    <w:rsid w:val="001E567B"/>
    <w:rsid w:val="001E5875"/>
    <w:rsid w:val="001E6E40"/>
    <w:rsid w:val="001E7CB7"/>
    <w:rsid w:val="001F392D"/>
    <w:rsid w:val="001F5481"/>
    <w:rsid w:val="001F54AE"/>
    <w:rsid w:val="001F54D3"/>
    <w:rsid w:val="001F7413"/>
    <w:rsid w:val="0020256F"/>
    <w:rsid w:val="0020351E"/>
    <w:rsid w:val="00205710"/>
    <w:rsid w:val="0020795F"/>
    <w:rsid w:val="0021008A"/>
    <w:rsid w:val="00210AA8"/>
    <w:rsid w:val="00210AF5"/>
    <w:rsid w:val="00211145"/>
    <w:rsid w:val="00212856"/>
    <w:rsid w:val="00213DB8"/>
    <w:rsid w:val="00214184"/>
    <w:rsid w:val="00217D91"/>
    <w:rsid w:val="00223660"/>
    <w:rsid w:val="002244A2"/>
    <w:rsid w:val="00227830"/>
    <w:rsid w:val="00227C5B"/>
    <w:rsid w:val="00230C33"/>
    <w:rsid w:val="00233376"/>
    <w:rsid w:val="00237C4F"/>
    <w:rsid w:val="00241BB9"/>
    <w:rsid w:val="00243D2D"/>
    <w:rsid w:val="00243FE6"/>
    <w:rsid w:val="002518DB"/>
    <w:rsid w:val="002543AC"/>
    <w:rsid w:val="00256E1F"/>
    <w:rsid w:val="00256EA3"/>
    <w:rsid w:val="00261CF5"/>
    <w:rsid w:val="00262C2F"/>
    <w:rsid w:val="00262F99"/>
    <w:rsid w:val="002655D8"/>
    <w:rsid w:val="002674EC"/>
    <w:rsid w:val="00271604"/>
    <w:rsid w:val="00272AE3"/>
    <w:rsid w:val="00273612"/>
    <w:rsid w:val="00273D9C"/>
    <w:rsid w:val="00274897"/>
    <w:rsid w:val="002752A6"/>
    <w:rsid w:val="00275845"/>
    <w:rsid w:val="00275E98"/>
    <w:rsid w:val="0027630A"/>
    <w:rsid w:val="002824DB"/>
    <w:rsid w:val="0028415E"/>
    <w:rsid w:val="00284A0F"/>
    <w:rsid w:val="00286C32"/>
    <w:rsid w:val="0028748C"/>
    <w:rsid w:val="00291C32"/>
    <w:rsid w:val="00295F79"/>
    <w:rsid w:val="00296419"/>
    <w:rsid w:val="002A0F85"/>
    <w:rsid w:val="002A52F4"/>
    <w:rsid w:val="002A79A4"/>
    <w:rsid w:val="002B1035"/>
    <w:rsid w:val="002B2581"/>
    <w:rsid w:val="002B3420"/>
    <w:rsid w:val="002B4282"/>
    <w:rsid w:val="002B56E9"/>
    <w:rsid w:val="002B5DD9"/>
    <w:rsid w:val="002B658B"/>
    <w:rsid w:val="002B7704"/>
    <w:rsid w:val="002B7DFA"/>
    <w:rsid w:val="002C083A"/>
    <w:rsid w:val="002C3948"/>
    <w:rsid w:val="002C55C3"/>
    <w:rsid w:val="002C5935"/>
    <w:rsid w:val="002C7364"/>
    <w:rsid w:val="002C7BE1"/>
    <w:rsid w:val="002D13A5"/>
    <w:rsid w:val="002D176E"/>
    <w:rsid w:val="002D5F5A"/>
    <w:rsid w:val="002D6145"/>
    <w:rsid w:val="002D6E31"/>
    <w:rsid w:val="002D720A"/>
    <w:rsid w:val="002E11BE"/>
    <w:rsid w:val="002E2D3F"/>
    <w:rsid w:val="002E4779"/>
    <w:rsid w:val="002E535E"/>
    <w:rsid w:val="002E6C5F"/>
    <w:rsid w:val="002F0663"/>
    <w:rsid w:val="002F72CF"/>
    <w:rsid w:val="0030114E"/>
    <w:rsid w:val="00301D4C"/>
    <w:rsid w:val="003021FB"/>
    <w:rsid w:val="00303838"/>
    <w:rsid w:val="003040A8"/>
    <w:rsid w:val="003051E7"/>
    <w:rsid w:val="00306C5D"/>
    <w:rsid w:val="00307FCA"/>
    <w:rsid w:val="00310CD1"/>
    <w:rsid w:val="003115D4"/>
    <w:rsid w:val="003118A9"/>
    <w:rsid w:val="003126CB"/>
    <w:rsid w:val="00317629"/>
    <w:rsid w:val="0032130B"/>
    <w:rsid w:val="00322B1D"/>
    <w:rsid w:val="00322C8F"/>
    <w:rsid w:val="00323BC6"/>
    <w:rsid w:val="00323F0D"/>
    <w:rsid w:val="0032663C"/>
    <w:rsid w:val="003272BE"/>
    <w:rsid w:val="003277FC"/>
    <w:rsid w:val="00333B71"/>
    <w:rsid w:val="00334306"/>
    <w:rsid w:val="00335037"/>
    <w:rsid w:val="00336E3B"/>
    <w:rsid w:val="0033709A"/>
    <w:rsid w:val="00337FA9"/>
    <w:rsid w:val="00342A36"/>
    <w:rsid w:val="00346788"/>
    <w:rsid w:val="00346CB0"/>
    <w:rsid w:val="00346F36"/>
    <w:rsid w:val="00347F78"/>
    <w:rsid w:val="00351EA8"/>
    <w:rsid w:val="00353B4F"/>
    <w:rsid w:val="0035489B"/>
    <w:rsid w:val="00354A44"/>
    <w:rsid w:val="003555EB"/>
    <w:rsid w:val="003560F2"/>
    <w:rsid w:val="003562AA"/>
    <w:rsid w:val="00356933"/>
    <w:rsid w:val="00357DF9"/>
    <w:rsid w:val="00364D3A"/>
    <w:rsid w:val="00365D18"/>
    <w:rsid w:val="003665C0"/>
    <w:rsid w:val="003724B3"/>
    <w:rsid w:val="00373159"/>
    <w:rsid w:val="0038098D"/>
    <w:rsid w:val="00385B63"/>
    <w:rsid w:val="00387D2F"/>
    <w:rsid w:val="00391960"/>
    <w:rsid w:val="00391A03"/>
    <w:rsid w:val="00393559"/>
    <w:rsid w:val="0039508C"/>
    <w:rsid w:val="00397697"/>
    <w:rsid w:val="003A2B16"/>
    <w:rsid w:val="003A403A"/>
    <w:rsid w:val="003A4515"/>
    <w:rsid w:val="003A639D"/>
    <w:rsid w:val="003A6798"/>
    <w:rsid w:val="003A6BD0"/>
    <w:rsid w:val="003B41B8"/>
    <w:rsid w:val="003B4F08"/>
    <w:rsid w:val="003B516D"/>
    <w:rsid w:val="003B5E8A"/>
    <w:rsid w:val="003B7847"/>
    <w:rsid w:val="003C0CCF"/>
    <w:rsid w:val="003C5A8D"/>
    <w:rsid w:val="003D021A"/>
    <w:rsid w:val="003D15B5"/>
    <w:rsid w:val="003D3C71"/>
    <w:rsid w:val="003D3D48"/>
    <w:rsid w:val="003D4A8A"/>
    <w:rsid w:val="003D4CD0"/>
    <w:rsid w:val="003D6643"/>
    <w:rsid w:val="003D6AC6"/>
    <w:rsid w:val="003D6B06"/>
    <w:rsid w:val="003D7019"/>
    <w:rsid w:val="003E29AC"/>
    <w:rsid w:val="003E352A"/>
    <w:rsid w:val="003E38B8"/>
    <w:rsid w:val="003E3A87"/>
    <w:rsid w:val="003E4651"/>
    <w:rsid w:val="003E5524"/>
    <w:rsid w:val="003E58B3"/>
    <w:rsid w:val="003E6042"/>
    <w:rsid w:val="003E61E9"/>
    <w:rsid w:val="003E7FDA"/>
    <w:rsid w:val="003F046F"/>
    <w:rsid w:val="003F3669"/>
    <w:rsid w:val="003F4648"/>
    <w:rsid w:val="003F5D84"/>
    <w:rsid w:val="00407941"/>
    <w:rsid w:val="00413CC2"/>
    <w:rsid w:val="00413D6D"/>
    <w:rsid w:val="0041475E"/>
    <w:rsid w:val="00414A17"/>
    <w:rsid w:val="00415C94"/>
    <w:rsid w:val="004164AA"/>
    <w:rsid w:val="00420CEF"/>
    <w:rsid w:val="00420FD7"/>
    <w:rsid w:val="00421127"/>
    <w:rsid w:val="00424274"/>
    <w:rsid w:val="00424CC0"/>
    <w:rsid w:val="004274FE"/>
    <w:rsid w:val="00427806"/>
    <w:rsid w:val="00435509"/>
    <w:rsid w:val="00443E6D"/>
    <w:rsid w:val="00443F9C"/>
    <w:rsid w:val="00444C07"/>
    <w:rsid w:val="00447D27"/>
    <w:rsid w:val="00450C64"/>
    <w:rsid w:val="0045373F"/>
    <w:rsid w:val="00455C1C"/>
    <w:rsid w:val="00455EFA"/>
    <w:rsid w:val="0045682A"/>
    <w:rsid w:val="0046030A"/>
    <w:rsid w:val="00460644"/>
    <w:rsid w:val="00460D9B"/>
    <w:rsid w:val="004619B3"/>
    <w:rsid w:val="004648C0"/>
    <w:rsid w:val="00465C2B"/>
    <w:rsid w:val="0047083C"/>
    <w:rsid w:val="00473EDB"/>
    <w:rsid w:val="004762B2"/>
    <w:rsid w:val="004822BD"/>
    <w:rsid w:val="00484AFC"/>
    <w:rsid w:val="00490802"/>
    <w:rsid w:val="00491999"/>
    <w:rsid w:val="00492D48"/>
    <w:rsid w:val="0049449B"/>
    <w:rsid w:val="004952E4"/>
    <w:rsid w:val="004A17F0"/>
    <w:rsid w:val="004A28A5"/>
    <w:rsid w:val="004A2B2F"/>
    <w:rsid w:val="004A4F45"/>
    <w:rsid w:val="004A543D"/>
    <w:rsid w:val="004A702C"/>
    <w:rsid w:val="004B0DE9"/>
    <w:rsid w:val="004B4D13"/>
    <w:rsid w:val="004B736D"/>
    <w:rsid w:val="004C1C71"/>
    <w:rsid w:val="004C2B73"/>
    <w:rsid w:val="004C36D4"/>
    <w:rsid w:val="004C74F6"/>
    <w:rsid w:val="004C76A2"/>
    <w:rsid w:val="004D1549"/>
    <w:rsid w:val="004D2188"/>
    <w:rsid w:val="004D2FFA"/>
    <w:rsid w:val="004E0881"/>
    <w:rsid w:val="004E14C5"/>
    <w:rsid w:val="004E29D4"/>
    <w:rsid w:val="004E3FAC"/>
    <w:rsid w:val="004E44CA"/>
    <w:rsid w:val="004E61C8"/>
    <w:rsid w:val="004F4886"/>
    <w:rsid w:val="004F61D6"/>
    <w:rsid w:val="004F678D"/>
    <w:rsid w:val="0050183D"/>
    <w:rsid w:val="00502538"/>
    <w:rsid w:val="00502C88"/>
    <w:rsid w:val="00507340"/>
    <w:rsid w:val="00507BE9"/>
    <w:rsid w:val="005108D9"/>
    <w:rsid w:val="0051128B"/>
    <w:rsid w:val="00511945"/>
    <w:rsid w:val="00512E77"/>
    <w:rsid w:val="00517962"/>
    <w:rsid w:val="0052042A"/>
    <w:rsid w:val="005220C8"/>
    <w:rsid w:val="0052349E"/>
    <w:rsid w:val="00527FE3"/>
    <w:rsid w:val="005302AF"/>
    <w:rsid w:val="0053312C"/>
    <w:rsid w:val="005331C9"/>
    <w:rsid w:val="00533387"/>
    <w:rsid w:val="00533652"/>
    <w:rsid w:val="00533FE3"/>
    <w:rsid w:val="00534C20"/>
    <w:rsid w:val="00535AF2"/>
    <w:rsid w:val="005379E4"/>
    <w:rsid w:val="005408BE"/>
    <w:rsid w:val="00541637"/>
    <w:rsid w:val="005416A3"/>
    <w:rsid w:val="005444AD"/>
    <w:rsid w:val="00544B64"/>
    <w:rsid w:val="005450E9"/>
    <w:rsid w:val="005452DF"/>
    <w:rsid w:val="00545935"/>
    <w:rsid w:val="005469D1"/>
    <w:rsid w:val="00546EC9"/>
    <w:rsid w:val="0055026A"/>
    <w:rsid w:val="00551975"/>
    <w:rsid w:val="00552455"/>
    <w:rsid w:val="005557AD"/>
    <w:rsid w:val="005570D9"/>
    <w:rsid w:val="00560235"/>
    <w:rsid w:val="00562B9E"/>
    <w:rsid w:val="00563001"/>
    <w:rsid w:val="005669A2"/>
    <w:rsid w:val="00573066"/>
    <w:rsid w:val="005738A3"/>
    <w:rsid w:val="00574814"/>
    <w:rsid w:val="0057500A"/>
    <w:rsid w:val="00577922"/>
    <w:rsid w:val="0058285E"/>
    <w:rsid w:val="005904BC"/>
    <w:rsid w:val="005925A7"/>
    <w:rsid w:val="00592CB7"/>
    <w:rsid w:val="00593369"/>
    <w:rsid w:val="00594704"/>
    <w:rsid w:val="00595F74"/>
    <w:rsid w:val="00597569"/>
    <w:rsid w:val="005A5C34"/>
    <w:rsid w:val="005B06E3"/>
    <w:rsid w:val="005B0D67"/>
    <w:rsid w:val="005B17EA"/>
    <w:rsid w:val="005B4424"/>
    <w:rsid w:val="005B775D"/>
    <w:rsid w:val="005C2500"/>
    <w:rsid w:val="005C2E95"/>
    <w:rsid w:val="005C5C7B"/>
    <w:rsid w:val="005D1841"/>
    <w:rsid w:val="005D1AC9"/>
    <w:rsid w:val="005D222C"/>
    <w:rsid w:val="005D520F"/>
    <w:rsid w:val="005D651C"/>
    <w:rsid w:val="005E0530"/>
    <w:rsid w:val="005E099E"/>
    <w:rsid w:val="005E60BE"/>
    <w:rsid w:val="005E6C75"/>
    <w:rsid w:val="005E719C"/>
    <w:rsid w:val="005F4C95"/>
    <w:rsid w:val="005F5816"/>
    <w:rsid w:val="005F66AF"/>
    <w:rsid w:val="005F7B08"/>
    <w:rsid w:val="006013E3"/>
    <w:rsid w:val="00603E6F"/>
    <w:rsid w:val="00604570"/>
    <w:rsid w:val="0061208C"/>
    <w:rsid w:val="00612CE2"/>
    <w:rsid w:val="00616229"/>
    <w:rsid w:val="006175B4"/>
    <w:rsid w:val="00620652"/>
    <w:rsid w:val="006229F3"/>
    <w:rsid w:val="00623F49"/>
    <w:rsid w:val="00623F64"/>
    <w:rsid w:val="00625893"/>
    <w:rsid w:val="006261F4"/>
    <w:rsid w:val="00634129"/>
    <w:rsid w:val="006366F5"/>
    <w:rsid w:val="00636DE1"/>
    <w:rsid w:val="00642ECD"/>
    <w:rsid w:val="0064337A"/>
    <w:rsid w:val="006454EF"/>
    <w:rsid w:val="00647B5C"/>
    <w:rsid w:val="00651D9E"/>
    <w:rsid w:val="00652EA1"/>
    <w:rsid w:val="00654AED"/>
    <w:rsid w:val="006556D5"/>
    <w:rsid w:val="00656BF5"/>
    <w:rsid w:val="00657612"/>
    <w:rsid w:val="00661061"/>
    <w:rsid w:val="00665F36"/>
    <w:rsid w:val="00666C35"/>
    <w:rsid w:val="00670819"/>
    <w:rsid w:val="00670975"/>
    <w:rsid w:val="00671ED3"/>
    <w:rsid w:val="00674696"/>
    <w:rsid w:val="00676CCB"/>
    <w:rsid w:val="00677914"/>
    <w:rsid w:val="00681D63"/>
    <w:rsid w:val="00681EF7"/>
    <w:rsid w:val="00682FC3"/>
    <w:rsid w:val="0068336F"/>
    <w:rsid w:val="00683B21"/>
    <w:rsid w:val="00683FFA"/>
    <w:rsid w:val="006875B3"/>
    <w:rsid w:val="00691025"/>
    <w:rsid w:val="00691887"/>
    <w:rsid w:val="00694EFC"/>
    <w:rsid w:val="006958B8"/>
    <w:rsid w:val="00697463"/>
    <w:rsid w:val="006A3E97"/>
    <w:rsid w:val="006A46CD"/>
    <w:rsid w:val="006A6729"/>
    <w:rsid w:val="006B0851"/>
    <w:rsid w:val="006B08B5"/>
    <w:rsid w:val="006B22D9"/>
    <w:rsid w:val="006B27A0"/>
    <w:rsid w:val="006B2C7C"/>
    <w:rsid w:val="006B2EC7"/>
    <w:rsid w:val="006B2F00"/>
    <w:rsid w:val="006B3C49"/>
    <w:rsid w:val="006B3CA9"/>
    <w:rsid w:val="006C0869"/>
    <w:rsid w:val="006C6342"/>
    <w:rsid w:val="006C6498"/>
    <w:rsid w:val="006D1766"/>
    <w:rsid w:val="006D4A37"/>
    <w:rsid w:val="006D5D9F"/>
    <w:rsid w:val="006E0905"/>
    <w:rsid w:val="006E1CCD"/>
    <w:rsid w:val="006E1D5D"/>
    <w:rsid w:val="006E2559"/>
    <w:rsid w:val="006E3AD4"/>
    <w:rsid w:val="006E3E2F"/>
    <w:rsid w:val="006E49E2"/>
    <w:rsid w:val="006E516F"/>
    <w:rsid w:val="006E5E0F"/>
    <w:rsid w:val="006E754A"/>
    <w:rsid w:val="006F48B5"/>
    <w:rsid w:val="006F551B"/>
    <w:rsid w:val="006F671C"/>
    <w:rsid w:val="006F6C9C"/>
    <w:rsid w:val="006F77AD"/>
    <w:rsid w:val="00702DEC"/>
    <w:rsid w:val="0070443F"/>
    <w:rsid w:val="007050CB"/>
    <w:rsid w:val="007067BB"/>
    <w:rsid w:val="00710BCB"/>
    <w:rsid w:val="0071529E"/>
    <w:rsid w:val="007161ED"/>
    <w:rsid w:val="007167C9"/>
    <w:rsid w:val="007176B0"/>
    <w:rsid w:val="0072066E"/>
    <w:rsid w:val="007258C9"/>
    <w:rsid w:val="00725FC8"/>
    <w:rsid w:val="0072724E"/>
    <w:rsid w:val="00727B5A"/>
    <w:rsid w:val="00730185"/>
    <w:rsid w:val="00734419"/>
    <w:rsid w:val="00735467"/>
    <w:rsid w:val="007370EB"/>
    <w:rsid w:val="00742513"/>
    <w:rsid w:val="007430D5"/>
    <w:rsid w:val="00743EEC"/>
    <w:rsid w:val="00745158"/>
    <w:rsid w:val="00745BFA"/>
    <w:rsid w:val="00746F7F"/>
    <w:rsid w:val="0074754D"/>
    <w:rsid w:val="00750CD3"/>
    <w:rsid w:val="007543B2"/>
    <w:rsid w:val="00755B3F"/>
    <w:rsid w:val="00763EA2"/>
    <w:rsid w:val="00764B89"/>
    <w:rsid w:val="00765836"/>
    <w:rsid w:val="00766CDE"/>
    <w:rsid w:val="007711DB"/>
    <w:rsid w:val="00774DFC"/>
    <w:rsid w:val="00774F72"/>
    <w:rsid w:val="00775FBA"/>
    <w:rsid w:val="00777070"/>
    <w:rsid w:val="0078168E"/>
    <w:rsid w:val="00783713"/>
    <w:rsid w:val="007841D0"/>
    <w:rsid w:val="007871ED"/>
    <w:rsid w:val="00790CA7"/>
    <w:rsid w:val="0079250C"/>
    <w:rsid w:val="00793686"/>
    <w:rsid w:val="00794B64"/>
    <w:rsid w:val="00795156"/>
    <w:rsid w:val="007958CF"/>
    <w:rsid w:val="00797536"/>
    <w:rsid w:val="007A0ECB"/>
    <w:rsid w:val="007A1D18"/>
    <w:rsid w:val="007A1DBE"/>
    <w:rsid w:val="007A3F56"/>
    <w:rsid w:val="007A4E3D"/>
    <w:rsid w:val="007B04F1"/>
    <w:rsid w:val="007B3201"/>
    <w:rsid w:val="007B4C04"/>
    <w:rsid w:val="007B6444"/>
    <w:rsid w:val="007B68D7"/>
    <w:rsid w:val="007B6F80"/>
    <w:rsid w:val="007C46F8"/>
    <w:rsid w:val="007C71CD"/>
    <w:rsid w:val="007D15F8"/>
    <w:rsid w:val="007D36E2"/>
    <w:rsid w:val="007D42C6"/>
    <w:rsid w:val="007D4D99"/>
    <w:rsid w:val="007E2483"/>
    <w:rsid w:val="007E2829"/>
    <w:rsid w:val="007E5891"/>
    <w:rsid w:val="007E6BCF"/>
    <w:rsid w:val="007F598C"/>
    <w:rsid w:val="008005A6"/>
    <w:rsid w:val="00800634"/>
    <w:rsid w:val="00800D97"/>
    <w:rsid w:val="00801A9F"/>
    <w:rsid w:val="00801DEA"/>
    <w:rsid w:val="00802995"/>
    <w:rsid w:val="0080307D"/>
    <w:rsid w:val="00803131"/>
    <w:rsid w:val="00803F18"/>
    <w:rsid w:val="008074C5"/>
    <w:rsid w:val="00811B48"/>
    <w:rsid w:val="00812CB7"/>
    <w:rsid w:val="00813F83"/>
    <w:rsid w:val="00823214"/>
    <w:rsid w:val="00823AF6"/>
    <w:rsid w:val="00823D9A"/>
    <w:rsid w:val="00824768"/>
    <w:rsid w:val="008251A5"/>
    <w:rsid w:val="00825931"/>
    <w:rsid w:val="00831934"/>
    <w:rsid w:val="00834922"/>
    <w:rsid w:val="00834D64"/>
    <w:rsid w:val="00840460"/>
    <w:rsid w:val="0084352D"/>
    <w:rsid w:val="008441C9"/>
    <w:rsid w:val="0084679C"/>
    <w:rsid w:val="0084772B"/>
    <w:rsid w:val="00847BBA"/>
    <w:rsid w:val="00851084"/>
    <w:rsid w:val="00851ECC"/>
    <w:rsid w:val="0085414A"/>
    <w:rsid w:val="008606BF"/>
    <w:rsid w:val="0086246D"/>
    <w:rsid w:val="00866E67"/>
    <w:rsid w:val="00871510"/>
    <w:rsid w:val="00871CFE"/>
    <w:rsid w:val="008752B1"/>
    <w:rsid w:val="00875899"/>
    <w:rsid w:val="00875B9A"/>
    <w:rsid w:val="00877A5F"/>
    <w:rsid w:val="00882D1D"/>
    <w:rsid w:val="008834F7"/>
    <w:rsid w:val="00886613"/>
    <w:rsid w:val="00890402"/>
    <w:rsid w:val="00890AD4"/>
    <w:rsid w:val="00890B97"/>
    <w:rsid w:val="00897B3F"/>
    <w:rsid w:val="008A107E"/>
    <w:rsid w:val="008A1F2D"/>
    <w:rsid w:val="008A2B83"/>
    <w:rsid w:val="008A4043"/>
    <w:rsid w:val="008A610D"/>
    <w:rsid w:val="008B0631"/>
    <w:rsid w:val="008B3F02"/>
    <w:rsid w:val="008B57E2"/>
    <w:rsid w:val="008B6090"/>
    <w:rsid w:val="008B6EA8"/>
    <w:rsid w:val="008C0E9E"/>
    <w:rsid w:val="008C1863"/>
    <w:rsid w:val="008C1AFC"/>
    <w:rsid w:val="008C4351"/>
    <w:rsid w:val="008C5564"/>
    <w:rsid w:val="008C6347"/>
    <w:rsid w:val="008C699F"/>
    <w:rsid w:val="008D29E3"/>
    <w:rsid w:val="008D2E9F"/>
    <w:rsid w:val="008D5458"/>
    <w:rsid w:val="008D57B9"/>
    <w:rsid w:val="008E1746"/>
    <w:rsid w:val="008E1D3C"/>
    <w:rsid w:val="008E33D9"/>
    <w:rsid w:val="008E4FAE"/>
    <w:rsid w:val="008E54C5"/>
    <w:rsid w:val="008F0C5A"/>
    <w:rsid w:val="008F111A"/>
    <w:rsid w:val="008F15F8"/>
    <w:rsid w:val="008F4D52"/>
    <w:rsid w:val="008F53C9"/>
    <w:rsid w:val="008F742B"/>
    <w:rsid w:val="00900090"/>
    <w:rsid w:val="00900AAF"/>
    <w:rsid w:val="009040CE"/>
    <w:rsid w:val="00904302"/>
    <w:rsid w:val="009046DC"/>
    <w:rsid w:val="009069BB"/>
    <w:rsid w:val="009076BD"/>
    <w:rsid w:val="009079EB"/>
    <w:rsid w:val="00910213"/>
    <w:rsid w:val="00910A41"/>
    <w:rsid w:val="00917393"/>
    <w:rsid w:val="00917CD1"/>
    <w:rsid w:val="00921464"/>
    <w:rsid w:val="009215C3"/>
    <w:rsid w:val="00922DBE"/>
    <w:rsid w:val="00924D43"/>
    <w:rsid w:val="009250D7"/>
    <w:rsid w:val="0093001D"/>
    <w:rsid w:val="00931619"/>
    <w:rsid w:val="00932318"/>
    <w:rsid w:val="00932EAB"/>
    <w:rsid w:val="009349FD"/>
    <w:rsid w:val="00934F54"/>
    <w:rsid w:val="00935834"/>
    <w:rsid w:val="00943D28"/>
    <w:rsid w:val="00955F81"/>
    <w:rsid w:val="009617FA"/>
    <w:rsid w:val="009642AB"/>
    <w:rsid w:val="009666BB"/>
    <w:rsid w:val="00966CD2"/>
    <w:rsid w:val="00972BDB"/>
    <w:rsid w:val="00974AA7"/>
    <w:rsid w:val="00974FAE"/>
    <w:rsid w:val="00977C10"/>
    <w:rsid w:val="00981217"/>
    <w:rsid w:val="00981B6F"/>
    <w:rsid w:val="009834DF"/>
    <w:rsid w:val="00984118"/>
    <w:rsid w:val="009857AF"/>
    <w:rsid w:val="00987AFE"/>
    <w:rsid w:val="00987B6D"/>
    <w:rsid w:val="009909D6"/>
    <w:rsid w:val="009939ED"/>
    <w:rsid w:val="0099485B"/>
    <w:rsid w:val="00995ACB"/>
    <w:rsid w:val="009A042B"/>
    <w:rsid w:val="009A12F7"/>
    <w:rsid w:val="009A2BF1"/>
    <w:rsid w:val="009A2F10"/>
    <w:rsid w:val="009A5E9C"/>
    <w:rsid w:val="009A79A0"/>
    <w:rsid w:val="009B5248"/>
    <w:rsid w:val="009B762F"/>
    <w:rsid w:val="009C0952"/>
    <w:rsid w:val="009C5A40"/>
    <w:rsid w:val="009C78EA"/>
    <w:rsid w:val="009C7F42"/>
    <w:rsid w:val="009D0794"/>
    <w:rsid w:val="009D0C74"/>
    <w:rsid w:val="009D6FCB"/>
    <w:rsid w:val="009D7AD4"/>
    <w:rsid w:val="009E3848"/>
    <w:rsid w:val="009F02F9"/>
    <w:rsid w:val="009F2ECB"/>
    <w:rsid w:val="009F6E53"/>
    <w:rsid w:val="009F7315"/>
    <w:rsid w:val="009F7FB8"/>
    <w:rsid w:val="00A021CE"/>
    <w:rsid w:val="00A02490"/>
    <w:rsid w:val="00A03951"/>
    <w:rsid w:val="00A05D63"/>
    <w:rsid w:val="00A05EC2"/>
    <w:rsid w:val="00A06CCD"/>
    <w:rsid w:val="00A07260"/>
    <w:rsid w:val="00A100C5"/>
    <w:rsid w:val="00A1049E"/>
    <w:rsid w:val="00A10A0C"/>
    <w:rsid w:val="00A11D3B"/>
    <w:rsid w:val="00A13DD6"/>
    <w:rsid w:val="00A148F2"/>
    <w:rsid w:val="00A1552E"/>
    <w:rsid w:val="00A1708F"/>
    <w:rsid w:val="00A20205"/>
    <w:rsid w:val="00A24270"/>
    <w:rsid w:val="00A24C77"/>
    <w:rsid w:val="00A2770A"/>
    <w:rsid w:val="00A32AA5"/>
    <w:rsid w:val="00A335E5"/>
    <w:rsid w:val="00A41E69"/>
    <w:rsid w:val="00A42269"/>
    <w:rsid w:val="00A50DF0"/>
    <w:rsid w:val="00A51DF5"/>
    <w:rsid w:val="00A5419B"/>
    <w:rsid w:val="00A572B2"/>
    <w:rsid w:val="00A576A0"/>
    <w:rsid w:val="00A607B8"/>
    <w:rsid w:val="00A624CF"/>
    <w:rsid w:val="00A62D7F"/>
    <w:rsid w:val="00A63804"/>
    <w:rsid w:val="00A63826"/>
    <w:rsid w:val="00A6613E"/>
    <w:rsid w:val="00A7015D"/>
    <w:rsid w:val="00A70F77"/>
    <w:rsid w:val="00A71A76"/>
    <w:rsid w:val="00A72C79"/>
    <w:rsid w:val="00A73CF7"/>
    <w:rsid w:val="00A7509E"/>
    <w:rsid w:val="00A75A83"/>
    <w:rsid w:val="00A80ABC"/>
    <w:rsid w:val="00A82321"/>
    <w:rsid w:val="00A82F55"/>
    <w:rsid w:val="00A83F3F"/>
    <w:rsid w:val="00A84E29"/>
    <w:rsid w:val="00A85443"/>
    <w:rsid w:val="00A856E7"/>
    <w:rsid w:val="00A8611F"/>
    <w:rsid w:val="00A93E5B"/>
    <w:rsid w:val="00AA1F8A"/>
    <w:rsid w:val="00AA225F"/>
    <w:rsid w:val="00AA4481"/>
    <w:rsid w:val="00AA5AE8"/>
    <w:rsid w:val="00AA7E0C"/>
    <w:rsid w:val="00AB0270"/>
    <w:rsid w:val="00AB2C16"/>
    <w:rsid w:val="00AB33B4"/>
    <w:rsid w:val="00AB361C"/>
    <w:rsid w:val="00AB6542"/>
    <w:rsid w:val="00AB674E"/>
    <w:rsid w:val="00AC10B3"/>
    <w:rsid w:val="00AC2DF3"/>
    <w:rsid w:val="00AC3502"/>
    <w:rsid w:val="00AC36AD"/>
    <w:rsid w:val="00AC4B85"/>
    <w:rsid w:val="00AC77ED"/>
    <w:rsid w:val="00AD26C1"/>
    <w:rsid w:val="00AD3EC2"/>
    <w:rsid w:val="00AE2734"/>
    <w:rsid w:val="00AE4DF1"/>
    <w:rsid w:val="00AE671D"/>
    <w:rsid w:val="00AE786F"/>
    <w:rsid w:val="00AF470F"/>
    <w:rsid w:val="00AF710E"/>
    <w:rsid w:val="00AF7305"/>
    <w:rsid w:val="00B0072C"/>
    <w:rsid w:val="00B01140"/>
    <w:rsid w:val="00B0175D"/>
    <w:rsid w:val="00B01EEA"/>
    <w:rsid w:val="00B02887"/>
    <w:rsid w:val="00B04C8E"/>
    <w:rsid w:val="00B0502D"/>
    <w:rsid w:val="00B05880"/>
    <w:rsid w:val="00B11D9D"/>
    <w:rsid w:val="00B143F2"/>
    <w:rsid w:val="00B17040"/>
    <w:rsid w:val="00B21035"/>
    <w:rsid w:val="00B212E6"/>
    <w:rsid w:val="00B21FF9"/>
    <w:rsid w:val="00B2200D"/>
    <w:rsid w:val="00B2398A"/>
    <w:rsid w:val="00B25241"/>
    <w:rsid w:val="00B3303E"/>
    <w:rsid w:val="00B3569D"/>
    <w:rsid w:val="00B367D1"/>
    <w:rsid w:val="00B36A0B"/>
    <w:rsid w:val="00B40E9C"/>
    <w:rsid w:val="00B43199"/>
    <w:rsid w:val="00B43204"/>
    <w:rsid w:val="00B47F52"/>
    <w:rsid w:val="00B510CB"/>
    <w:rsid w:val="00B525E7"/>
    <w:rsid w:val="00B52847"/>
    <w:rsid w:val="00B532E8"/>
    <w:rsid w:val="00B55424"/>
    <w:rsid w:val="00B568A9"/>
    <w:rsid w:val="00B571A6"/>
    <w:rsid w:val="00B61E12"/>
    <w:rsid w:val="00B66713"/>
    <w:rsid w:val="00B71651"/>
    <w:rsid w:val="00B72178"/>
    <w:rsid w:val="00B72E00"/>
    <w:rsid w:val="00B7397B"/>
    <w:rsid w:val="00B74909"/>
    <w:rsid w:val="00B771E7"/>
    <w:rsid w:val="00B80A65"/>
    <w:rsid w:val="00B81302"/>
    <w:rsid w:val="00B81AC9"/>
    <w:rsid w:val="00B82520"/>
    <w:rsid w:val="00B8312E"/>
    <w:rsid w:val="00B909BB"/>
    <w:rsid w:val="00B93597"/>
    <w:rsid w:val="00B94A55"/>
    <w:rsid w:val="00B9615E"/>
    <w:rsid w:val="00B97E55"/>
    <w:rsid w:val="00BA0EBD"/>
    <w:rsid w:val="00BA48A0"/>
    <w:rsid w:val="00BA60E0"/>
    <w:rsid w:val="00BA6722"/>
    <w:rsid w:val="00BB0D08"/>
    <w:rsid w:val="00BB2DF1"/>
    <w:rsid w:val="00BB43FF"/>
    <w:rsid w:val="00BB4DB9"/>
    <w:rsid w:val="00BB5405"/>
    <w:rsid w:val="00BB73DA"/>
    <w:rsid w:val="00BC0278"/>
    <w:rsid w:val="00BC63ED"/>
    <w:rsid w:val="00BD0CB6"/>
    <w:rsid w:val="00BD3D75"/>
    <w:rsid w:val="00BD57C9"/>
    <w:rsid w:val="00BD5A57"/>
    <w:rsid w:val="00BE247B"/>
    <w:rsid w:val="00BE29BC"/>
    <w:rsid w:val="00BE3CFE"/>
    <w:rsid w:val="00BE5F0B"/>
    <w:rsid w:val="00BF1B96"/>
    <w:rsid w:val="00BF590E"/>
    <w:rsid w:val="00BF7C5D"/>
    <w:rsid w:val="00C00F75"/>
    <w:rsid w:val="00C05CB4"/>
    <w:rsid w:val="00C06AEE"/>
    <w:rsid w:val="00C07D80"/>
    <w:rsid w:val="00C07D93"/>
    <w:rsid w:val="00C106CB"/>
    <w:rsid w:val="00C13E08"/>
    <w:rsid w:val="00C14B7A"/>
    <w:rsid w:val="00C150DD"/>
    <w:rsid w:val="00C20337"/>
    <w:rsid w:val="00C232A5"/>
    <w:rsid w:val="00C25479"/>
    <w:rsid w:val="00C26A45"/>
    <w:rsid w:val="00C27D6D"/>
    <w:rsid w:val="00C31B36"/>
    <w:rsid w:val="00C41D7C"/>
    <w:rsid w:val="00C422D9"/>
    <w:rsid w:val="00C429F2"/>
    <w:rsid w:val="00C43FFF"/>
    <w:rsid w:val="00C45CFE"/>
    <w:rsid w:val="00C46711"/>
    <w:rsid w:val="00C46CCE"/>
    <w:rsid w:val="00C50C3E"/>
    <w:rsid w:val="00C50EBA"/>
    <w:rsid w:val="00C51316"/>
    <w:rsid w:val="00C51959"/>
    <w:rsid w:val="00C51E8C"/>
    <w:rsid w:val="00C56979"/>
    <w:rsid w:val="00C56ED2"/>
    <w:rsid w:val="00C57CE9"/>
    <w:rsid w:val="00C60667"/>
    <w:rsid w:val="00C61A5F"/>
    <w:rsid w:val="00C64000"/>
    <w:rsid w:val="00C654C9"/>
    <w:rsid w:val="00C67C03"/>
    <w:rsid w:val="00C73F6A"/>
    <w:rsid w:val="00C76FAC"/>
    <w:rsid w:val="00C77F15"/>
    <w:rsid w:val="00C82DC9"/>
    <w:rsid w:val="00C90A93"/>
    <w:rsid w:val="00C911B6"/>
    <w:rsid w:val="00C941CC"/>
    <w:rsid w:val="00C9495E"/>
    <w:rsid w:val="00C94ECD"/>
    <w:rsid w:val="00C9505D"/>
    <w:rsid w:val="00C979E2"/>
    <w:rsid w:val="00CA1982"/>
    <w:rsid w:val="00CA36E9"/>
    <w:rsid w:val="00CA4F3B"/>
    <w:rsid w:val="00CA5952"/>
    <w:rsid w:val="00CB10D4"/>
    <w:rsid w:val="00CB2091"/>
    <w:rsid w:val="00CB3A41"/>
    <w:rsid w:val="00CB6453"/>
    <w:rsid w:val="00CB7D33"/>
    <w:rsid w:val="00CC1A64"/>
    <w:rsid w:val="00CC34C2"/>
    <w:rsid w:val="00CC4161"/>
    <w:rsid w:val="00CC4AAA"/>
    <w:rsid w:val="00CC72F6"/>
    <w:rsid w:val="00CD0EDD"/>
    <w:rsid w:val="00CD4961"/>
    <w:rsid w:val="00CE0915"/>
    <w:rsid w:val="00CF2407"/>
    <w:rsid w:val="00CF53F6"/>
    <w:rsid w:val="00CF570E"/>
    <w:rsid w:val="00CF7CE4"/>
    <w:rsid w:val="00D00505"/>
    <w:rsid w:val="00D0169B"/>
    <w:rsid w:val="00D0240E"/>
    <w:rsid w:val="00D04C40"/>
    <w:rsid w:val="00D051BB"/>
    <w:rsid w:val="00D1048A"/>
    <w:rsid w:val="00D1166D"/>
    <w:rsid w:val="00D1397D"/>
    <w:rsid w:val="00D148E5"/>
    <w:rsid w:val="00D15F0F"/>
    <w:rsid w:val="00D16B56"/>
    <w:rsid w:val="00D20213"/>
    <w:rsid w:val="00D20DE5"/>
    <w:rsid w:val="00D25BC5"/>
    <w:rsid w:val="00D25D02"/>
    <w:rsid w:val="00D2623B"/>
    <w:rsid w:val="00D27A91"/>
    <w:rsid w:val="00D30429"/>
    <w:rsid w:val="00D30BF9"/>
    <w:rsid w:val="00D31B91"/>
    <w:rsid w:val="00D32382"/>
    <w:rsid w:val="00D330F1"/>
    <w:rsid w:val="00D35497"/>
    <w:rsid w:val="00D35836"/>
    <w:rsid w:val="00D404CD"/>
    <w:rsid w:val="00D42B35"/>
    <w:rsid w:val="00D45830"/>
    <w:rsid w:val="00D47AB1"/>
    <w:rsid w:val="00D50CCE"/>
    <w:rsid w:val="00D519FF"/>
    <w:rsid w:val="00D5247A"/>
    <w:rsid w:val="00D52EB4"/>
    <w:rsid w:val="00D5408D"/>
    <w:rsid w:val="00D56B80"/>
    <w:rsid w:val="00D61F17"/>
    <w:rsid w:val="00D61FA3"/>
    <w:rsid w:val="00D62163"/>
    <w:rsid w:val="00D6379C"/>
    <w:rsid w:val="00D63B6C"/>
    <w:rsid w:val="00D6457C"/>
    <w:rsid w:val="00D666E0"/>
    <w:rsid w:val="00D669EE"/>
    <w:rsid w:val="00D6792A"/>
    <w:rsid w:val="00D71B0D"/>
    <w:rsid w:val="00D71C71"/>
    <w:rsid w:val="00D75F43"/>
    <w:rsid w:val="00D81653"/>
    <w:rsid w:val="00D9013F"/>
    <w:rsid w:val="00D9017F"/>
    <w:rsid w:val="00D93CBE"/>
    <w:rsid w:val="00D9573A"/>
    <w:rsid w:val="00D96413"/>
    <w:rsid w:val="00D97690"/>
    <w:rsid w:val="00DB2C97"/>
    <w:rsid w:val="00DB38D9"/>
    <w:rsid w:val="00DB51A5"/>
    <w:rsid w:val="00DB5A9D"/>
    <w:rsid w:val="00DB6CDE"/>
    <w:rsid w:val="00DC0791"/>
    <w:rsid w:val="00DC0C14"/>
    <w:rsid w:val="00DC1A66"/>
    <w:rsid w:val="00DC27E4"/>
    <w:rsid w:val="00DC2817"/>
    <w:rsid w:val="00DC285A"/>
    <w:rsid w:val="00DC3817"/>
    <w:rsid w:val="00DC4197"/>
    <w:rsid w:val="00DD07E4"/>
    <w:rsid w:val="00DD1A8A"/>
    <w:rsid w:val="00DD1FE2"/>
    <w:rsid w:val="00DD4FFE"/>
    <w:rsid w:val="00DD56E6"/>
    <w:rsid w:val="00DD5DEF"/>
    <w:rsid w:val="00DE02B6"/>
    <w:rsid w:val="00DE1BEC"/>
    <w:rsid w:val="00DE3788"/>
    <w:rsid w:val="00DE671E"/>
    <w:rsid w:val="00DF0344"/>
    <w:rsid w:val="00DF1069"/>
    <w:rsid w:val="00DF255E"/>
    <w:rsid w:val="00DF414B"/>
    <w:rsid w:val="00DF5381"/>
    <w:rsid w:val="00DF6447"/>
    <w:rsid w:val="00DF6C78"/>
    <w:rsid w:val="00DF7E74"/>
    <w:rsid w:val="00E00077"/>
    <w:rsid w:val="00E00A86"/>
    <w:rsid w:val="00E02AE4"/>
    <w:rsid w:val="00E05324"/>
    <w:rsid w:val="00E05890"/>
    <w:rsid w:val="00E072AA"/>
    <w:rsid w:val="00E13685"/>
    <w:rsid w:val="00E138CE"/>
    <w:rsid w:val="00E16BDB"/>
    <w:rsid w:val="00E22688"/>
    <w:rsid w:val="00E232EB"/>
    <w:rsid w:val="00E2504E"/>
    <w:rsid w:val="00E25A4B"/>
    <w:rsid w:val="00E33AB3"/>
    <w:rsid w:val="00E33E24"/>
    <w:rsid w:val="00E43555"/>
    <w:rsid w:val="00E455B5"/>
    <w:rsid w:val="00E540DF"/>
    <w:rsid w:val="00E54A09"/>
    <w:rsid w:val="00E55E0B"/>
    <w:rsid w:val="00E56F08"/>
    <w:rsid w:val="00E61154"/>
    <w:rsid w:val="00E62BB2"/>
    <w:rsid w:val="00E63968"/>
    <w:rsid w:val="00E657E6"/>
    <w:rsid w:val="00E65879"/>
    <w:rsid w:val="00E66E31"/>
    <w:rsid w:val="00E70075"/>
    <w:rsid w:val="00E704D6"/>
    <w:rsid w:val="00E72B55"/>
    <w:rsid w:val="00E741AE"/>
    <w:rsid w:val="00E74B26"/>
    <w:rsid w:val="00E75101"/>
    <w:rsid w:val="00E7544B"/>
    <w:rsid w:val="00E77925"/>
    <w:rsid w:val="00E80DE7"/>
    <w:rsid w:val="00E819F7"/>
    <w:rsid w:val="00E8247D"/>
    <w:rsid w:val="00E84B75"/>
    <w:rsid w:val="00E90349"/>
    <w:rsid w:val="00E90A54"/>
    <w:rsid w:val="00E942C2"/>
    <w:rsid w:val="00E94746"/>
    <w:rsid w:val="00E956BA"/>
    <w:rsid w:val="00EA16E6"/>
    <w:rsid w:val="00EA204B"/>
    <w:rsid w:val="00EA3CB9"/>
    <w:rsid w:val="00EA4B92"/>
    <w:rsid w:val="00EA52A0"/>
    <w:rsid w:val="00EA5410"/>
    <w:rsid w:val="00EA6AAB"/>
    <w:rsid w:val="00EA6B07"/>
    <w:rsid w:val="00EA7440"/>
    <w:rsid w:val="00EB0022"/>
    <w:rsid w:val="00EB549F"/>
    <w:rsid w:val="00EB59C5"/>
    <w:rsid w:val="00EB5EC5"/>
    <w:rsid w:val="00EB5F05"/>
    <w:rsid w:val="00EB6003"/>
    <w:rsid w:val="00EB612C"/>
    <w:rsid w:val="00EC014A"/>
    <w:rsid w:val="00EC254A"/>
    <w:rsid w:val="00EC6DAA"/>
    <w:rsid w:val="00ED2B94"/>
    <w:rsid w:val="00ED3FAB"/>
    <w:rsid w:val="00ED4242"/>
    <w:rsid w:val="00ED4AE0"/>
    <w:rsid w:val="00ED51DC"/>
    <w:rsid w:val="00ED565B"/>
    <w:rsid w:val="00ED647E"/>
    <w:rsid w:val="00ED7187"/>
    <w:rsid w:val="00ED78EC"/>
    <w:rsid w:val="00ED7D70"/>
    <w:rsid w:val="00EE2AD6"/>
    <w:rsid w:val="00EE4459"/>
    <w:rsid w:val="00EF1E79"/>
    <w:rsid w:val="00EF2615"/>
    <w:rsid w:val="00EF347B"/>
    <w:rsid w:val="00EF3722"/>
    <w:rsid w:val="00EF4A0C"/>
    <w:rsid w:val="00EF6AB7"/>
    <w:rsid w:val="00EF6D5D"/>
    <w:rsid w:val="00F03D2B"/>
    <w:rsid w:val="00F0444A"/>
    <w:rsid w:val="00F0461A"/>
    <w:rsid w:val="00F06743"/>
    <w:rsid w:val="00F0795E"/>
    <w:rsid w:val="00F10B82"/>
    <w:rsid w:val="00F111DF"/>
    <w:rsid w:val="00F11C55"/>
    <w:rsid w:val="00F13958"/>
    <w:rsid w:val="00F141DE"/>
    <w:rsid w:val="00F14C54"/>
    <w:rsid w:val="00F15F4B"/>
    <w:rsid w:val="00F202CD"/>
    <w:rsid w:val="00F206A7"/>
    <w:rsid w:val="00F22471"/>
    <w:rsid w:val="00F253EC"/>
    <w:rsid w:val="00F27835"/>
    <w:rsid w:val="00F32A21"/>
    <w:rsid w:val="00F35060"/>
    <w:rsid w:val="00F36173"/>
    <w:rsid w:val="00F404B3"/>
    <w:rsid w:val="00F40DB8"/>
    <w:rsid w:val="00F417D1"/>
    <w:rsid w:val="00F43C85"/>
    <w:rsid w:val="00F44320"/>
    <w:rsid w:val="00F45140"/>
    <w:rsid w:val="00F46EDA"/>
    <w:rsid w:val="00F501E4"/>
    <w:rsid w:val="00F53CF1"/>
    <w:rsid w:val="00F54CEF"/>
    <w:rsid w:val="00F57F05"/>
    <w:rsid w:val="00F6151E"/>
    <w:rsid w:val="00F627E2"/>
    <w:rsid w:val="00F642BF"/>
    <w:rsid w:val="00F70013"/>
    <w:rsid w:val="00F729ED"/>
    <w:rsid w:val="00F7407E"/>
    <w:rsid w:val="00F7431B"/>
    <w:rsid w:val="00F801BB"/>
    <w:rsid w:val="00F80B22"/>
    <w:rsid w:val="00F844EB"/>
    <w:rsid w:val="00F84B8D"/>
    <w:rsid w:val="00F90593"/>
    <w:rsid w:val="00F91433"/>
    <w:rsid w:val="00FA05B4"/>
    <w:rsid w:val="00FA55FE"/>
    <w:rsid w:val="00FA58FC"/>
    <w:rsid w:val="00FA5CBE"/>
    <w:rsid w:val="00FA67EB"/>
    <w:rsid w:val="00FB0641"/>
    <w:rsid w:val="00FB25F1"/>
    <w:rsid w:val="00FB3A9D"/>
    <w:rsid w:val="00FB3BC9"/>
    <w:rsid w:val="00FB4C6F"/>
    <w:rsid w:val="00FB5A8F"/>
    <w:rsid w:val="00FB5F3C"/>
    <w:rsid w:val="00FC4868"/>
    <w:rsid w:val="00FC6926"/>
    <w:rsid w:val="00FC6CE9"/>
    <w:rsid w:val="00FC7028"/>
    <w:rsid w:val="00FE0475"/>
    <w:rsid w:val="00FE0955"/>
    <w:rsid w:val="00FE0CCD"/>
    <w:rsid w:val="00FE39F1"/>
    <w:rsid w:val="00FE5613"/>
    <w:rsid w:val="00FE58C1"/>
    <w:rsid w:val="00FF0F43"/>
    <w:rsid w:val="00FF29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088F"/>
    <w:rPr>
      <w:sz w:val="24"/>
      <w:szCs w:val="24"/>
    </w:rPr>
  </w:style>
  <w:style w:type="paragraph" w:styleId="Heading3">
    <w:name w:val="heading 3"/>
    <w:basedOn w:val="Normal"/>
    <w:next w:val="Normal"/>
    <w:qFormat/>
    <w:rsid w:val="004B736D"/>
    <w:pPr>
      <w:keepNext/>
      <w:widowControl w:val="0"/>
      <w:tabs>
        <w:tab w:val="left" w:pos="-720"/>
        <w:tab w:val="left" w:pos="0"/>
        <w:tab w:val="left" w:pos="720"/>
        <w:tab w:val="left" w:pos="1440"/>
        <w:tab w:val="left" w:pos="2160"/>
      </w:tabs>
      <w:suppressAutoHyphens/>
      <w:spacing w:line="360" w:lineRule="auto"/>
      <w:ind w:left="720"/>
      <w:jc w:val="both"/>
      <w:outlineLvl w:val="2"/>
    </w:pPr>
    <w:rPr>
      <w:rFonts w:cs="Arial"/>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F046F"/>
    <w:pPr>
      <w:tabs>
        <w:tab w:val="center" w:pos="4320"/>
        <w:tab w:val="right" w:pos="8640"/>
      </w:tabs>
    </w:pPr>
  </w:style>
  <w:style w:type="paragraph" w:styleId="Footer">
    <w:name w:val="footer"/>
    <w:basedOn w:val="Normal"/>
    <w:rsid w:val="003F046F"/>
    <w:pPr>
      <w:tabs>
        <w:tab w:val="center" w:pos="4320"/>
        <w:tab w:val="right" w:pos="8640"/>
      </w:tabs>
    </w:pPr>
  </w:style>
  <w:style w:type="character" w:styleId="Hyperlink">
    <w:name w:val="Hyperlink"/>
    <w:basedOn w:val="DefaultParagraphFont"/>
    <w:rsid w:val="003F046F"/>
    <w:rPr>
      <w:rFonts w:cs="Times New Roman"/>
      <w:color w:val="0000FF"/>
      <w:u w:val="single"/>
    </w:rPr>
  </w:style>
  <w:style w:type="character" w:styleId="Strong">
    <w:name w:val="Strong"/>
    <w:basedOn w:val="DefaultParagraphFont"/>
    <w:uiPriority w:val="22"/>
    <w:qFormat/>
    <w:rsid w:val="003F046F"/>
    <w:rPr>
      <w:rFonts w:cs="Times New Roman"/>
      <w:b/>
      <w:bCs/>
    </w:rPr>
  </w:style>
  <w:style w:type="paragraph" w:customStyle="1" w:styleId="Achievement">
    <w:name w:val="Achievement"/>
    <w:basedOn w:val="BodyText"/>
    <w:autoRedefine/>
    <w:rsid w:val="003F046F"/>
    <w:pPr>
      <w:spacing w:after="0" w:line="120" w:lineRule="atLeast"/>
    </w:pPr>
    <w:rPr>
      <w:rFonts w:ascii="Arial Narrow" w:hAnsi="Arial Narrow" w:cs="Century Gothic"/>
      <w:sz w:val="22"/>
      <w:szCs w:val="22"/>
    </w:rPr>
  </w:style>
  <w:style w:type="character" w:customStyle="1" w:styleId="StyleTimesNewRoman">
    <w:name w:val="Style Times New Roman"/>
    <w:basedOn w:val="DefaultParagraphFont"/>
    <w:rsid w:val="003F046F"/>
    <w:rPr>
      <w:rFonts w:ascii="Times New Roman" w:hAnsi="Times New Roman" w:cs="Times New Roman"/>
      <w:sz w:val="22"/>
      <w:szCs w:val="22"/>
    </w:rPr>
  </w:style>
  <w:style w:type="paragraph" w:styleId="BodyText">
    <w:name w:val="Body Text"/>
    <w:basedOn w:val="Normal"/>
    <w:rsid w:val="003F046F"/>
    <w:pPr>
      <w:spacing w:after="120"/>
    </w:pPr>
  </w:style>
  <w:style w:type="paragraph" w:styleId="BodyTextIndent">
    <w:name w:val="Body Text Indent"/>
    <w:basedOn w:val="Normal"/>
    <w:rsid w:val="003F046F"/>
    <w:pPr>
      <w:spacing w:after="120"/>
      <w:ind w:left="360"/>
    </w:pPr>
  </w:style>
  <w:style w:type="paragraph" w:styleId="BodyText2">
    <w:name w:val="Body Text 2"/>
    <w:basedOn w:val="Normal"/>
    <w:rsid w:val="003F046F"/>
    <w:pPr>
      <w:jc w:val="both"/>
    </w:pPr>
    <w:rPr>
      <w:rFonts w:ascii="Arial" w:hAnsi="Arial" w:cs="Arial"/>
      <w:color w:val="000000"/>
      <w:sz w:val="20"/>
      <w:szCs w:val="20"/>
    </w:rPr>
  </w:style>
  <w:style w:type="paragraph" w:customStyle="1" w:styleId="Normal0">
    <w:name w:val="[Normal]"/>
    <w:rsid w:val="00190904"/>
    <w:rPr>
      <w:rFonts w:ascii="Arial" w:hAnsi="Arial"/>
      <w:noProof/>
      <w:sz w:val="24"/>
    </w:rPr>
  </w:style>
  <w:style w:type="paragraph" w:customStyle="1" w:styleId="CharCharCharCharCharChar1CharCharCharChar">
    <w:name w:val="Char Char Char Char Char Char1 Char Char Char Char"/>
    <w:basedOn w:val="Normal"/>
    <w:rsid w:val="00076969"/>
    <w:pPr>
      <w:spacing w:after="160" w:line="240" w:lineRule="exact"/>
    </w:pPr>
    <w:rPr>
      <w:rFonts w:ascii="Arial" w:hAnsi="Arial"/>
      <w:color w:val="000080"/>
      <w:sz w:val="22"/>
      <w:szCs w:val="22"/>
    </w:rPr>
  </w:style>
  <w:style w:type="character" w:styleId="FollowedHyperlink">
    <w:name w:val="FollowedHyperlink"/>
    <w:basedOn w:val="DefaultParagraphFont"/>
    <w:rsid w:val="00F90593"/>
    <w:rPr>
      <w:rFonts w:cs="Times New Roman"/>
      <w:color w:val="000080"/>
      <w:u w:val="single"/>
    </w:rPr>
  </w:style>
  <w:style w:type="table" w:styleId="TableGrid">
    <w:name w:val="Table Grid"/>
    <w:basedOn w:val="TableNormal"/>
    <w:rsid w:val="008247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B47F52"/>
    <w:pPr>
      <w:ind w:left="720"/>
    </w:pPr>
  </w:style>
  <w:style w:type="paragraph" w:styleId="HTMLPreformatted">
    <w:name w:val="HTML Preformatted"/>
    <w:basedOn w:val="Normal"/>
    <w:rsid w:val="00D15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semiHidden/>
    <w:rsid w:val="006F48B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0">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
      <w:marLeft w:val="0"/>
      <w:marRight w:val="0"/>
      <w:marTop w:val="0"/>
      <w:marBottom w:val="0"/>
      <w:divBdr>
        <w:top w:val="none" w:sz="0" w:space="0" w:color="auto"/>
        <w:left w:val="none" w:sz="0" w:space="0" w:color="auto"/>
        <w:bottom w:val="none" w:sz="0" w:space="0" w:color="auto"/>
        <w:right w:val="none" w:sz="0" w:space="0" w:color="auto"/>
      </w:divBdr>
      <w:divsChild>
        <w:div w:id="2">
          <w:marLeft w:val="187"/>
          <w:marRight w:val="0"/>
          <w:marTop w:val="120"/>
          <w:marBottom w:val="0"/>
          <w:divBdr>
            <w:top w:val="none" w:sz="0" w:space="0" w:color="auto"/>
            <w:left w:val="none" w:sz="0" w:space="0" w:color="auto"/>
            <w:bottom w:val="none" w:sz="0" w:space="0" w:color="auto"/>
            <w:right w:val="none" w:sz="0" w:space="0" w:color="auto"/>
          </w:divBdr>
        </w:div>
        <w:div w:id="15">
          <w:marLeft w:val="187"/>
          <w:marRight w:val="0"/>
          <w:marTop w:val="120"/>
          <w:marBottom w:val="0"/>
          <w:divBdr>
            <w:top w:val="none" w:sz="0" w:space="0" w:color="auto"/>
            <w:left w:val="none" w:sz="0" w:space="0" w:color="auto"/>
            <w:bottom w:val="none" w:sz="0" w:space="0" w:color="auto"/>
            <w:right w:val="none" w:sz="0" w:space="0" w:color="auto"/>
          </w:divBdr>
        </w:div>
      </w:divsChild>
    </w:div>
    <w:div w:id="16">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
      </w:divsChild>
    </w:div>
    <w:div w:id="19">
      <w:marLeft w:val="0"/>
      <w:marRight w:val="0"/>
      <w:marTop w:val="0"/>
      <w:marBottom w:val="0"/>
      <w:divBdr>
        <w:top w:val="none" w:sz="0" w:space="0" w:color="auto"/>
        <w:left w:val="none" w:sz="0" w:space="0" w:color="auto"/>
        <w:bottom w:val="none" w:sz="0" w:space="0" w:color="auto"/>
        <w:right w:val="none" w:sz="0" w:space="0" w:color="auto"/>
      </w:divBdr>
      <w:divsChild>
        <w:div w:id="13">
          <w:marLeft w:val="187"/>
          <w:marRight w:val="0"/>
          <w:marTop w:val="120"/>
          <w:marBottom w:val="0"/>
          <w:divBdr>
            <w:top w:val="none" w:sz="0" w:space="0" w:color="auto"/>
            <w:left w:val="none" w:sz="0" w:space="0" w:color="auto"/>
            <w:bottom w:val="none" w:sz="0" w:space="0" w:color="auto"/>
            <w:right w:val="none" w:sz="0" w:space="0" w:color="auto"/>
          </w:divBdr>
        </w:div>
        <w:div w:id="25">
          <w:marLeft w:val="187"/>
          <w:marRight w:val="0"/>
          <w:marTop w:val="120"/>
          <w:marBottom w:val="0"/>
          <w:divBdr>
            <w:top w:val="none" w:sz="0" w:space="0" w:color="auto"/>
            <w:left w:val="none" w:sz="0" w:space="0" w:color="auto"/>
            <w:bottom w:val="none" w:sz="0" w:space="0" w:color="auto"/>
            <w:right w:val="none" w:sz="0" w:space="0" w:color="auto"/>
          </w:divBdr>
        </w:div>
        <w:div w:id="26">
          <w:marLeft w:val="187"/>
          <w:marRight w:val="0"/>
          <w:marTop w:val="120"/>
          <w:marBottom w:val="0"/>
          <w:divBdr>
            <w:top w:val="none" w:sz="0" w:space="0" w:color="auto"/>
            <w:left w:val="none" w:sz="0" w:space="0" w:color="auto"/>
            <w:bottom w:val="none" w:sz="0" w:space="0" w:color="auto"/>
            <w:right w:val="none" w:sz="0" w:space="0" w:color="auto"/>
          </w:divBdr>
        </w:div>
        <w:div w:id="37">
          <w:marLeft w:val="187"/>
          <w:marRight w:val="0"/>
          <w:marTop w:val="120"/>
          <w:marBottom w:val="0"/>
          <w:divBdr>
            <w:top w:val="none" w:sz="0" w:space="0" w:color="auto"/>
            <w:left w:val="none" w:sz="0" w:space="0" w:color="auto"/>
            <w:bottom w:val="none" w:sz="0" w:space="0" w:color="auto"/>
            <w:right w:val="none" w:sz="0" w:space="0" w:color="auto"/>
          </w:divBdr>
        </w:div>
      </w:divsChild>
    </w:div>
    <w:div w:id="20">
      <w:marLeft w:val="0"/>
      <w:marRight w:val="0"/>
      <w:marTop w:val="0"/>
      <w:marBottom w:val="0"/>
      <w:divBdr>
        <w:top w:val="none" w:sz="0" w:space="0" w:color="auto"/>
        <w:left w:val="none" w:sz="0" w:space="0" w:color="auto"/>
        <w:bottom w:val="none" w:sz="0" w:space="0" w:color="auto"/>
        <w:right w:val="none" w:sz="0" w:space="0" w:color="auto"/>
      </w:divBdr>
      <w:divsChild>
        <w:div w:id="1">
          <w:marLeft w:val="187"/>
          <w:marRight w:val="0"/>
          <w:marTop w:val="120"/>
          <w:marBottom w:val="0"/>
          <w:divBdr>
            <w:top w:val="none" w:sz="0" w:space="0" w:color="auto"/>
            <w:left w:val="none" w:sz="0" w:space="0" w:color="auto"/>
            <w:bottom w:val="none" w:sz="0" w:space="0" w:color="auto"/>
            <w:right w:val="none" w:sz="0" w:space="0" w:color="auto"/>
          </w:divBdr>
        </w:div>
        <w:div w:id="5">
          <w:marLeft w:val="187"/>
          <w:marRight w:val="0"/>
          <w:marTop w:val="120"/>
          <w:marBottom w:val="0"/>
          <w:divBdr>
            <w:top w:val="none" w:sz="0" w:space="0" w:color="auto"/>
            <w:left w:val="none" w:sz="0" w:space="0" w:color="auto"/>
            <w:bottom w:val="none" w:sz="0" w:space="0" w:color="auto"/>
            <w:right w:val="none" w:sz="0" w:space="0" w:color="auto"/>
          </w:divBdr>
        </w:div>
        <w:div w:id="9">
          <w:marLeft w:val="187"/>
          <w:marRight w:val="0"/>
          <w:marTop w:val="120"/>
          <w:marBottom w:val="0"/>
          <w:divBdr>
            <w:top w:val="none" w:sz="0" w:space="0" w:color="auto"/>
            <w:left w:val="none" w:sz="0" w:space="0" w:color="auto"/>
            <w:bottom w:val="none" w:sz="0" w:space="0" w:color="auto"/>
            <w:right w:val="none" w:sz="0" w:space="0" w:color="auto"/>
          </w:divBdr>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43">
          <w:marLeft w:val="720"/>
          <w:marRight w:val="720"/>
          <w:marTop w:val="100"/>
          <w:marBottom w:val="100"/>
          <w:divBdr>
            <w:top w:val="none" w:sz="0" w:space="0" w:color="auto"/>
            <w:left w:val="none" w:sz="0" w:space="0" w:color="auto"/>
            <w:bottom w:val="none" w:sz="0" w:space="0" w:color="auto"/>
            <w:right w:val="none" w:sz="0" w:space="0" w:color="auto"/>
          </w:divBdr>
        </w:div>
      </w:divsChild>
    </w:div>
    <w:div w:id="23">
      <w:marLeft w:val="0"/>
      <w:marRight w:val="0"/>
      <w:marTop w:val="0"/>
      <w:marBottom w:val="0"/>
      <w:divBdr>
        <w:top w:val="none" w:sz="0" w:space="0" w:color="auto"/>
        <w:left w:val="none" w:sz="0" w:space="0" w:color="auto"/>
        <w:bottom w:val="none" w:sz="0" w:space="0" w:color="auto"/>
        <w:right w:val="none" w:sz="0" w:space="0" w:color="auto"/>
      </w:divBdr>
      <w:divsChild>
        <w:div w:id="8">
          <w:marLeft w:val="432"/>
          <w:marRight w:val="0"/>
          <w:marTop w:val="115"/>
          <w:marBottom w:val="0"/>
          <w:divBdr>
            <w:top w:val="none" w:sz="0" w:space="0" w:color="auto"/>
            <w:left w:val="none" w:sz="0" w:space="0" w:color="auto"/>
            <w:bottom w:val="none" w:sz="0" w:space="0" w:color="auto"/>
            <w:right w:val="none" w:sz="0" w:space="0" w:color="auto"/>
          </w:divBdr>
        </w:div>
        <w:div w:id="22">
          <w:marLeft w:val="432"/>
          <w:marRight w:val="0"/>
          <w:marTop w:val="115"/>
          <w:marBottom w:val="0"/>
          <w:divBdr>
            <w:top w:val="none" w:sz="0" w:space="0" w:color="auto"/>
            <w:left w:val="none" w:sz="0" w:space="0" w:color="auto"/>
            <w:bottom w:val="none" w:sz="0" w:space="0" w:color="auto"/>
            <w:right w:val="none" w:sz="0" w:space="0" w:color="auto"/>
          </w:divBdr>
        </w:div>
        <w:div w:id="27">
          <w:marLeft w:val="432"/>
          <w:marRight w:val="0"/>
          <w:marTop w:val="115"/>
          <w:marBottom w:val="0"/>
          <w:divBdr>
            <w:top w:val="none" w:sz="0" w:space="0" w:color="auto"/>
            <w:left w:val="none" w:sz="0" w:space="0" w:color="auto"/>
            <w:bottom w:val="none" w:sz="0" w:space="0" w:color="auto"/>
            <w:right w:val="none" w:sz="0" w:space="0" w:color="auto"/>
          </w:divBdr>
        </w:div>
        <w:div w:id="28">
          <w:marLeft w:val="432"/>
          <w:marRight w:val="0"/>
          <w:marTop w:val="115"/>
          <w:marBottom w:val="0"/>
          <w:divBdr>
            <w:top w:val="none" w:sz="0" w:space="0" w:color="auto"/>
            <w:left w:val="none" w:sz="0" w:space="0" w:color="auto"/>
            <w:bottom w:val="none" w:sz="0" w:space="0" w:color="auto"/>
            <w:right w:val="none" w:sz="0" w:space="0" w:color="auto"/>
          </w:divBdr>
        </w:div>
        <w:div w:id="40">
          <w:marLeft w:val="432"/>
          <w:marRight w:val="0"/>
          <w:marTop w:val="115"/>
          <w:marBottom w:val="0"/>
          <w:divBdr>
            <w:top w:val="none" w:sz="0" w:space="0" w:color="auto"/>
            <w:left w:val="none" w:sz="0" w:space="0" w:color="auto"/>
            <w:bottom w:val="none" w:sz="0" w:space="0" w:color="auto"/>
            <w:right w:val="none" w:sz="0" w:space="0" w:color="auto"/>
          </w:divBdr>
        </w:div>
        <w:div w:id="41">
          <w:marLeft w:val="432"/>
          <w:marRight w:val="0"/>
          <w:marTop w:val="115"/>
          <w:marBottom w:val="0"/>
          <w:divBdr>
            <w:top w:val="none" w:sz="0" w:space="0" w:color="auto"/>
            <w:left w:val="none" w:sz="0" w:space="0" w:color="auto"/>
            <w:bottom w:val="none" w:sz="0" w:space="0" w:color="auto"/>
            <w:right w:val="none" w:sz="0" w:space="0" w:color="auto"/>
          </w:divBdr>
        </w:div>
      </w:divsChild>
    </w:div>
    <w:div w:id="29">
      <w:marLeft w:val="0"/>
      <w:marRight w:val="0"/>
      <w:marTop w:val="0"/>
      <w:marBottom w:val="0"/>
      <w:divBdr>
        <w:top w:val="none" w:sz="0" w:space="0" w:color="auto"/>
        <w:left w:val="none" w:sz="0" w:space="0" w:color="auto"/>
        <w:bottom w:val="none" w:sz="0" w:space="0" w:color="auto"/>
        <w:right w:val="none" w:sz="0" w:space="0" w:color="auto"/>
      </w:divBdr>
      <w:divsChild>
        <w:div w:id="7">
          <w:marLeft w:val="187"/>
          <w:marRight w:val="0"/>
          <w:marTop w:val="120"/>
          <w:marBottom w:val="0"/>
          <w:divBdr>
            <w:top w:val="none" w:sz="0" w:space="0" w:color="auto"/>
            <w:left w:val="none" w:sz="0" w:space="0" w:color="auto"/>
            <w:bottom w:val="none" w:sz="0" w:space="0" w:color="auto"/>
            <w:right w:val="none" w:sz="0" w:space="0" w:color="auto"/>
          </w:divBdr>
        </w:div>
        <w:div w:id="14">
          <w:marLeft w:val="187"/>
          <w:marRight w:val="0"/>
          <w:marTop w:val="120"/>
          <w:marBottom w:val="0"/>
          <w:divBdr>
            <w:top w:val="none" w:sz="0" w:space="0" w:color="auto"/>
            <w:left w:val="none" w:sz="0" w:space="0" w:color="auto"/>
            <w:bottom w:val="none" w:sz="0" w:space="0" w:color="auto"/>
            <w:right w:val="none" w:sz="0" w:space="0" w:color="auto"/>
          </w:divBdr>
        </w:div>
        <w:div w:id="24">
          <w:marLeft w:val="187"/>
          <w:marRight w:val="0"/>
          <w:marTop w:val="120"/>
          <w:marBottom w:val="0"/>
          <w:divBdr>
            <w:top w:val="none" w:sz="0" w:space="0" w:color="auto"/>
            <w:left w:val="none" w:sz="0" w:space="0" w:color="auto"/>
            <w:bottom w:val="none" w:sz="0" w:space="0" w:color="auto"/>
            <w:right w:val="none" w:sz="0" w:space="0" w:color="auto"/>
          </w:divBdr>
        </w:div>
        <w:div w:id="34">
          <w:marLeft w:val="187"/>
          <w:marRight w:val="0"/>
          <w:marTop w:val="120"/>
          <w:marBottom w:val="0"/>
          <w:divBdr>
            <w:top w:val="none" w:sz="0" w:space="0" w:color="auto"/>
            <w:left w:val="none" w:sz="0" w:space="0" w:color="auto"/>
            <w:bottom w:val="none" w:sz="0" w:space="0" w:color="auto"/>
            <w:right w:val="none" w:sz="0" w:space="0" w:color="auto"/>
          </w:divBdr>
        </w:div>
        <w:div w:id="39">
          <w:marLeft w:val="187"/>
          <w:marRight w:val="0"/>
          <w:marTop w:val="120"/>
          <w:marBottom w:val="0"/>
          <w:divBdr>
            <w:top w:val="none" w:sz="0" w:space="0" w:color="auto"/>
            <w:left w:val="none" w:sz="0" w:space="0" w:color="auto"/>
            <w:bottom w:val="none" w:sz="0" w:space="0" w:color="auto"/>
            <w:right w:val="none" w:sz="0" w:space="0" w:color="auto"/>
          </w:divBdr>
        </w:div>
      </w:divsChild>
    </w:div>
    <w:div w:id="32">
      <w:marLeft w:val="0"/>
      <w:marRight w:val="0"/>
      <w:marTop w:val="0"/>
      <w:marBottom w:val="0"/>
      <w:divBdr>
        <w:top w:val="none" w:sz="0" w:space="0" w:color="auto"/>
        <w:left w:val="none" w:sz="0" w:space="0" w:color="auto"/>
        <w:bottom w:val="none" w:sz="0" w:space="0" w:color="auto"/>
        <w:right w:val="none" w:sz="0" w:space="0" w:color="auto"/>
      </w:divBdr>
      <w:divsChild>
        <w:div w:id="4">
          <w:marLeft w:val="187"/>
          <w:marRight w:val="0"/>
          <w:marTop w:val="120"/>
          <w:marBottom w:val="0"/>
          <w:divBdr>
            <w:top w:val="none" w:sz="0" w:space="0" w:color="auto"/>
            <w:left w:val="none" w:sz="0" w:space="0" w:color="auto"/>
            <w:bottom w:val="none" w:sz="0" w:space="0" w:color="auto"/>
            <w:right w:val="none" w:sz="0" w:space="0" w:color="auto"/>
          </w:divBdr>
        </w:div>
        <w:div w:id="12">
          <w:marLeft w:val="187"/>
          <w:marRight w:val="0"/>
          <w:marTop w:val="120"/>
          <w:marBottom w:val="0"/>
          <w:divBdr>
            <w:top w:val="none" w:sz="0" w:space="0" w:color="auto"/>
            <w:left w:val="none" w:sz="0" w:space="0" w:color="auto"/>
            <w:bottom w:val="none" w:sz="0" w:space="0" w:color="auto"/>
            <w:right w:val="none" w:sz="0" w:space="0" w:color="auto"/>
          </w:divBdr>
        </w:div>
        <w:div w:id="33">
          <w:marLeft w:val="187"/>
          <w:marRight w:val="0"/>
          <w:marTop w:val="120"/>
          <w:marBottom w:val="0"/>
          <w:divBdr>
            <w:top w:val="none" w:sz="0" w:space="0" w:color="auto"/>
            <w:left w:val="none" w:sz="0" w:space="0" w:color="auto"/>
            <w:bottom w:val="none" w:sz="0" w:space="0" w:color="auto"/>
            <w:right w:val="none" w:sz="0" w:space="0" w:color="auto"/>
          </w:divBdr>
        </w:div>
      </w:divsChild>
    </w:div>
    <w:div w:id="42">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
      <w:marLeft w:val="0"/>
      <w:marRight w:val="0"/>
      <w:marTop w:val="0"/>
      <w:marBottom w:val="0"/>
      <w:divBdr>
        <w:top w:val="none" w:sz="0" w:space="0" w:color="auto"/>
        <w:left w:val="none" w:sz="0" w:space="0" w:color="auto"/>
        <w:bottom w:val="none" w:sz="0" w:space="0" w:color="auto"/>
        <w:right w:val="none" w:sz="0" w:space="0" w:color="auto"/>
      </w:divBdr>
    </w:div>
    <w:div w:id="718942339">
      <w:bodyDiv w:val="1"/>
      <w:marLeft w:val="0"/>
      <w:marRight w:val="0"/>
      <w:marTop w:val="0"/>
      <w:marBottom w:val="0"/>
      <w:divBdr>
        <w:top w:val="none" w:sz="0" w:space="0" w:color="auto"/>
        <w:left w:val="none" w:sz="0" w:space="0" w:color="auto"/>
        <w:bottom w:val="none" w:sz="0" w:space="0" w:color="auto"/>
        <w:right w:val="none" w:sz="0" w:space="0" w:color="auto"/>
      </w:divBdr>
    </w:div>
    <w:div w:id="178915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Forbes" TargetMode="External"/><Relationship Id="rId3" Type="http://schemas.openxmlformats.org/officeDocument/2006/relationships/settings" Target="settings.xml"/><Relationship Id="rId7" Type="http://schemas.openxmlformats.org/officeDocument/2006/relationships/hyperlink" Target="mailto:rashmi_rk@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1902</TotalTime>
  <Pages>4</Pages>
  <Words>2350</Words>
  <Characters>13398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Rashmi</vt:lpstr>
    </vt:vector>
  </TitlesOfParts>
  <Company>Deloitte</Company>
  <LinksUpToDate>false</LinksUpToDate>
  <CharactersWithSpaces>15717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Rashmi</dc:title>
  <dc:creator>Kshirsagar, Rashmi (US - Minneapolis)</dc:creator>
  <cp:lastModifiedBy>Rashmi (Open)
</cp:lastModifiedBy>
  <cp:revision>95</cp:revision>
  <cp:lastPrinted>2011-04-13T21:58:00Z</cp:lastPrinted>
  <dcterms:created xsi:type="dcterms:W3CDTF">2011-11-24T01:30:00Z</dcterms:created>
  <dcterms:modified xsi:type="dcterms:W3CDTF">2011-12-05T02:06:00Z</dcterms:modified>
</cp:coreProperties>
</file>