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B3B" w:rsidRPr="00B6739C" w:rsidRDefault="00BD2B3B" w:rsidP="00BD2B3B">
      <w:pPr>
        <w:widowControl w:val="0"/>
        <w:pBdr>
          <w:bottom w:val="single" w:sz="4" w:space="1" w:color="auto"/>
          <w:between w:val="single" w:sz="4" w:space="1" w:color="auto"/>
        </w:pBdr>
        <w:autoSpaceDE w:val="0"/>
        <w:autoSpaceDN w:val="0"/>
        <w:adjustRightInd w:val="0"/>
        <w:spacing w:after="0" w:line="240" w:lineRule="auto"/>
        <w:jc w:val="center"/>
        <w:rPr>
          <w:rFonts w:ascii="DejaVu Sans" w:eastAsiaTheme="minorEastAsia" w:hAnsi="DejaVu Sans" w:cs="DejaVu Sans"/>
          <w:sz w:val="24"/>
          <w:szCs w:val="24"/>
        </w:rPr>
      </w:pPr>
      <w:bookmarkStart w:id="0" w:name="page1"/>
      <w:bookmarkEnd w:id="0"/>
      <w:r w:rsidRPr="00B6739C">
        <w:rPr>
          <w:rFonts w:ascii="DejaVu Sans" w:eastAsiaTheme="minorEastAsia" w:hAnsi="DejaVu Sans" w:cs="DejaVu Sans"/>
          <w:b/>
          <w:bCs/>
          <w:sz w:val="30"/>
          <w:szCs w:val="30"/>
        </w:rPr>
        <w:t>Alexis Joyce</w:t>
      </w:r>
    </w:p>
    <w:p w:rsidR="00BD2B3B" w:rsidRPr="00B6739C" w:rsidRDefault="00BD2B3B" w:rsidP="00BD2B3B">
      <w:pPr>
        <w:widowControl w:val="0"/>
        <w:autoSpaceDE w:val="0"/>
        <w:autoSpaceDN w:val="0"/>
        <w:adjustRightInd w:val="0"/>
        <w:spacing w:after="0" w:line="331" w:lineRule="exact"/>
        <w:rPr>
          <w:rFonts w:ascii="DejaVu Sans" w:eastAsiaTheme="minorEastAsia" w:hAnsi="DejaVu Sans" w:cs="DejaVu Sans"/>
          <w:sz w:val="24"/>
          <w:szCs w:val="24"/>
        </w:rPr>
      </w:pPr>
    </w:p>
    <w:p w:rsidR="00BD2B3B" w:rsidRPr="00B6739C" w:rsidRDefault="00BD2B3B" w:rsidP="00BD2B3B">
      <w:pPr>
        <w:widowControl w:val="0"/>
        <w:autoSpaceDE w:val="0"/>
        <w:autoSpaceDN w:val="0"/>
        <w:adjustRightInd w:val="0"/>
        <w:spacing w:after="0" w:line="240" w:lineRule="auto"/>
        <w:jc w:val="center"/>
        <w:rPr>
          <w:rFonts w:ascii="DejaVu Sans" w:eastAsiaTheme="minorEastAsia" w:hAnsi="DejaVu Sans" w:cs="DejaVu Sans"/>
          <w:sz w:val="24"/>
          <w:szCs w:val="24"/>
        </w:rPr>
      </w:pPr>
      <w:r w:rsidRPr="00B6739C">
        <w:rPr>
          <w:rFonts w:ascii="DejaVu Sans" w:eastAsiaTheme="minorEastAsia" w:hAnsi="DejaVu Sans" w:cs="DejaVu Sans"/>
          <w:b/>
          <w:bCs/>
          <w:sz w:val="20"/>
          <w:szCs w:val="20"/>
        </w:rPr>
        <w:t>13042 Randolph pl., Denver CO 80239</w:t>
      </w:r>
    </w:p>
    <w:p w:rsidR="00BD2B3B" w:rsidRPr="00B6739C" w:rsidRDefault="00BD2B3B" w:rsidP="00BD2B3B">
      <w:pPr>
        <w:widowControl w:val="0"/>
        <w:autoSpaceDE w:val="0"/>
        <w:autoSpaceDN w:val="0"/>
        <w:adjustRightInd w:val="0"/>
        <w:spacing w:after="0" w:line="90" w:lineRule="exact"/>
        <w:rPr>
          <w:rFonts w:ascii="DejaVu Sans" w:eastAsiaTheme="minorEastAsia" w:hAnsi="DejaVu Sans" w:cs="DejaVu Sans"/>
          <w:sz w:val="24"/>
          <w:szCs w:val="24"/>
        </w:rPr>
      </w:pPr>
    </w:p>
    <w:p w:rsidR="00BD2B3B" w:rsidRPr="00B6739C" w:rsidRDefault="00BD2B3B" w:rsidP="00BD2B3B">
      <w:pPr>
        <w:widowControl w:val="0"/>
        <w:autoSpaceDE w:val="0"/>
        <w:autoSpaceDN w:val="0"/>
        <w:adjustRightInd w:val="0"/>
        <w:spacing w:after="0" w:line="240" w:lineRule="auto"/>
        <w:jc w:val="center"/>
        <w:rPr>
          <w:rFonts w:ascii="DejaVu Sans" w:eastAsiaTheme="minorEastAsia" w:hAnsi="DejaVu Sans" w:cs="DejaVu Sans"/>
          <w:sz w:val="24"/>
          <w:szCs w:val="24"/>
        </w:rPr>
      </w:pPr>
      <w:r w:rsidRPr="00B6739C">
        <w:rPr>
          <w:rFonts w:ascii="DejaVu Sans" w:eastAsiaTheme="minorEastAsia" w:hAnsi="DejaVu Sans" w:cs="DejaVu Sans"/>
          <w:b/>
          <w:bCs/>
          <w:sz w:val="20"/>
          <w:szCs w:val="20"/>
        </w:rPr>
        <w:t xml:space="preserve">(T) 720.234.0883 (E) </w:t>
      </w:r>
      <w:hyperlink r:id="rId6" w:history="1">
        <w:r w:rsidRPr="00B6739C">
          <w:rPr>
            <w:rFonts w:ascii="DejaVu Sans" w:eastAsiaTheme="minorEastAsia" w:hAnsi="DejaVu Sans" w:cs="DejaVu Sans"/>
            <w:b/>
            <w:bCs/>
            <w:color w:val="0000FF" w:themeColor="hyperlink"/>
            <w:sz w:val="20"/>
            <w:szCs w:val="20"/>
            <w:u w:val="single"/>
          </w:rPr>
          <w:t>dwansc2005@yahoo.com</w:t>
        </w:r>
      </w:hyperlink>
    </w:p>
    <w:p w:rsidR="00BD2B3B" w:rsidRPr="00B6739C" w:rsidRDefault="00BD2B3B" w:rsidP="00BD2B3B">
      <w:pPr>
        <w:widowControl w:val="0"/>
        <w:autoSpaceDE w:val="0"/>
        <w:autoSpaceDN w:val="0"/>
        <w:adjustRightInd w:val="0"/>
        <w:spacing w:after="0" w:line="240" w:lineRule="auto"/>
        <w:ind w:left="3080"/>
        <w:rPr>
          <w:rFonts w:ascii="DejaVu Sans" w:eastAsiaTheme="minorEastAsia" w:hAnsi="DejaVu Sans" w:cs="DejaVu Sans"/>
          <w:sz w:val="24"/>
          <w:szCs w:val="24"/>
        </w:rPr>
      </w:pPr>
    </w:p>
    <w:p w:rsidR="00BD2B3B" w:rsidRPr="00B6739C" w:rsidRDefault="00BD2B3B" w:rsidP="00BD2B3B">
      <w:pPr>
        <w:widowControl w:val="0"/>
        <w:autoSpaceDE w:val="0"/>
        <w:autoSpaceDN w:val="0"/>
        <w:adjustRightInd w:val="0"/>
        <w:spacing w:after="0" w:line="240" w:lineRule="auto"/>
        <w:jc w:val="both"/>
        <w:rPr>
          <w:rFonts w:ascii="DejaVu Sans" w:eastAsiaTheme="minorEastAsia" w:hAnsi="DejaVu Sans" w:cs="DejaVu Sans"/>
          <w:sz w:val="24"/>
          <w:szCs w:val="24"/>
        </w:rPr>
      </w:pPr>
    </w:p>
    <w:p w:rsidR="00BD2B3B" w:rsidRPr="00B6739C" w:rsidRDefault="00BD2B3B" w:rsidP="00BD2B3B">
      <w:pPr>
        <w:widowControl w:val="0"/>
        <w:pBdr>
          <w:bottom w:val="single" w:sz="4" w:space="1" w:color="auto"/>
        </w:pBdr>
        <w:autoSpaceDE w:val="0"/>
        <w:autoSpaceDN w:val="0"/>
        <w:adjustRightInd w:val="0"/>
        <w:spacing w:after="0" w:line="240" w:lineRule="auto"/>
        <w:jc w:val="center"/>
        <w:rPr>
          <w:rFonts w:ascii="DejaVu Sans" w:eastAsiaTheme="minorEastAsia" w:hAnsi="DejaVu Sans" w:cs="DejaVu Sans"/>
          <w:b/>
          <w:sz w:val="24"/>
          <w:szCs w:val="24"/>
        </w:rPr>
      </w:pPr>
      <w:r w:rsidRPr="00B6739C">
        <w:rPr>
          <w:rFonts w:ascii="DejaVu Sans" w:eastAsiaTheme="minorEastAsia" w:hAnsi="DejaVu Sans" w:cs="DejaVu Sans"/>
          <w:b/>
          <w:noProof/>
        </w:rPr>
        <w:drawing>
          <wp:anchor distT="0" distB="0" distL="114300" distR="114300" simplePos="0" relativeHeight="251659264" behindDoc="1" locked="0" layoutInCell="0" allowOverlap="1" wp14:anchorId="1B3E8ACD" wp14:editId="495FA853">
            <wp:simplePos x="0" y="0"/>
            <wp:positionH relativeFrom="column">
              <wp:posOffset>0</wp:posOffset>
            </wp:positionH>
            <wp:positionV relativeFrom="paragraph">
              <wp:posOffset>217170</wp:posOffset>
            </wp:positionV>
            <wp:extent cx="647700" cy="228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pic:spPr>
                </pic:pic>
              </a:graphicData>
            </a:graphic>
            <wp14:sizeRelH relativeFrom="page">
              <wp14:pctWidth>0</wp14:pctWidth>
            </wp14:sizeRelH>
            <wp14:sizeRelV relativeFrom="page">
              <wp14:pctHeight>0</wp14:pctHeight>
            </wp14:sizeRelV>
          </wp:anchor>
        </w:drawing>
      </w:r>
      <w:r w:rsidRPr="00B6739C">
        <w:rPr>
          <w:rFonts w:ascii="DejaVu Sans" w:eastAsiaTheme="minorEastAsia" w:hAnsi="DejaVu Sans" w:cs="DejaVu Sans"/>
          <w:b/>
          <w:sz w:val="24"/>
          <w:szCs w:val="24"/>
        </w:rPr>
        <w:t>Professional Experience</w:t>
      </w:r>
    </w:p>
    <w:p w:rsidR="00951CE8" w:rsidRDefault="00951CE8" w:rsidP="00BD2B3B">
      <w:pPr>
        <w:widowControl w:val="0"/>
        <w:autoSpaceDE w:val="0"/>
        <w:autoSpaceDN w:val="0"/>
        <w:adjustRightInd w:val="0"/>
        <w:spacing w:after="0" w:line="240" w:lineRule="auto"/>
        <w:ind w:left="3080"/>
        <w:rPr>
          <w:rFonts w:ascii="DejaVu Sans" w:eastAsiaTheme="minorEastAsia" w:hAnsi="DejaVu Sans" w:cs="DejaVu Sans"/>
          <w:b/>
          <w:sz w:val="20"/>
          <w:szCs w:val="20"/>
          <w:u w:val="single"/>
        </w:rPr>
      </w:pPr>
    </w:p>
    <w:p w:rsidR="00951CE8" w:rsidRDefault="00951CE8" w:rsidP="00BD2B3B">
      <w:pPr>
        <w:widowControl w:val="0"/>
        <w:autoSpaceDE w:val="0"/>
        <w:autoSpaceDN w:val="0"/>
        <w:adjustRightInd w:val="0"/>
        <w:spacing w:after="0" w:line="240" w:lineRule="auto"/>
        <w:ind w:left="3080"/>
        <w:rPr>
          <w:rFonts w:ascii="DejaVu Sans" w:eastAsiaTheme="minorEastAsia" w:hAnsi="DejaVu Sans" w:cs="DejaVu Sans"/>
          <w:b/>
          <w:sz w:val="20"/>
          <w:szCs w:val="20"/>
          <w:u w:val="single"/>
        </w:rPr>
      </w:pPr>
    </w:p>
    <w:p w:rsidR="00951CE8" w:rsidRDefault="00951CE8" w:rsidP="00D62231">
      <w:pPr>
        <w:widowControl w:val="0"/>
        <w:autoSpaceDE w:val="0"/>
        <w:autoSpaceDN w:val="0"/>
        <w:adjustRightInd w:val="0"/>
        <w:spacing w:after="0" w:line="240" w:lineRule="auto"/>
        <w:ind w:left="3080"/>
        <w:rPr>
          <w:rFonts w:ascii="DejaVu Sans" w:eastAsiaTheme="minorEastAsia" w:hAnsi="DejaVu Sans" w:cs="DejaVu Sans"/>
          <w:b/>
          <w:sz w:val="20"/>
          <w:szCs w:val="20"/>
          <w:u w:val="single"/>
        </w:rPr>
      </w:pPr>
      <w:r w:rsidRPr="00951CE8">
        <w:rPr>
          <w:rFonts w:ascii="DejaVu Sans" w:eastAsiaTheme="minorEastAsia" w:hAnsi="DejaVu Sans" w:cs="DejaVu Sans"/>
          <w:b/>
          <w:sz w:val="20"/>
          <w:szCs w:val="20"/>
          <w:u w:val="single"/>
        </w:rPr>
        <w:t>Licensed Health Agent</w:t>
      </w:r>
    </w:p>
    <w:p w:rsidR="00D62231" w:rsidRPr="00D62231" w:rsidRDefault="00D62231" w:rsidP="00D62231">
      <w:pPr>
        <w:widowControl w:val="0"/>
        <w:autoSpaceDE w:val="0"/>
        <w:autoSpaceDN w:val="0"/>
        <w:adjustRightInd w:val="0"/>
        <w:spacing w:after="0" w:line="240" w:lineRule="auto"/>
        <w:ind w:left="3080"/>
        <w:rPr>
          <w:rFonts w:ascii="DejaVu Sans" w:eastAsiaTheme="minorEastAsia" w:hAnsi="DejaVu Sans" w:cs="DejaVu Sans"/>
          <w:b/>
          <w:sz w:val="20"/>
          <w:szCs w:val="20"/>
          <w:u w:val="single"/>
        </w:rPr>
      </w:pPr>
    </w:p>
    <w:p w:rsidR="007C2D90" w:rsidRPr="007C2D90" w:rsidRDefault="007C2D90" w:rsidP="00951CE8">
      <w:pPr>
        <w:widowControl w:val="0"/>
        <w:autoSpaceDE w:val="0"/>
        <w:autoSpaceDN w:val="0"/>
        <w:adjustRightInd w:val="0"/>
        <w:spacing w:after="0" w:line="240" w:lineRule="auto"/>
        <w:rPr>
          <w:rFonts w:ascii="DejaVu Sans" w:hAnsi="DejaVu Sans" w:cs="DejaVu Sans"/>
          <w:i/>
          <w:sz w:val="20"/>
          <w:szCs w:val="20"/>
        </w:rPr>
      </w:pPr>
      <w:r w:rsidRPr="007C2D90">
        <w:rPr>
          <w:rFonts w:ascii="DejaVu Sans" w:hAnsi="DejaVu Sans" w:cs="DejaVu Sans"/>
          <w:i/>
          <w:sz w:val="20"/>
          <w:szCs w:val="20"/>
        </w:rPr>
        <w:t>July 2012 – Present</w:t>
      </w:r>
    </w:p>
    <w:p w:rsidR="007C2D90" w:rsidRPr="007C2D90" w:rsidRDefault="007C2D90" w:rsidP="00951CE8">
      <w:pPr>
        <w:widowControl w:val="0"/>
        <w:autoSpaceDE w:val="0"/>
        <w:autoSpaceDN w:val="0"/>
        <w:adjustRightInd w:val="0"/>
        <w:spacing w:after="0" w:line="240" w:lineRule="auto"/>
        <w:rPr>
          <w:rFonts w:ascii="DejaVu Sans" w:hAnsi="DejaVu Sans" w:cs="DejaVu Sans"/>
          <w:i/>
          <w:sz w:val="20"/>
          <w:szCs w:val="20"/>
        </w:rPr>
      </w:pPr>
      <w:r>
        <w:rPr>
          <w:rFonts w:ascii="DejaVu Sans" w:hAnsi="DejaVu Sans" w:cs="DejaVu Sans"/>
          <w:i/>
          <w:sz w:val="20"/>
          <w:szCs w:val="20"/>
        </w:rPr>
        <w:t>Connextions</w:t>
      </w:r>
      <w:r w:rsidRPr="007C2D90">
        <w:rPr>
          <w:rFonts w:ascii="DejaVu Sans" w:hAnsi="DejaVu Sans" w:cs="DejaVu Sans"/>
          <w:i/>
          <w:sz w:val="20"/>
          <w:szCs w:val="20"/>
        </w:rPr>
        <w:t>– Denver, CO</w:t>
      </w:r>
    </w:p>
    <w:p w:rsidR="007C2D90" w:rsidRPr="007C2D90" w:rsidRDefault="007C2D90" w:rsidP="00951CE8">
      <w:pPr>
        <w:widowControl w:val="0"/>
        <w:autoSpaceDE w:val="0"/>
        <w:autoSpaceDN w:val="0"/>
        <w:adjustRightInd w:val="0"/>
        <w:spacing w:after="0" w:line="240" w:lineRule="auto"/>
        <w:rPr>
          <w:rFonts w:ascii="DejaVu Sans" w:hAnsi="DejaVu Sans" w:cs="DejaVu Sans"/>
          <w:i/>
          <w:sz w:val="20"/>
          <w:szCs w:val="20"/>
        </w:rPr>
      </w:pPr>
    </w:p>
    <w:p w:rsidR="00D62231" w:rsidRDefault="00951CE8" w:rsidP="006623A6">
      <w:pPr>
        <w:pStyle w:val="ListParagraph"/>
        <w:widowControl w:val="0"/>
        <w:numPr>
          <w:ilvl w:val="0"/>
          <w:numId w:val="2"/>
        </w:numPr>
        <w:autoSpaceDE w:val="0"/>
        <w:autoSpaceDN w:val="0"/>
        <w:adjustRightInd w:val="0"/>
        <w:spacing w:after="0" w:line="240" w:lineRule="auto"/>
        <w:rPr>
          <w:rFonts w:ascii="DejaVu Sans" w:hAnsi="DejaVu Sans" w:cs="DejaVu Sans"/>
          <w:i/>
          <w:sz w:val="20"/>
          <w:szCs w:val="20"/>
        </w:rPr>
      </w:pPr>
      <w:r w:rsidRPr="00D62231">
        <w:rPr>
          <w:rFonts w:ascii="DejaVu Sans" w:hAnsi="DejaVu Sans" w:cs="DejaVu Sans"/>
          <w:i/>
          <w:sz w:val="20"/>
          <w:szCs w:val="20"/>
        </w:rPr>
        <w:t>Taking incomi</w:t>
      </w:r>
      <w:r w:rsidR="006623A6" w:rsidRPr="00D62231">
        <w:rPr>
          <w:rFonts w:ascii="DejaVu Sans" w:hAnsi="DejaVu Sans" w:cs="DejaVu Sans"/>
          <w:i/>
          <w:sz w:val="20"/>
          <w:szCs w:val="20"/>
        </w:rPr>
        <w:t>ng calls from interested consumers</w:t>
      </w:r>
      <w:r w:rsidRPr="00D62231">
        <w:rPr>
          <w:rFonts w:ascii="DejaVu Sans" w:hAnsi="DejaVu Sans" w:cs="DejaVu Sans"/>
          <w:i/>
          <w:sz w:val="20"/>
          <w:szCs w:val="20"/>
        </w:rPr>
        <w:t xml:space="preserve"> to discuss our applicable insurance plans </w:t>
      </w:r>
      <w:r w:rsidR="006623A6" w:rsidRPr="00D62231">
        <w:rPr>
          <w:rFonts w:ascii="DejaVu Sans" w:hAnsi="DejaVu Sans" w:cs="DejaVu Sans"/>
          <w:i/>
          <w:sz w:val="20"/>
          <w:szCs w:val="20"/>
        </w:rPr>
        <w:t>by e</w:t>
      </w:r>
      <w:r w:rsidRPr="00D62231">
        <w:rPr>
          <w:rFonts w:ascii="DejaVu Sans" w:hAnsi="DejaVu Sans" w:cs="DejaVu Sans"/>
          <w:i/>
          <w:sz w:val="20"/>
          <w:szCs w:val="20"/>
        </w:rPr>
        <w:t>ducating callers by confirming public, private and confidentia</w:t>
      </w:r>
      <w:r w:rsidR="00D62231">
        <w:rPr>
          <w:rFonts w:ascii="DejaVu Sans" w:hAnsi="DejaVu Sans" w:cs="DejaVu Sans"/>
          <w:i/>
          <w:sz w:val="20"/>
          <w:szCs w:val="20"/>
        </w:rPr>
        <w:t>l information of these programs to q</w:t>
      </w:r>
      <w:r w:rsidRPr="00D62231">
        <w:rPr>
          <w:rFonts w:ascii="DejaVu Sans" w:hAnsi="DejaVu Sans" w:cs="DejaVu Sans"/>
          <w:i/>
          <w:sz w:val="20"/>
          <w:szCs w:val="20"/>
        </w:rPr>
        <w:t>ualifying callers based on specific criteria for a Telephonic Enrollment, face-to-face in-home appointment or RSVP to a community meeting which will be hoste</w:t>
      </w:r>
      <w:r w:rsidR="00D62231">
        <w:rPr>
          <w:rFonts w:ascii="DejaVu Sans" w:hAnsi="DejaVu Sans" w:cs="DejaVu Sans"/>
          <w:i/>
          <w:sz w:val="20"/>
          <w:szCs w:val="20"/>
        </w:rPr>
        <w:t>d by a licensed field sales representative.</w:t>
      </w:r>
      <w:r w:rsidRPr="00D62231">
        <w:rPr>
          <w:rFonts w:ascii="DejaVu Sans" w:hAnsi="DejaVu Sans" w:cs="DejaVu Sans"/>
          <w:i/>
          <w:sz w:val="20"/>
          <w:szCs w:val="20"/>
        </w:rPr>
        <w:t xml:space="preserve"> </w:t>
      </w:r>
    </w:p>
    <w:p w:rsidR="006623A6" w:rsidRPr="00D62231" w:rsidRDefault="00951CE8" w:rsidP="006623A6">
      <w:pPr>
        <w:pStyle w:val="ListParagraph"/>
        <w:widowControl w:val="0"/>
        <w:numPr>
          <w:ilvl w:val="0"/>
          <w:numId w:val="2"/>
        </w:numPr>
        <w:autoSpaceDE w:val="0"/>
        <w:autoSpaceDN w:val="0"/>
        <w:adjustRightInd w:val="0"/>
        <w:spacing w:after="0" w:line="240" w:lineRule="auto"/>
        <w:rPr>
          <w:rFonts w:ascii="DejaVu Sans" w:hAnsi="DejaVu Sans" w:cs="DejaVu Sans"/>
          <w:i/>
          <w:sz w:val="20"/>
          <w:szCs w:val="20"/>
        </w:rPr>
      </w:pPr>
      <w:r w:rsidRPr="00D62231">
        <w:rPr>
          <w:rFonts w:ascii="DejaVu Sans" w:hAnsi="DejaVu Sans" w:cs="DejaVu Sans"/>
          <w:i/>
          <w:sz w:val="20"/>
          <w:szCs w:val="20"/>
        </w:rPr>
        <w:t xml:space="preserve">Comply with insurance, Medicare and state sales, </w:t>
      </w:r>
      <w:r w:rsidR="006623A6" w:rsidRPr="00D62231">
        <w:rPr>
          <w:rFonts w:ascii="DejaVu Sans" w:hAnsi="DejaVu Sans" w:cs="DejaVu Sans"/>
          <w:i/>
          <w:sz w:val="20"/>
          <w:szCs w:val="20"/>
        </w:rPr>
        <w:t>and marketing</w:t>
      </w:r>
      <w:r w:rsidRPr="00D62231">
        <w:rPr>
          <w:rFonts w:ascii="DejaVu Sans" w:hAnsi="DejaVu Sans" w:cs="DejaVu Sans"/>
          <w:i/>
          <w:sz w:val="20"/>
          <w:szCs w:val="20"/>
        </w:rPr>
        <w:t xml:space="preserve"> and enroll</w:t>
      </w:r>
      <w:r w:rsidR="006623A6" w:rsidRPr="00D62231">
        <w:rPr>
          <w:rFonts w:ascii="DejaVu Sans" w:hAnsi="DejaVu Sans" w:cs="DejaVu Sans"/>
          <w:i/>
          <w:sz w:val="20"/>
          <w:szCs w:val="20"/>
        </w:rPr>
        <w:t xml:space="preserve">ment guidelines as applicable. </w:t>
      </w:r>
      <w:r w:rsidRPr="00D62231">
        <w:rPr>
          <w:rFonts w:ascii="DejaVu Sans" w:hAnsi="DejaVu Sans" w:cs="DejaVu Sans"/>
          <w:i/>
          <w:sz w:val="20"/>
          <w:szCs w:val="20"/>
        </w:rPr>
        <w:t>Determine the eligibility of each prospect using CMS (Center for Medicaid and Medicare Servi</w:t>
      </w:r>
      <w:r w:rsidR="00087F12">
        <w:rPr>
          <w:rFonts w:ascii="DejaVu Sans" w:hAnsi="DejaVu Sans" w:cs="DejaVu Sans"/>
          <w:i/>
          <w:sz w:val="20"/>
          <w:szCs w:val="20"/>
        </w:rPr>
        <w:t xml:space="preserve">ces) guidelines as applicable. </w:t>
      </w:r>
      <w:bookmarkStart w:id="1" w:name="_GoBack"/>
      <w:bookmarkEnd w:id="1"/>
    </w:p>
    <w:p w:rsidR="006623A6" w:rsidRPr="006623A6" w:rsidRDefault="00951CE8" w:rsidP="006623A6">
      <w:pPr>
        <w:pStyle w:val="ListParagraph"/>
        <w:widowControl w:val="0"/>
        <w:numPr>
          <w:ilvl w:val="0"/>
          <w:numId w:val="2"/>
        </w:numPr>
        <w:autoSpaceDE w:val="0"/>
        <w:autoSpaceDN w:val="0"/>
        <w:adjustRightInd w:val="0"/>
        <w:spacing w:after="0" w:line="240" w:lineRule="auto"/>
        <w:rPr>
          <w:rFonts w:ascii="DejaVu Sans" w:hAnsi="DejaVu Sans" w:cs="DejaVu Sans"/>
          <w:i/>
          <w:sz w:val="20"/>
          <w:szCs w:val="20"/>
        </w:rPr>
      </w:pPr>
      <w:r w:rsidRPr="006623A6">
        <w:rPr>
          <w:rFonts w:ascii="DejaVu Sans" w:hAnsi="DejaVu Sans" w:cs="DejaVu Sans"/>
          <w:i/>
          <w:sz w:val="20"/>
          <w:szCs w:val="20"/>
        </w:rPr>
        <w:t>Navigating through multiple system applications to fulfill caller requests, update caller information, create leads for the field sales team, and re</w:t>
      </w:r>
      <w:r w:rsidR="006623A6">
        <w:rPr>
          <w:rFonts w:ascii="DejaVu Sans" w:hAnsi="DejaVu Sans" w:cs="DejaVu Sans"/>
          <w:i/>
          <w:sz w:val="20"/>
          <w:szCs w:val="20"/>
        </w:rPr>
        <w:t xml:space="preserve">search caller status inquiries </w:t>
      </w:r>
    </w:p>
    <w:p w:rsidR="006623A6" w:rsidRPr="006623A6" w:rsidRDefault="00951CE8" w:rsidP="006623A6">
      <w:pPr>
        <w:pStyle w:val="ListParagraph"/>
        <w:widowControl w:val="0"/>
        <w:numPr>
          <w:ilvl w:val="0"/>
          <w:numId w:val="2"/>
        </w:numPr>
        <w:autoSpaceDE w:val="0"/>
        <w:autoSpaceDN w:val="0"/>
        <w:adjustRightInd w:val="0"/>
        <w:spacing w:after="0" w:line="240" w:lineRule="auto"/>
        <w:rPr>
          <w:rFonts w:ascii="DejaVu Sans" w:eastAsiaTheme="minorEastAsia" w:hAnsi="DejaVu Sans" w:cs="DejaVu Sans"/>
          <w:b/>
          <w:i/>
          <w:sz w:val="24"/>
          <w:szCs w:val="24"/>
        </w:rPr>
      </w:pPr>
      <w:r w:rsidRPr="006623A6">
        <w:rPr>
          <w:rFonts w:ascii="DejaVu Sans" w:hAnsi="DejaVu Sans" w:cs="DejaVu Sans"/>
          <w:i/>
          <w:sz w:val="20"/>
          <w:szCs w:val="20"/>
        </w:rPr>
        <w:t>Hosting outbound lead generation campaigns to generate face-to-face in-home appointment or RSVP to a community meeting</w:t>
      </w:r>
      <w:r w:rsidR="007C2D90" w:rsidRPr="006623A6">
        <w:rPr>
          <w:rFonts w:ascii="DejaVu Sans" w:hAnsi="DejaVu Sans" w:cs="DejaVu Sans"/>
          <w:i/>
          <w:sz w:val="20"/>
          <w:szCs w:val="20"/>
        </w:rPr>
        <w:t xml:space="preserve"> with a predictive dialer tool</w:t>
      </w:r>
      <w:r w:rsidR="006623A6" w:rsidRPr="006623A6">
        <w:rPr>
          <w:rFonts w:ascii="DejaVu Sans" w:hAnsi="DejaVu Sans" w:cs="DejaVu Sans"/>
          <w:i/>
          <w:sz w:val="20"/>
          <w:szCs w:val="20"/>
        </w:rPr>
        <w:t>, also</w:t>
      </w:r>
      <w:r w:rsidR="007C2D90" w:rsidRPr="006623A6">
        <w:rPr>
          <w:rFonts w:ascii="DejaVu Sans" w:hAnsi="DejaVu Sans" w:cs="DejaVu Sans"/>
          <w:i/>
          <w:sz w:val="20"/>
          <w:szCs w:val="20"/>
        </w:rPr>
        <w:t xml:space="preserve"> </w:t>
      </w:r>
      <w:r w:rsidRPr="006623A6">
        <w:rPr>
          <w:rFonts w:ascii="DejaVu Sans" w:hAnsi="DejaVu Sans" w:cs="DejaVu Sans"/>
          <w:i/>
          <w:sz w:val="20"/>
          <w:szCs w:val="20"/>
        </w:rPr>
        <w:t>Licensed Agent activities to sell appropriate products and telephonically enroll or complete plan changes for members into provider plans based on training and compliance</w:t>
      </w:r>
      <w:r w:rsidR="006623A6">
        <w:rPr>
          <w:rFonts w:ascii="DejaVu Sans" w:hAnsi="DejaVu Sans" w:cs="DejaVu Sans"/>
          <w:i/>
          <w:sz w:val="20"/>
          <w:szCs w:val="20"/>
        </w:rPr>
        <w:t xml:space="preserve"> requirements. </w:t>
      </w:r>
    </w:p>
    <w:p w:rsidR="00951CE8" w:rsidRPr="006623A6" w:rsidRDefault="007C2D90" w:rsidP="006623A6">
      <w:pPr>
        <w:pStyle w:val="ListParagraph"/>
        <w:widowControl w:val="0"/>
        <w:numPr>
          <w:ilvl w:val="0"/>
          <w:numId w:val="2"/>
        </w:numPr>
        <w:autoSpaceDE w:val="0"/>
        <w:autoSpaceDN w:val="0"/>
        <w:adjustRightInd w:val="0"/>
        <w:spacing w:after="0" w:line="240" w:lineRule="auto"/>
        <w:rPr>
          <w:rFonts w:ascii="DejaVu Sans" w:eastAsiaTheme="minorEastAsia" w:hAnsi="DejaVu Sans" w:cs="DejaVu Sans"/>
          <w:b/>
          <w:i/>
          <w:sz w:val="24"/>
          <w:szCs w:val="24"/>
        </w:rPr>
      </w:pPr>
      <w:r w:rsidRPr="006623A6">
        <w:rPr>
          <w:rFonts w:ascii="DejaVu Sans" w:hAnsi="DejaVu Sans" w:cs="DejaVu Sans"/>
          <w:i/>
          <w:sz w:val="20"/>
          <w:szCs w:val="20"/>
        </w:rPr>
        <w:t xml:space="preserve"> </w:t>
      </w:r>
      <w:r w:rsidR="00951CE8" w:rsidRPr="006623A6">
        <w:rPr>
          <w:rFonts w:ascii="DejaVu Sans" w:hAnsi="DejaVu Sans" w:cs="DejaVu Sans"/>
          <w:i/>
          <w:sz w:val="20"/>
          <w:szCs w:val="20"/>
        </w:rPr>
        <w:t xml:space="preserve">Strong sales ability, ability to understand and communicate Health Insurance coverage information and assist consumers in making an application decision. Strong computer skills especially MS Office and use of the Internet. Also the ability to multitask while handling a call and a Chat inquiry. </w:t>
      </w:r>
    </w:p>
    <w:p w:rsidR="006623A6" w:rsidRPr="006623A6" w:rsidRDefault="006623A6" w:rsidP="006623A6">
      <w:pPr>
        <w:pStyle w:val="ListParagraph"/>
        <w:widowControl w:val="0"/>
        <w:autoSpaceDE w:val="0"/>
        <w:autoSpaceDN w:val="0"/>
        <w:adjustRightInd w:val="0"/>
        <w:spacing w:after="0" w:line="240" w:lineRule="auto"/>
        <w:rPr>
          <w:rFonts w:ascii="DejaVu Sans" w:eastAsiaTheme="minorEastAsia" w:hAnsi="DejaVu Sans" w:cs="DejaVu Sans"/>
          <w:b/>
          <w:i/>
          <w:sz w:val="24"/>
          <w:szCs w:val="24"/>
        </w:rPr>
      </w:pPr>
    </w:p>
    <w:p w:rsidR="00BD2B3B" w:rsidRPr="00B6739C" w:rsidRDefault="00BD2B3B" w:rsidP="00BD2B3B">
      <w:pPr>
        <w:spacing w:after="0" w:line="240" w:lineRule="auto"/>
        <w:jc w:val="center"/>
        <w:rPr>
          <w:rFonts w:ascii="DejaVu Sans" w:eastAsia="Times New Roman" w:hAnsi="DejaVu Sans" w:cs="DejaVu Sans"/>
          <w:b/>
          <w:bCs/>
          <w:color w:val="000000"/>
          <w:sz w:val="20"/>
          <w:szCs w:val="20"/>
          <w:u w:val="single"/>
        </w:rPr>
      </w:pPr>
      <w:r w:rsidRPr="00B6739C">
        <w:rPr>
          <w:rFonts w:ascii="DejaVu Sans" w:eastAsia="Times New Roman" w:hAnsi="DejaVu Sans" w:cs="DejaVu Sans"/>
          <w:b/>
          <w:bCs/>
          <w:color w:val="000000"/>
          <w:sz w:val="20"/>
          <w:szCs w:val="20"/>
          <w:u w:val="single"/>
        </w:rPr>
        <w:t>Educational Consultant</w:t>
      </w:r>
    </w:p>
    <w:p w:rsidR="00B6739C" w:rsidRPr="00B6739C" w:rsidRDefault="00B6739C" w:rsidP="00BD2B3B">
      <w:pPr>
        <w:spacing w:after="0" w:line="240" w:lineRule="auto"/>
        <w:jc w:val="center"/>
        <w:rPr>
          <w:rFonts w:ascii="DejaVu Sans" w:eastAsia="Times New Roman" w:hAnsi="DejaVu Sans" w:cs="DejaVu Sans"/>
          <w:color w:val="000000"/>
          <w:sz w:val="15"/>
          <w:szCs w:val="15"/>
        </w:rPr>
      </w:pPr>
    </w:p>
    <w:p w:rsidR="00BD2B3B" w:rsidRPr="00B6739C" w:rsidRDefault="007C2D90" w:rsidP="00BD2B3B">
      <w:pPr>
        <w:spacing w:after="0" w:line="238" w:lineRule="auto"/>
        <w:rPr>
          <w:rFonts w:ascii="DejaVu Sans" w:eastAsia="Times New Roman" w:hAnsi="DejaVu Sans" w:cs="DejaVu Sans"/>
          <w:color w:val="000000"/>
          <w:sz w:val="20"/>
          <w:szCs w:val="20"/>
        </w:rPr>
      </w:pPr>
      <w:r>
        <w:rPr>
          <w:rFonts w:ascii="DejaVu Sans" w:eastAsia="Times New Roman" w:hAnsi="DejaVu Sans" w:cs="DejaVu Sans"/>
          <w:i/>
          <w:iCs/>
          <w:color w:val="000000"/>
          <w:sz w:val="20"/>
          <w:szCs w:val="20"/>
        </w:rPr>
        <w:t xml:space="preserve">December 2010 - </w:t>
      </w:r>
      <w:r w:rsidRPr="00B6739C">
        <w:rPr>
          <w:rFonts w:ascii="DejaVu Sans" w:eastAsia="Times New Roman" w:hAnsi="DejaVu Sans" w:cs="DejaVu Sans"/>
          <w:i/>
          <w:iCs/>
          <w:color w:val="000000"/>
          <w:sz w:val="20"/>
          <w:szCs w:val="20"/>
        </w:rPr>
        <w:t>April</w:t>
      </w:r>
      <w:r w:rsidR="002C10F9" w:rsidRPr="00B6739C">
        <w:rPr>
          <w:rFonts w:ascii="DejaVu Sans" w:eastAsia="Times New Roman" w:hAnsi="DejaVu Sans" w:cs="DejaVu Sans"/>
          <w:i/>
          <w:iCs/>
          <w:color w:val="000000"/>
          <w:sz w:val="20"/>
          <w:szCs w:val="20"/>
        </w:rPr>
        <w:t xml:space="preserve"> 2012</w:t>
      </w:r>
    </w:p>
    <w:p w:rsidR="00BD2B3B" w:rsidRPr="00B6739C" w:rsidRDefault="00BD2B3B" w:rsidP="00BD2B3B">
      <w:pPr>
        <w:spacing w:after="0" w:line="240" w:lineRule="auto"/>
        <w:rPr>
          <w:rFonts w:ascii="DejaVu Sans" w:eastAsia="Times New Roman" w:hAnsi="DejaVu Sans" w:cs="DejaVu Sans"/>
          <w:color w:val="000000"/>
          <w:sz w:val="15"/>
          <w:szCs w:val="15"/>
        </w:rPr>
      </w:pPr>
      <w:r w:rsidRPr="00B6739C">
        <w:rPr>
          <w:rFonts w:ascii="DejaVu Sans" w:eastAsia="Times New Roman" w:hAnsi="DejaVu Sans" w:cs="DejaVu Sans"/>
          <w:i/>
          <w:iCs/>
          <w:color w:val="000000"/>
          <w:sz w:val="20"/>
          <w:szCs w:val="20"/>
        </w:rPr>
        <w:t>ESM</w:t>
      </w:r>
      <w:r w:rsidRPr="00B6739C">
        <w:rPr>
          <w:rFonts w:ascii="DejaVu Sans" w:eastAsia="Times New Roman" w:hAnsi="DejaVu Sans" w:cs="DejaVu Sans"/>
          <w:b/>
          <w:bCs/>
          <w:i/>
          <w:iCs/>
          <w:color w:val="000000"/>
          <w:sz w:val="20"/>
          <w:szCs w:val="20"/>
        </w:rPr>
        <w:t xml:space="preserve"> </w:t>
      </w:r>
      <w:r w:rsidRPr="00B6739C">
        <w:rPr>
          <w:rFonts w:ascii="DejaVu Sans" w:eastAsia="Times New Roman" w:hAnsi="DejaVu Sans" w:cs="DejaVu Sans"/>
          <w:i/>
          <w:iCs/>
          <w:color w:val="000000"/>
          <w:sz w:val="20"/>
          <w:szCs w:val="20"/>
        </w:rPr>
        <w:t>– Denver, CO</w:t>
      </w:r>
    </w:p>
    <w:p w:rsidR="00BD2B3B" w:rsidRPr="00B6739C" w:rsidRDefault="00BD2B3B" w:rsidP="00BD2B3B">
      <w:pPr>
        <w:spacing w:after="0" w:line="76" w:lineRule="atLeast"/>
        <w:rPr>
          <w:rFonts w:ascii="DejaVu Sans" w:eastAsia="Times New Roman" w:hAnsi="DejaVu Sans" w:cs="DejaVu Sans"/>
          <w:color w:val="000000"/>
          <w:sz w:val="15"/>
          <w:szCs w:val="15"/>
        </w:rPr>
      </w:pPr>
      <w:r w:rsidRPr="00B6739C">
        <w:rPr>
          <w:rFonts w:ascii="DejaVu Sans" w:eastAsia="Times New Roman" w:hAnsi="DejaVu Sans" w:cs="DejaVu Sans"/>
          <w:color w:val="000000"/>
          <w:sz w:val="24"/>
          <w:szCs w:val="24"/>
        </w:rPr>
        <w:t> </w:t>
      </w:r>
    </w:p>
    <w:p w:rsidR="00BD2B3B" w:rsidRPr="00B6739C" w:rsidRDefault="00BD2B3B" w:rsidP="00BD2B3B">
      <w:pPr>
        <w:spacing w:after="0" w:line="234" w:lineRule="auto"/>
        <w:ind w:left="840" w:right="320" w:hanging="360"/>
        <w:jc w:val="both"/>
        <w:rPr>
          <w:rFonts w:ascii="DejaVu Sans" w:eastAsia="Times New Roman" w:hAnsi="DejaVu Sans" w:cs="DejaVu Sans"/>
          <w:color w:val="000000"/>
          <w:sz w:val="20"/>
          <w:szCs w:val="20"/>
        </w:rPr>
      </w:pPr>
      <w:r w:rsidRPr="00B6739C">
        <w:rPr>
          <w:rFonts w:ascii="DejaVu Sans" w:eastAsia="Times New Roman" w:hAnsi="DejaVu Sans" w:cs="DejaVu Sans"/>
          <w:color w:val="000000"/>
          <w:sz w:val="20"/>
          <w:szCs w:val="20"/>
        </w:rPr>
        <w:t>•</w:t>
      </w:r>
      <w:r w:rsidR="00D62231">
        <w:rPr>
          <w:rFonts w:ascii="DejaVu Sans" w:eastAsia="Times New Roman" w:hAnsi="DejaVu Sans" w:cs="DejaVu Sans"/>
          <w:color w:val="000000"/>
          <w:sz w:val="14"/>
          <w:szCs w:val="14"/>
        </w:rPr>
        <w:t>   </w:t>
      </w:r>
      <w:r w:rsidRPr="00B6739C">
        <w:rPr>
          <w:rFonts w:ascii="DejaVu Sans" w:eastAsia="Times New Roman" w:hAnsi="DejaVu Sans" w:cs="DejaVu Sans"/>
          <w:color w:val="000000"/>
          <w:sz w:val="14"/>
          <w:szCs w:val="14"/>
        </w:rPr>
        <w:t xml:space="preserve"> </w:t>
      </w:r>
      <w:r w:rsidRPr="00B6739C">
        <w:rPr>
          <w:rFonts w:ascii="DejaVu Sans" w:eastAsia="Times New Roman" w:hAnsi="DejaVu Sans" w:cs="DejaVu Sans"/>
          <w:i/>
          <w:iCs/>
          <w:color w:val="000000"/>
          <w:sz w:val="20"/>
          <w:szCs w:val="20"/>
        </w:rPr>
        <w:t xml:space="preserve">Managing inbound and outbound inquiry leads from prospective students and complete warm transfers to Admissions Representatives at client school. </w:t>
      </w:r>
    </w:p>
    <w:p w:rsidR="00BD2B3B" w:rsidRPr="00B6739C" w:rsidRDefault="00BD2B3B" w:rsidP="00BD2B3B">
      <w:pPr>
        <w:spacing w:after="0" w:line="229" w:lineRule="auto"/>
        <w:ind w:left="840" w:right="560" w:hanging="360"/>
        <w:rPr>
          <w:rFonts w:ascii="DejaVu Sans" w:eastAsia="Times New Roman" w:hAnsi="DejaVu Sans" w:cs="DejaVu Sans"/>
          <w:color w:val="000000"/>
          <w:sz w:val="20"/>
          <w:szCs w:val="20"/>
        </w:rPr>
      </w:pPr>
      <w:r w:rsidRPr="00B6739C">
        <w:rPr>
          <w:rFonts w:ascii="DejaVu Sans" w:eastAsia="Times New Roman" w:hAnsi="DejaVu Sans" w:cs="DejaVu Sans"/>
          <w:color w:val="000000"/>
          <w:sz w:val="24"/>
          <w:szCs w:val="24"/>
        </w:rPr>
        <w:t>•</w:t>
      </w:r>
      <w:r w:rsidR="00D62231">
        <w:rPr>
          <w:rFonts w:ascii="DejaVu Sans" w:eastAsia="Times New Roman" w:hAnsi="DejaVu Sans" w:cs="DejaVu Sans"/>
          <w:color w:val="000000"/>
          <w:sz w:val="14"/>
          <w:szCs w:val="14"/>
        </w:rPr>
        <w:t>     </w:t>
      </w:r>
      <w:r w:rsidRPr="00B6739C">
        <w:rPr>
          <w:rFonts w:ascii="DejaVu Sans" w:eastAsia="Times New Roman" w:hAnsi="DejaVu Sans" w:cs="DejaVu Sans"/>
          <w:i/>
          <w:iCs/>
          <w:color w:val="000000"/>
          <w:sz w:val="20"/>
          <w:szCs w:val="20"/>
        </w:rPr>
        <w:t>Verified and logged in deadlines for responding to daily inquiries and outlined the appropriate process and procedures necessary to fulfill and complete all inquiries.</w:t>
      </w:r>
    </w:p>
    <w:p w:rsidR="00BD2B3B" w:rsidRPr="00B6739C" w:rsidRDefault="00BD2B3B" w:rsidP="00BD2B3B">
      <w:pPr>
        <w:spacing w:after="0" w:line="229" w:lineRule="auto"/>
        <w:ind w:left="840" w:right="840" w:hanging="360"/>
        <w:rPr>
          <w:rFonts w:ascii="DejaVu Sans" w:eastAsia="Times New Roman" w:hAnsi="DejaVu Sans" w:cs="DejaVu Sans"/>
          <w:color w:val="000000"/>
          <w:sz w:val="20"/>
          <w:szCs w:val="20"/>
        </w:rPr>
      </w:pPr>
      <w:r w:rsidRPr="00B6739C">
        <w:rPr>
          <w:rFonts w:ascii="DejaVu Sans" w:eastAsia="Times New Roman" w:hAnsi="DejaVu Sans" w:cs="DejaVu Sans"/>
          <w:color w:val="000000"/>
          <w:sz w:val="24"/>
          <w:szCs w:val="24"/>
        </w:rPr>
        <w:t>•</w:t>
      </w:r>
      <w:r w:rsidR="00D62231">
        <w:rPr>
          <w:rFonts w:ascii="DejaVu Sans" w:eastAsia="Times New Roman" w:hAnsi="DejaVu Sans" w:cs="DejaVu Sans"/>
          <w:color w:val="000000"/>
          <w:sz w:val="14"/>
          <w:szCs w:val="14"/>
        </w:rPr>
        <w:t>     </w:t>
      </w:r>
      <w:r w:rsidRPr="00B6739C">
        <w:rPr>
          <w:rFonts w:ascii="DejaVu Sans" w:eastAsia="Times New Roman" w:hAnsi="DejaVu Sans" w:cs="DejaVu Sans"/>
          <w:i/>
          <w:iCs/>
          <w:color w:val="000000"/>
          <w:sz w:val="20"/>
          <w:szCs w:val="20"/>
        </w:rPr>
        <w:t>Established strong relationships with all schools to gain support in projects and effectively achieved productive results.</w:t>
      </w:r>
      <w:r w:rsidRPr="00B6739C">
        <w:rPr>
          <w:rFonts w:ascii="DejaVu Sans" w:eastAsia="Times New Roman" w:hAnsi="DejaVu Sans" w:cs="DejaVu Sans"/>
          <w:color w:val="000000"/>
          <w:sz w:val="20"/>
          <w:szCs w:val="20"/>
        </w:rPr>
        <w:t> </w:t>
      </w:r>
    </w:p>
    <w:p w:rsidR="00BD2B3B" w:rsidRPr="00B6739C" w:rsidRDefault="00BD2B3B" w:rsidP="00BD2B3B">
      <w:pPr>
        <w:spacing w:after="0" w:line="229" w:lineRule="auto"/>
        <w:ind w:left="840" w:right="820" w:hanging="360"/>
        <w:jc w:val="both"/>
        <w:rPr>
          <w:rFonts w:ascii="DejaVu Sans" w:eastAsia="Times New Roman" w:hAnsi="DejaVu Sans" w:cs="DejaVu Sans"/>
          <w:color w:val="000000"/>
          <w:sz w:val="20"/>
          <w:szCs w:val="20"/>
        </w:rPr>
      </w:pPr>
      <w:r w:rsidRPr="00B6739C">
        <w:rPr>
          <w:rFonts w:ascii="DejaVu Sans" w:eastAsia="Times New Roman" w:hAnsi="DejaVu Sans" w:cs="DejaVu Sans"/>
          <w:color w:val="000000"/>
          <w:sz w:val="20"/>
          <w:szCs w:val="20"/>
        </w:rPr>
        <w:t>•</w:t>
      </w:r>
      <w:r w:rsidR="00D62231">
        <w:rPr>
          <w:rFonts w:ascii="DejaVu Sans" w:eastAsia="Times New Roman" w:hAnsi="DejaVu Sans" w:cs="DejaVu Sans"/>
          <w:color w:val="000000"/>
          <w:sz w:val="14"/>
          <w:szCs w:val="14"/>
        </w:rPr>
        <w:t>     </w:t>
      </w:r>
      <w:r w:rsidRPr="00B6739C">
        <w:rPr>
          <w:rFonts w:ascii="DejaVu Sans" w:eastAsia="Times New Roman" w:hAnsi="DejaVu Sans" w:cs="DejaVu Sans"/>
          <w:i/>
          <w:iCs/>
          <w:color w:val="000000"/>
          <w:sz w:val="20"/>
          <w:szCs w:val="20"/>
        </w:rPr>
        <w:t>Completing a warm transfer to Client School which includes preparing student for warm transfer by advising them of related events prior to actual transfer; identifying self and student to client school representative prior to actual warm transfer; Conducting electronic transfer using computer managed software.</w:t>
      </w:r>
    </w:p>
    <w:p w:rsidR="00BD2B3B" w:rsidRDefault="00BD2B3B" w:rsidP="00BD2B3B">
      <w:pPr>
        <w:spacing w:after="0" w:line="229" w:lineRule="auto"/>
        <w:ind w:right="820"/>
        <w:jc w:val="both"/>
        <w:rPr>
          <w:rFonts w:ascii="DejaVu Sans" w:eastAsia="Times New Roman" w:hAnsi="DejaVu Sans" w:cs="DejaVu Sans"/>
          <w:i/>
          <w:iCs/>
          <w:color w:val="000000"/>
          <w:sz w:val="20"/>
          <w:szCs w:val="20"/>
        </w:rPr>
      </w:pPr>
      <w:r w:rsidRPr="00B6739C">
        <w:rPr>
          <w:rFonts w:ascii="DejaVu Sans" w:eastAsia="Times New Roman" w:hAnsi="DejaVu Sans" w:cs="DejaVu Sans"/>
          <w:i/>
          <w:iCs/>
          <w:color w:val="000000"/>
          <w:sz w:val="20"/>
          <w:szCs w:val="20"/>
        </w:rPr>
        <w:lastRenderedPageBreak/>
        <w:t> </w:t>
      </w:r>
    </w:p>
    <w:p w:rsidR="00D62231" w:rsidRPr="00B6739C" w:rsidRDefault="00D62231" w:rsidP="00BD2B3B">
      <w:pPr>
        <w:spacing w:after="0" w:line="229" w:lineRule="auto"/>
        <w:ind w:right="820"/>
        <w:jc w:val="both"/>
        <w:rPr>
          <w:rFonts w:ascii="DejaVu Sans" w:eastAsia="Times New Roman" w:hAnsi="DejaVu Sans" w:cs="DejaVu Sans"/>
          <w:color w:val="000000"/>
          <w:sz w:val="20"/>
          <w:szCs w:val="20"/>
        </w:rPr>
      </w:pPr>
    </w:p>
    <w:p w:rsidR="00BD2B3B" w:rsidRPr="00B6739C" w:rsidRDefault="00BD2B3B" w:rsidP="00BD2B3B">
      <w:pPr>
        <w:spacing w:after="0" w:line="240" w:lineRule="auto"/>
        <w:jc w:val="center"/>
        <w:rPr>
          <w:rFonts w:ascii="DejaVu Sans" w:eastAsia="Times New Roman" w:hAnsi="DejaVu Sans" w:cs="DejaVu Sans"/>
          <w:b/>
          <w:bCs/>
          <w:color w:val="000000"/>
          <w:sz w:val="20"/>
          <w:szCs w:val="20"/>
          <w:u w:val="single"/>
        </w:rPr>
      </w:pPr>
      <w:r w:rsidRPr="00B6739C">
        <w:rPr>
          <w:rFonts w:ascii="DejaVu Sans" w:eastAsia="Times New Roman" w:hAnsi="DejaVu Sans" w:cs="DejaVu Sans"/>
          <w:b/>
          <w:bCs/>
          <w:color w:val="000000"/>
          <w:sz w:val="20"/>
          <w:szCs w:val="20"/>
          <w:u w:val="single"/>
        </w:rPr>
        <w:t>Customer Service Representative</w:t>
      </w:r>
    </w:p>
    <w:p w:rsidR="00B6739C" w:rsidRPr="00B6739C" w:rsidRDefault="00B6739C" w:rsidP="00BD2B3B">
      <w:pPr>
        <w:spacing w:after="0" w:line="240" w:lineRule="auto"/>
        <w:jc w:val="center"/>
        <w:rPr>
          <w:rFonts w:ascii="DejaVu Sans" w:eastAsia="Times New Roman" w:hAnsi="DejaVu Sans" w:cs="DejaVu Sans"/>
          <w:color w:val="000000"/>
          <w:sz w:val="15"/>
          <w:szCs w:val="15"/>
        </w:rPr>
      </w:pPr>
    </w:p>
    <w:p w:rsidR="00BD2B3B" w:rsidRPr="00B6739C" w:rsidRDefault="007C2D90" w:rsidP="00BD2B3B">
      <w:pPr>
        <w:spacing w:after="0" w:line="238" w:lineRule="auto"/>
        <w:rPr>
          <w:rFonts w:ascii="DejaVu Sans" w:eastAsia="Times New Roman" w:hAnsi="DejaVu Sans" w:cs="DejaVu Sans"/>
          <w:color w:val="000000"/>
          <w:sz w:val="20"/>
          <w:szCs w:val="20"/>
        </w:rPr>
      </w:pPr>
      <w:r>
        <w:rPr>
          <w:rFonts w:ascii="DejaVu Sans" w:eastAsia="Times New Roman" w:hAnsi="DejaVu Sans" w:cs="DejaVu Sans"/>
          <w:i/>
          <w:iCs/>
          <w:color w:val="000000"/>
          <w:sz w:val="20"/>
          <w:szCs w:val="20"/>
        </w:rPr>
        <w:t xml:space="preserve">May 2010 - </w:t>
      </w:r>
      <w:r w:rsidRPr="00B6739C">
        <w:rPr>
          <w:rFonts w:ascii="DejaVu Sans" w:eastAsia="Times New Roman" w:hAnsi="DejaVu Sans" w:cs="DejaVu Sans"/>
          <w:i/>
          <w:iCs/>
          <w:color w:val="000000"/>
          <w:sz w:val="20"/>
          <w:szCs w:val="20"/>
        </w:rPr>
        <w:t>December</w:t>
      </w:r>
      <w:r w:rsidR="00BD2B3B" w:rsidRPr="00B6739C">
        <w:rPr>
          <w:rFonts w:ascii="DejaVu Sans" w:eastAsia="Times New Roman" w:hAnsi="DejaVu Sans" w:cs="DejaVu Sans"/>
          <w:i/>
          <w:iCs/>
          <w:color w:val="000000"/>
          <w:sz w:val="20"/>
          <w:szCs w:val="20"/>
        </w:rPr>
        <w:t xml:space="preserve"> 2010</w:t>
      </w:r>
      <w:r w:rsidR="00BD2B3B" w:rsidRPr="00B6739C">
        <w:rPr>
          <w:rFonts w:ascii="DejaVu Sans" w:eastAsia="Times New Roman" w:hAnsi="DejaVu Sans" w:cs="DejaVu Sans"/>
          <w:i/>
          <w:iCs/>
          <w:color w:val="000000"/>
          <w:sz w:val="24"/>
          <w:szCs w:val="24"/>
        </w:rPr>
        <w:t> </w:t>
      </w:r>
    </w:p>
    <w:p w:rsidR="00BD2B3B" w:rsidRPr="00B6739C" w:rsidRDefault="00BD2B3B" w:rsidP="00BD2B3B">
      <w:pPr>
        <w:spacing w:after="0" w:line="240" w:lineRule="auto"/>
        <w:rPr>
          <w:rFonts w:ascii="DejaVu Sans" w:eastAsia="Times New Roman" w:hAnsi="DejaVu Sans" w:cs="DejaVu Sans"/>
          <w:color w:val="000000"/>
          <w:sz w:val="15"/>
          <w:szCs w:val="15"/>
        </w:rPr>
      </w:pPr>
      <w:r w:rsidRPr="00B6739C">
        <w:rPr>
          <w:rFonts w:ascii="DejaVu Sans" w:eastAsia="Times New Roman" w:hAnsi="DejaVu Sans" w:cs="DejaVu Sans"/>
          <w:i/>
          <w:iCs/>
          <w:color w:val="000000"/>
          <w:sz w:val="20"/>
          <w:szCs w:val="20"/>
        </w:rPr>
        <w:t>Dish Network</w:t>
      </w:r>
      <w:r w:rsidRPr="00B6739C">
        <w:rPr>
          <w:rFonts w:ascii="DejaVu Sans" w:eastAsia="Times New Roman" w:hAnsi="DejaVu Sans" w:cs="DejaVu Sans"/>
          <w:b/>
          <w:bCs/>
          <w:i/>
          <w:iCs/>
          <w:color w:val="000000"/>
          <w:sz w:val="20"/>
          <w:szCs w:val="20"/>
        </w:rPr>
        <w:t xml:space="preserve"> </w:t>
      </w:r>
      <w:r w:rsidRPr="00B6739C">
        <w:rPr>
          <w:rFonts w:ascii="DejaVu Sans" w:eastAsia="Times New Roman" w:hAnsi="DejaVu Sans" w:cs="DejaVu Sans"/>
          <w:i/>
          <w:iCs/>
          <w:color w:val="000000"/>
          <w:sz w:val="20"/>
          <w:szCs w:val="20"/>
        </w:rPr>
        <w:t>– Denver, CO</w:t>
      </w:r>
    </w:p>
    <w:p w:rsidR="00BD2B3B" w:rsidRPr="00B6739C" w:rsidRDefault="00BD2B3B" w:rsidP="00BD2B3B">
      <w:pPr>
        <w:spacing w:after="0" w:line="76" w:lineRule="atLeast"/>
        <w:rPr>
          <w:rFonts w:ascii="DejaVu Sans" w:eastAsia="Times New Roman" w:hAnsi="DejaVu Sans" w:cs="DejaVu Sans"/>
          <w:color w:val="000000"/>
          <w:sz w:val="15"/>
          <w:szCs w:val="15"/>
        </w:rPr>
      </w:pPr>
      <w:r w:rsidRPr="00B6739C">
        <w:rPr>
          <w:rFonts w:ascii="DejaVu Sans" w:eastAsia="Times New Roman" w:hAnsi="DejaVu Sans" w:cs="DejaVu Sans"/>
          <w:color w:val="000000"/>
          <w:sz w:val="24"/>
          <w:szCs w:val="24"/>
        </w:rPr>
        <w:t> </w:t>
      </w:r>
    </w:p>
    <w:p w:rsidR="00BD2B3B" w:rsidRPr="00B6739C" w:rsidRDefault="00BD2B3B" w:rsidP="00D62231">
      <w:pPr>
        <w:spacing w:after="0" w:line="238" w:lineRule="auto"/>
        <w:ind w:left="840" w:hanging="360"/>
        <w:rPr>
          <w:rFonts w:ascii="DejaVu Sans" w:eastAsia="Times New Roman" w:hAnsi="DejaVu Sans" w:cs="DejaVu Sans"/>
          <w:color w:val="000000"/>
          <w:sz w:val="20"/>
          <w:szCs w:val="20"/>
        </w:rPr>
      </w:pPr>
      <w:r w:rsidRPr="00B6739C">
        <w:rPr>
          <w:rFonts w:ascii="DejaVu Sans" w:eastAsia="Times New Roman" w:hAnsi="DejaVu Sans" w:cs="DejaVu Sans"/>
          <w:color w:val="000000"/>
          <w:sz w:val="20"/>
          <w:szCs w:val="20"/>
        </w:rPr>
        <w:t>•</w:t>
      </w:r>
      <w:r w:rsidR="00D62231">
        <w:rPr>
          <w:rFonts w:ascii="DejaVu Sans" w:eastAsia="Times New Roman" w:hAnsi="DejaVu Sans" w:cs="DejaVu Sans"/>
          <w:color w:val="000000"/>
          <w:sz w:val="14"/>
          <w:szCs w:val="14"/>
        </w:rPr>
        <w:t>     </w:t>
      </w:r>
      <w:r w:rsidRPr="00B6739C">
        <w:rPr>
          <w:rFonts w:ascii="DejaVu Sans" w:eastAsia="Times New Roman" w:hAnsi="DejaVu Sans" w:cs="DejaVu Sans"/>
          <w:color w:val="000000"/>
          <w:sz w:val="14"/>
          <w:szCs w:val="14"/>
        </w:rPr>
        <w:t xml:space="preserve"> </w:t>
      </w:r>
      <w:r w:rsidRPr="00B6739C">
        <w:rPr>
          <w:rFonts w:ascii="DejaVu Sans" w:eastAsia="Times New Roman" w:hAnsi="DejaVu Sans" w:cs="DejaVu Sans"/>
          <w:i/>
          <w:iCs/>
          <w:color w:val="000000"/>
          <w:sz w:val="20"/>
          <w:szCs w:val="20"/>
        </w:rPr>
        <w:t>Solving a variety of technical issues for the multitude of customer concerns.</w:t>
      </w:r>
    </w:p>
    <w:p w:rsidR="00BD2B3B" w:rsidRPr="00B6739C" w:rsidRDefault="00BD2B3B" w:rsidP="00D62231">
      <w:pPr>
        <w:spacing w:after="0" w:line="229" w:lineRule="auto"/>
        <w:ind w:left="840" w:hanging="360"/>
        <w:rPr>
          <w:rFonts w:ascii="DejaVu Sans" w:eastAsia="Times New Roman" w:hAnsi="DejaVu Sans" w:cs="DejaVu Sans"/>
          <w:color w:val="000000"/>
          <w:sz w:val="20"/>
          <w:szCs w:val="20"/>
        </w:rPr>
      </w:pPr>
      <w:r w:rsidRPr="00B6739C">
        <w:rPr>
          <w:rFonts w:ascii="DejaVu Sans" w:eastAsia="Times New Roman" w:hAnsi="DejaVu Sans" w:cs="DejaVu Sans"/>
          <w:color w:val="000000"/>
          <w:sz w:val="20"/>
          <w:szCs w:val="20"/>
        </w:rPr>
        <w:t>•</w:t>
      </w:r>
      <w:r w:rsidR="00D62231">
        <w:rPr>
          <w:rFonts w:ascii="DejaVu Sans" w:eastAsia="Times New Roman" w:hAnsi="DejaVu Sans" w:cs="DejaVu Sans"/>
          <w:color w:val="000000"/>
          <w:sz w:val="14"/>
          <w:szCs w:val="14"/>
        </w:rPr>
        <w:t>     </w:t>
      </w:r>
      <w:r w:rsidRPr="00B6739C">
        <w:rPr>
          <w:rFonts w:ascii="DejaVu Sans" w:eastAsia="Times New Roman" w:hAnsi="DejaVu Sans" w:cs="DejaVu Sans"/>
          <w:color w:val="000000"/>
          <w:sz w:val="14"/>
          <w:szCs w:val="14"/>
        </w:rPr>
        <w:t xml:space="preserve"> </w:t>
      </w:r>
      <w:r w:rsidRPr="00B6739C">
        <w:rPr>
          <w:rFonts w:ascii="DejaVu Sans" w:eastAsia="Times New Roman" w:hAnsi="DejaVu Sans" w:cs="DejaVu Sans"/>
          <w:i/>
          <w:iCs/>
          <w:color w:val="000000"/>
          <w:sz w:val="20"/>
          <w:szCs w:val="20"/>
        </w:rPr>
        <w:t>Effectively probed, receiving information to advance positive results.</w:t>
      </w:r>
    </w:p>
    <w:p w:rsidR="00BD2B3B" w:rsidRPr="00B6739C" w:rsidRDefault="00BD2B3B" w:rsidP="00D62231">
      <w:pPr>
        <w:spacing w:after="0" w:line="229" w:lineRule="auto"/>
        <w:ind w:left="840" w:right="660" w:hanging="360"/>
        <w:rPr>
          <w:rFonts w:ascii="DejaVu Sans" w:eastAsia="Times New Roman" w:hAnsi="DejaVu Sans" w:cs="DejaVu Sans"/>
          <w:color w:val="000000"/>
          <w:sz w:val="20"/>
          <w:szCs w:val="20"/>
        </w:rPr>
      </w:pPr>
      <w:r w:rsidRPr="00B6739C">
        <w:rPr>
          <w:rFonts w:ascii="DejaVu Sans" w:eastAsia="Times New Roman" w:hAnsi="DejaVu Sans" w:cs="DejaVu Sans"/>
          <w:color w:val="000000"/>
          <w:sz w:val="20"/>
          <w:szCs w:val="20"/>
        </w:rPr>
        <w:t>•</w:t>
      </w:r>
      <w:r w:rsidR="00D62231">
        <w:rPr>
          <w:rFonts w:ascii="DejaVu Sans" w:eastAsia="Times New Roman" w:hAnsi="DejaVu Sans" w:cs="DejaVu Sans"/>
          <w:color w:val="000000"/>
          <w:sz w:val="14"/>
          <w:szCs w:val="14"/>
        </w:rPr>
        <w:t>     </w:t>
      </w:r>
      <w:r w:rsidRPr="00B6739C">
        <w:rPr>
          <w:rFonts w:ascii="DejaVu Sans" w:eastAsia="Times New Roman" w:hAnsi="DejaVu Sans" w:cs="DejaVu Sans"/>
          <w:i/>
          <w:iCs/>
          <w:color w:val="000000"/>
          <w:sz w:val="20"/>
          <w:szCs w:val="20"/>
        </w:rPr>
        <w:t>Implemented resolution for TV connections and analyzed equipment errors to patiently instruct how to solve technical issues.</w:t>
      </w:r>
    </w:p>
    <w:p w:rsidR="00BD2B3B" w:rsidRPr="00B6739C" w:rsidRDefault="00BD2B3B" w:rsidP="00D62231">
      <w:pPr>
        <w:spacing w:after="0" w:line="229" w:lineRule="auto"/>
        <w:ind w:left="840" w:right="700" w:hanging="360"/>
        <w:rPr>
          <w:rFonts w:ascii="DejaVu Sans" w:eastAsia="Times New Roman" w:hAnsi="DejaVu Sans" w:cs="DejaVu Sans"/>
          <w:color w:val="000000"/>
          <w:sz w:val="20"/>
          <w:szCs w:val="20"/>
        </w:rPr>
      </w:pPr>
      <w:r w:rsidRPr="00B6739C">
        <w:rPr>
          <w:rFonts w:ascii="DejaVu Sans" w:eastAsia="Times New Roman" w:hAnsi="DejaVu Sans" w:cs="DejaVu Sans"/>
          <w:color w:val="000000"/>
          <w:sz w:val="20"/>
          <w:szCs w:val="20"/>
        </w:rPr>
        <w:t>•</w:t>
      </w:r>
      <w:r w:rsidR="00D62231">
        <w:rPr>
          <w:rFonts w:ascii="DejaVu Sans" w:eastAsia="Times New Roman" w:hAnsi="DejaVu Sans" w:cs="DejaVu Sans"/>
          <w:color w:val="000000"/>
          <w:sz w:val="14"/>
          <w:szCs w:val="14"/>
        </w:rPr>
        <w:t>     </w:t>
      </w:r>
      <w:r w:rsidRPr="00B6739C">
        <w:rPr>
          <w:rFonts w:ascii="DejaVu Sans" w:eastAsia="Times New Roman" w:hAnsi="DejaVu Sans" w:cs="DejaVu Sans"/>
          <w:i/>
          <w:iCs/>
          <w:color w:val="000000"/>
          <w:sz w:val="20"/>
          <w:szCs w:val="20"/>
        </w:rPr>
        <w:t>Identified the need of a technician and extended scheduled technician visits to productively manage solutions.</w:t>
      </w:r>
    </w:p>
    <w:p w:rsidR="00BD2B3B" w:rsidRPr="00B6739C" w:rsidRDefault="00BD2B3B" w:rsidP="00D62231">
      <w:pPr>
        <w:spacing w:after="0" w:line="229" w:lineRule="auto"/>
        <w:ind w:left="840" w:right="440" w:hanging="360"/>
        <w:rPr>
          <w:rFonts w:ascii="DejaVu Sans" w:eastAsia="Times New Roman" w:hAnsi="DejaVu Sans" w:cs="DejaVu Sans"/>
          <w:color w:val="000000"/>
          <w:sz w:val="20"/>
          <w:szCs w:val="20"/>
        </w:rPr>
      </w:pPr>
      <w:r w:rsidRPr="00B6739C">
        <w:rPr>
          <w:rFonts w:ascii="DejaVu Sans" w:eastAsia="Times New Roman" w:hAnsi="DejaVu Sans" w:cs="DejaVu Sans"/>
          <w:color w:val="000000"/>
          <w:sz w:val="20"/>
          <w:szCs w:val="20"/>
        </w:rPr>
        <w:t>•</w:t>
      </w:r>
      <w:r w:rsidR="00D62231">
        <w:rPr>
          <w:rFonts w:ascii="DejaVu Sans" w:eastAsia="Times New Roman" w:hAnsi="DejaVu Sans" w:cs="DejaVu Sans"/>
          <w:color w:val="000000"/>
          <w:sz w:val="14"/>
          <w:szCs w:val="14"/>
        </w:rPr>
        <w:t>     </w:t>
      </w:r>
      <w:r w:rsidRPr="00B6739C">
        <w:rPr>
          <w:rFonts w:ascii="DejaVu Sans" w:eastAsia="Times New Roman" w:hAnsi="DejaVu Sans" w:cs="DejaVu Sans"/>
          <w:i/>
          <w:iCs/>
          <w:color w:val="000000"/>
          <w:sz w:val="20"/>
          <w:szCs w:val="20"/>
        </w:rPr>
        <w:t>Achieved customer satisfaction by enthusiastically answering questions regarding billing, services, and taught customers how to use the features.</w:t>
      </w:r>
    </w:p>
    <w:p w:rsidR="00BD2B3B" w:rsidRDefault="00BD2B3B" w:rsidP="00D62231">
      <w:pPr>
        <w:spacing w:after="0" w:line="229" w:lineRule="auto"/>
        <w:ind w:left="840" w:right="700" w:hanging="360"/>
        <w:rPr>
          <w:rFonts w:ascii="DejaVu Sans" w:eastAsia="Times New Roman" w:hAnsi="DejaVu Sans" w:cs="DejaVu Sans"/>
          <w:i/>
          <w:iCs/>
          <w:color w:val="000000"/>
          <w:sz w:val="20"/>
          <w:szCs w:val="20"/>
        </w:rPr>
      </w:pPr>
      <w:r w:rsidRPr="00B6739C">
        <w:rPr>
          <w:rFonts w:ascii="DejaVu Sans" w:eastAsia="Times New Roman" w:hAnsi="DejaVu Sans" w:cs="DejaVu Sans"/>
          <w:color w:val="000000"/>
          <w:sz w:val="24"/>
          <w:szCs w:val="24"/>
        </w:rPr>
        <w:t>•</w:t>
      </w:r>
      <w:r w:rsidR="00D62231">
        <w:rPr>
          <w:rFonts w:ascii="DejaVu Sans" w:eastAsia="Times New Roman" w:hAnsi="DejaVu Sans" w:cs="DejaVu Sans"/>
          <w:color w:val="000000"/>
          <w:sz w:val="14"/>
          <w:szCs w:val="14"/>
        </w:rPr>
        <w:t>    </w:t>
      </w:r>
      <w:r w:rsidRPr="00B6739C">
        <w:rPr>
          <w:rFonts w:ascii="DejaVu Sans" w:eastAsia="Times New Roman" w:hAnsi="DejaVu Sans" w:cs="DejaVu Sans"/>
          <w:i/>
          <w:iCs/>
          <w:color w:val="000000"/>
          <w:sz w:val="20"/>
          <w:szCs w:val="20"/>
        </w:rPr>
        <w:t>Performed accounts receivable duties including invoicing, cash advancements, researching credit charges, discrepancies, issuing credit memos, reconciliations and responding to requests for documentation.</w:t>
      </w:r>
    </w:p>
    <w:p w:rsidR="00D62231" w:rsidRPr="00B6739C" w:rsidRDefault="00D62231" w:rsidP="00D62231">
      <w:pPr>
        <w:spacing w:after="0" w:line="229" w:lineRule="auto"/>
        <w:ind w:left="840" w:right="700" w:hanging="360"/>
        <w:rPr>
          <w:rFonts w:ascii="DejaVu Sans" w:eastAsia="Times New Roman" w:hAnsi="DejaVu Sans" w:cs="DejaVu Sans"/>
          <w:color w:val="000000"/>
          <w:sz w:val="20"/>
          <w:szCs w:val="20"/>
        </w:rPr>
      </w:pPr>
    </w:p>
    <w:p w:rsidR="00BD2B3B" w:rsidRPr="00B6739C" w:rsidRDefault="00BD2B3B" w:rsidP="00D62231">
      <w:pPr>
        <w:spacing w:after="0" w:line="240" w:lineRule="auto"/>
        <w:rPr>
          <w:rFonts w:ascii="DejaVu Sans" w:eastAsia="Times New Roman" w:hAnsi="DejaVu Sans" w:cs="DejaVu Sans"/>
          <w:color w:val="000000"/>
          <w:sz w:val="15"/>
          <w:szCs w:val="15"/>
        </w:rPr>
      </w:pPr>
    </w:p>
    <w:p w:rsidR="00BD2B3B" w:rsidRPr="00B6739C" w:rsidRDefault="00BD2B3B" w:rsidP="00BD2B3B">
      <w:pPr>
        <w:spacing w:after="0" w:line="240" w:lineRule="auto"/>
        <w:jc w:val="center"/>
        <w:rPr>
          <w:rFonts w:ascii="DejaVu Sans" w:eastAsia="Times New Roman" w:hAnsi="DejaVu Sans" w:cs="DejaVu Sans"/>
          <w:b/>
          <w:bCs/>
          <w:color w:val="000000"/>
          <w:sz w:val="20"/>
          <w:szCs w:val="20"/>
          <w:u w:val="single"/>
        </w:rPr>
      </w:pPr>
      <w:r w:rsidRPr="00B6739C">
        <w:rPr>
          <w:rFonts w:ascii="DejaVu Sans" w:eastAsia="Times New Roman" w:hAnsi="DejaVu Sans" w:cs="DejaVu Sans"/>
          <w:b/>
          <w:bCs/>
          <w:color w:val="000000"/>
          <w:sz w:val="20"/>
          <w:szCs w:val="20"/>
          <w:u w:val="single"/>
        </w:rPr>
        <w:t>Graduate Assistant</w:t>
      </w:r>
    </w:p>
    <w:p w:rsidR="00B6739C" w:rsidRPr="00B6739C" w:rsidRDefault="00B6739C" w:rsidP="00BD2B3B">
      <w:pPr>
        <w:spacing w:after="0" w:line="240" w:lineRule="auto"/>
        <w:jc w:val="center"/>
        <w:rPr>
          <w:rFonts w:ascii="DejaVu Sans" w:eastAsia="Times New Roman" w:hAnsi="DejaVu Sans" w:cs="DejaVu Sans"/>
          <w:color w:val="000000"/>
          <w:sz w:val="15"/>
          <w:szCs w:val="15"/>
        </w:rPr>
      </w:pPr>
    </w:p>
    <w:p w:rsidR="00BD2B3B" w:rsidRPr="00B6739C" w:rsidRDefault="007C2D90" w:rsidP="00BD2B3B">
      <w:pPr>
        <w:spacing w:after="0" w:line="238" w:lineRule="auto"/>
        <w:rPr>
          <w:rFonts w:ascii="DejaVu Sans" w:eastAsia="Times New Roman" w:hAnsi="DejaVu Sans" w:cs="DejaVu Sans"/>
          <w:color w:val="000000"/>
          <w:sz w:val="20"/>
          <w:szCs w:val="20"/>
        </w:rPr>
      </w:pPr>
      <w:r>
        <w:rPr>
          <w:rFonts w:ascii="DejaVu Sans" w:eastAsia="Times New Roman" w:hAnsi="DejaVu Sans" w:cs="DejaVu Sans"/>
          <w:i/>
          <w:iCs/>
          <w:color w:val="000000"/>
          <w:sz w:val="20"/>
          <w:szCs w:val="20"/>
        </w:rPr>
        <w:t xml:space="preserve">November 2007 - </w:t>
      </w:r>
      <w:r w:rsidRPr="00B6739C">
        <w:rPr>
          <w:rFonts w:ascii="DejaVu Sans" w:eastAsia="Times New Roman" w:hAnsi="DejaVu Sans" w:cs="DejaVu Sans"/>
          <w:i/>
          <w:iCs/>
          <w:color w:val="000000"/>
          <w:sz w:val="20"/>
          <w:szCs w:val="20"/>
        </w:rPr>
        <w:t>January</w:t>
      </w:r>
      <w:r w:rsidR="00BD2B3B" w:rsidRPr="00B6739C">
        <w:rPr>
          <w:rFonts w:ascii="DejaVu Sans" w:eastAsia="Times New Roman" w:hAnsi="DejaVu Sans" w:cs="DejaVu Sans"/>
          <w:i/>
          <w:iCs/>
          <w:color w:val="000000"/>
          <w:sz w:val="20"/>
          <w:szCs w:val="20"/>
        </w:rPr>
        <w:t xml:space="preserve"> 2009</w:t>
      </w:r>
    </w:p>
    <w:p w:rsidR="00BD2B3B" w:rsidRPr="00B6739C" w:rsidRDefault="00BD2B3B" w:rsidP="00BD2B3B">
      <w:pPr>
        <w:spacing w:after="0" w:line="240" w:lineRule="auto"/>
        <w:rPr>
          <w:rFonts w:ascii="DejaVu Sans" w:eastAsia="Times New Roman" w:hAnsi="DejaVu Sans" w:cs="DejaVu Sans"/>
          <w:color w:val="000000"/>
          <w:sz w:val="15"/>
          <w:szCs w:val="15"/>
        </w:rPr>
      </w:pPr>
      <w:r w:rsidRPr="00B6739C">
        <w:rPr>
          <w:rFonts w:ascii="DejaVu Sans" w:eastAsia="Times New Roman" w:hAnsi="DejaVu Sans" w:cs="DejaVu Sans"/>
          <w:i/>
          <w:iCs/>
          <w:color w:val="000000"/>
          <w:sz w:val="20"/>
          <w:szCs w:val="20"/>
        </w:rPr>
        <w:t>University of Central Florida</w:t>
      </w:r>
      <w:r w:rsidRPr="00B6739C">
        <w:rPr>
          <w:rFonts w:ascii="DejaVu Sans" w:eastAsia="Times New Roman" w:hAnsi="DejaVu Sans" w:cs="DejaVu Sans"/>
          <w:b/>
          <w:bCs/>
          <w:i/>
          <w:iCs/>
          <w:color w:val="000000"/>
          <w:sz w:val="20"/>
          <w:szCs w:val="20"/>
        </w:rPr>
        <w:t xml:space="preserve"> </w:t>
      </w:r>
      <w:r w:rsidRPr="00B6739C">
        <w:rPr>
          <w:rFonts w:ascii="DejaVu Sans" w:eastAsia="Times New Roman" w:hAnsi="DejaVu Sans" w:cs="DejaVu Sans"/>
          <w:i/>
          <w:iCs/>
          <w:color w:val="000000"/>
          <w:sz w:val="20"/>
          <w:szCs w:val="20"/>
        </w:rPr>
        <w:t>– Orlando, FL</w:t>
      </w:r>
    </w:p>
    <w:p w:rsidR="00BD2B3B" w:rsidRPr="00B6739C" w:rsidRDefault="00BD2B3B" w:rsidP="00BD2B3B">
      <w:pPr>
        <w:spacing w:after="0" w:line="76" w:lineRule="atLeast"/>
        <w:rPr>
          <w:rFonts w:ascii="DejaVu Sans" w:eastAsia="Times New Roman" w:hAnsi="DejaVu Sans" w:cs="DejaVu Sans"/>
          <w:color w:val="000000"/>
          <w:sz w:val="15"/>
          <w:szCs w:val="15"/>
        </w:rPr>
      </w:pPr>
      <w:r w:rsidRPr="00B6739C">
        <w:rPr>
          <w:rFonts w:ascii="DejaVu Sans" w:eastAsia="Times New Roman" w:hAnsi="DejaVu Sans" w:cs="DejaVu Sans"/>
          <w:color w:val="000000"/>
          <w:sz w:val="24"/>
          <w:szCs w:val="24"/>
        </w:rPr>
        <w:t> </w:t>
      </w:r>
    </w:p>
    <w:p w:rsidR="00BD2B3B" w:rsidRPr="00B6739C" w:rsidRDefault="00BD2B3B" w:rsidP="00BD2B3B">
      <w:pPr>
        <w:spacing w:after="0" w:line="234" w:lineRule="auto"/>
        <w:ind w:left="840" w:right="280" w:hanging="360"/>
        <w:rPr>
          <w:rFonts w:ascii="DejaVu Sans" w:eastAsia="Times New Roman" w:hAnsi="DejaVu Sans" w:cs="DejaVu Sans"/>
          <w:color w:val="000000"/>
          <w:sz w:val="20"/>
          <w:szCs w:val="20"/>
        </w:rPr>
      </w:pPr>
      <w:r w:rsidRPr="00B6739C">
        <w:rPr>
          <w:rFonts w:ascii="DejaVu Sans" w:eastAsia="Times New Roman" w:hAnsi="DejaVu Sans" w:cs="DejaVu Sans"/>
          <w:color w:val="000000"/>
          <w:sz w:val="20"/>
          <w:szCs w:val="20"/>
        </w:rPr>
        <w:t>•</w:t>
      </w:r>
      <w:r w:rsidR="00D62231">
        <w:rPr>
          <w:rFonts w:ascii="DejaVu Sans" w:eastAsia="Times New Roman" w:hAnsi="DejaVu Sans" w:cs="DejaVu Sans"/>
          <w:color w:val="000000"/>
          <w:sz w:val="14"/>
          <w:szCs w:val="14"/>
        </w:rPr>
        <w:t>     </w:t>
      </w:r>
      <w:r w:rsidRPr="00B6739C">
        <w:rPr>
          <w:rFonts w:ascii="DejaVu Sans" w:eastAsia="Times New Roman" w:hAnsi="DejaVu Sans" w:cs="DejaVu Sans"/>
          <w:color w:val="000000"/>
          <w:sz w:val="14"/>
          <w:szCs w:val="14"/>
        </w:rPr>
        <w:t xml:space="preserve"> </w:t>
      </w:r>
      <w:r w:rsidRPr="00B6739C">
        <w:rPr>
          <w:rFonts w:ascii="DejaVu Sans" w:eastAsia="Times New Roman" w:hAnsi="DejaVu Sans" w:cs="DejaVu Sans"/>
          <w:i/>
          <w:iCs/>
          <w:color w:val="000000"/>
          <w:sz w:val="20"/>
          <w:szCs w:val="20"/>
        </w:rPr>
        <w:t>Assist the head coach in all aspects of the program, including assisting daily coaching and planning practices, meet preparation and recruiting-qualified student athletes to the program</w:t>
      </w:r>
    </w:p>
    <w:p w:rsidR="00BD2B3B" w:rsidRPr="00B6739C" w:rsidRDefault="00BD2B3B" w:rsidP="00BD2B3B">
      <w:pPr>
        <w:spacing w:after="0" w:line="229" w:lineRule="auto"/>
        <w:ind w:left="840" w:right="300" w:hanging="360"/>
        <w:rPr>
          <w:rFonts w:ascii="DejaVu Sans" w:eastAsia="Times New Roman" w:hAnsi="DejaVu Sans" w:cs="DejaVu Sans"/>
          <w:color w:val="000000"/>
          <w:sz w:val="20"/>
          <w:szCs w:val="20"/>
        </w:rPr>
      </w:pPr>
      <w:r w:rsidRPr="00B6739C">
        <w:rPr>
          <w:rFonts w:ascii="DejaVu Sans" w:eastAsia="Times New Roman" w:hAnsi="DejaVu Sans" w:cs="DejaVu Sans"/>
          <w:color w:val="000000"/>
          <w:sz w:val="20"/>
          <w:szCs w:val="20"/>
        </w:rPr>
        <w:t>•</w:t>
      </w:r>
      <w:r w:rsidR="00D62231">
        <w:rPr>
          <w:rFonts w:ascii="DejaVu Sans" w:eastAsia="Times New Roman" w:hAnsi="DejaVu Sans" w:cs="DejaVu Sans"/>
          <w:color w:val="000000"/>
          <w:sz w:val="14"/>
          <w:szCs w:val="14"/>
        </w:rPr>
        <w:t xml:space="preserve">      </w:t>
      </w:r>
      <w:r w:rsidRPr="00B6739C">
        <w:rPr>
          <w:rFonts w:ascii="DejaVu Sans" w:eastAsia="Times New Roman" w:hAnsi="DejaVu Sans" w:cs="DejaVu Sans"/>
          <w:i/>
          <w:iCs/>
          <w:color w:val="000000"/>
          <w:sz w:val="20"/>
          <w:szCs w:val="20"/>
        </w:rPr>
        <w:t>Assisted in all areas of administrative work including data entry, receptionist duties, file organization, research and development as well as scheduled and confirmed appointments for entire coaching staff.</w:t>
      </w:r>
    </w:p>
    <w:p w:rsidR="00BD2B3B" w:rsidRPr="00B6739C" w:rsidRDefault="00BD2B3B" w:rsidP="00BD2B3B">
      <w:pPr>
        <w:spacing w:after="0" w:line="240" w:lineRule="auto"/>
        <w:ind w:left="840" w:hanging="360"/>
        <w:rPr>
          <w:rFonts w:ascii="DejaVu Sans" w:eastAsia="Times New Roman" w:hAnsi="DejaVu Sans" w:cs="DejaVu Sans"/>
          <w:color w:val="000000"/>
          <w:sz w:val="15"/>
          <w:szCs w:val="15"/>
        </w:rPr>
      </w:pPr>
      <w:r w:rsidRPr="00B6739C">
        <w:rPr>
          <w:rFonts w:ascii="DejaVu Sans" w:eastAsia="Times New Roman" w:hAnsi="DejaVu Sans" w:cs="DejaVu Sans"/>
          <w:color w:val="000000"/>
          <w:sz w:val="20"/>
          <w:szCs w:val="20"/>
        </w:rPr>
        <w:t>•</w:t>
      </w:r>
      <w:r w:rsidR="00D62231">
        <w:rPr>
          <w:rFonts w:ascii="DejaVu Sans" w:eastAsia="Times New Roman" w:hAnsi="DejaVu Sans" w:cs="DejaVu Sans"/>
          <w:color w:val="000000"/>
          <w:sz w:val="14"/>
          <w:szCs w:val="14"/>
        </w:rPr>
        <w:t>    </w:t>
      </w:r>
      <w:r w:rsidRPr="00B6739C">
        <w:rPr>
          <w:rFonts w:ascii="DejaVu Sans" w:eastAsia="Times New Roman" w:hAnsi="DejaVu Sans" w:cs="DejaVu Sans"/>
          <w:color w:val="000000"/>
          <w:sz w:val="14"/>
          <w:szCs w:val="14"/>
        </w:rPr>
        <w:t xml:space="preserve"> </w:t>
      </w:r>
      <w:r w:rsidRPr="00B6739C">
        <w:rPr>
          <w:rFonts w:ascii="DejaVu Sans" w:eastAsia="Times New Roman" w:hAnsi="DejaVu Sans" w:cs="DejaVu Sans"/>
          <w:i/>
          <w:iCs/>
          <w:color w:val="000000"/>
          <w:sz w:val="20"/>
          <w:szCs w:val="20"/>
        </w:rPr>
        <w:t>Coordinated meetings with other department and served as main liaison between coaches and othe</w:t>
      </w:r>
      <w:r w:rsidR="004B3389" w:rsidRPr="00B6739C">
        <w:rPr>
          <w:rFonts w:ascii="DejaVu Sans" w:eastAsia="Times New Roman" w:hAnsi="DejaVu Sans" w:cs="DejaVu Sans"/>
          <w:i/>
          <w:iCs/>
          <w:color w:val="000000"/>
          <w:sz w:val="20"/>
          <w:szCs w:val="20"/>
        </w:rPr>
        <w:t>r staff. Supported staff with filing</w:t>
      </w:r>
      <w:r w:rsidRPr="00B6739C">
        <w:rPr>
          <w:rFonts w:ascii="DejaVu Sans" w:eastAsia="Times New Roman" w:hAnsi="DejaVu Sans" w:cs="DejaVu Sans"/>
          <w:i/>
          <w:iCs/>
          <w:color w:val="000000"/>
          <w:sz w:val="20"/>
          <w:szCs w:val="20"/>
        </w:rPr>
        <w:t xml:space="preserve"> co</w:t>
      </w:r>
      <w:r w:rsidR="00B6739C" w:rsidRPr="00B6739C">
        <w:rPr>
          <w:rFonts w:ascii="DejaVu Sans" w:eastAsia="Times New Roman" w:hAnsi="DejaVu Sans" w:cs="DejaVu Sans"/>
          <w:i/>
          <w:iCs/>
          <w:color w:val="000000"/>
          <w:sz w:val="20"/>
          <w:szCs w:val="20"/>
        </w:rPr>
        <w:t>nfidential documents</w:t>
      </w:r>
      <w:r w:rsidR="00F37E26" w:rsidRPr="00B6739C">
        <w:rPr>
          <w:rFonts w:ascii="DejaVu Sans" w:eastAsia="Times New Roman" w:hAnsi="DejaVu Sans" w:cs="DejaVu Sans"/>
          <w:i/>
          <w:iCs/>
          <w:color w:val="000000"/>
          <w:sz w:val="20"/>
          <w:szCs w:val="20"/>
        </w:rPr>
        <w:t>, calendar</w:t>
      </w:r>
      <w:r w:rsidRPr="00B6739C">
        <w:rPr>
          <w:rFonts w:ascii="DejaVu Sans" w:eastAsia="Times New Roman" w:hAnsi="DejaVu Sans" w:cs="DejaVu Sans"/>
          <w:i/>
          <w:iCs/>
          <w:color w:val="000000"/>
          <w:sz w:val="20"/>
          <w:szCs w:val="20"/>
        </w:rPr>
        <w:t xml:space="preserve"> organiz</w:t>
      </w:r>
      <w:r w:rsidR="004B3389" w:rsidRPr="00B6739C">
        <w:rPr>
          <w:rFonts w:ascii="DejaVu Sans" w:eastAsia="Times New Roman" w:hAnsi="DejaVu Sans" w:cs="DejaVu Sans"/>
          <w:i/>
          <w:iCs/>
          <w:color w:val="000000"/>
          <w:sz w:val="20"/>
          <w:szCs w:val="20"/>
        </w:rPr>
        <w:t>ation and collaborated with staff day to day</w:t>
      </w:r>
      <w:r w:rsidRPr="00B6739C">
        <w:rPr>
          <w:rFonts w:ascii="DejaVu Sans" w:eastAsia="Times New Roman" w:hAnsi="DejaVu Sans" w:cs="DejaVu Sans"/>
          <w:i/>
          <w:iCs/>
          <w:color w:val="000000"/>
          <w:sz w:val="20"/>
          <w:szCs w:val="20"/>
        </w:rPr>
        <w:t xml:space="preserve"> meetings.</w:t>
      </w:r>
    </w:p>
    <w:p w:rsidR="00BD2B3B" w:rsidRPr="00B6739C" w:rsidRDefault="00BD2B3B" w:rsidP="00BD2B3B">
      <w:pPr>
        <w:spacing w:after="0" w:line="229" w:lineRule="auto"/>
        <w:ind w:left="840" w:right="940" w:hanging="360"/>
        <w:rPr>
          <w:rFonts w:ascii="DejaVu Sans" w:eastAsia="Times New Roman" w:hAnsi="DejaVu Sans" w:cs="DejaVu Sans"/>
          <w:color w:val="000000"/>
          <w:sz w:val="20"/>
          <w:szCs w:val="20"/>
        </w:rPr>
      </w:pPr>
      <w:r w:rsidRPr="00B6739C">
        <w:rPr>
          <w:rFonts w:ascii="DejaVu Sans" w:eastAsia="Times New Roman" w:hAnsi="DejaVu Sans" w:cs="DejaVu Sans"/>
          <w:color w:val="000000"/>
          <w:sz w:val="20"/>
          <w:szCs w:val="20"/>
        </w:rPr>
        <w:t>•</w:t>
      </w:r>
      <w:r w:rsidR="00D62231">
        <w:rPr>
          <w:rFonts w:ascii="DejaVu Sans" w:eastAsia="Times New Roman" w:hAnsi="DejaVu Sans" w:cs="DejaVu Sans"/>
          <w:color w:val="000000"/>
          <w:sz w:val="14"/>
          <w:szCs w:val="14"/>
        </w:rPr>
        <w:t>      </w:t>
      </w:r>
      <w:r w:rsidRPr="00B6739C">
        <w:rPr>
          <w:rFonts w:ascii="DejaVu Sans" w:eastAsia="Times New Roman" w:hAnsi="DejaVu Sans" w:cs="DejaVu Sans"/>
          <w:i/>
          <w:iCs/>
          <w:color w:val="000000"/>
          <w:sz w:val="20"/>
          <w:szCs w:val="20"/>
        </w:rPr>
        <w:t>Systematically increased office organization by developing more efficient filing/documenting system and database protocols</w:t>
      </w:r>
    </w:p>
    <w:p w:rsidR="00BD2B3B" w:rsidRPr="00B6739C" w:rsidRDefault="00BD2B3B" w:rsidP="00BD2B3B">
      <w:pPr>
        <w:spacing w:after="0" w:line="229" w:lineRule="auto"/>
        <w:ind w:left="840" w:right="880" w:hanging="360"/>
        <w:rPr>
          <w:rFonts w:ascii="DejaVu Sans" w:eastAsia="Times New Roman" w:hAnsi="DejaVu Sans" w:cs="DejaVu Sans"/>
          <w:i/>
          <w:iCs/>
          <w:color w:val="000000"/>
          <w:sz w:val="20"/>
          <w:szCs w:val="20"/>
        </w:rPr>
      </w:pPr>
      <w:r w:rsidRPr="00B6739C">
        <w:rPr>
          <w:rFonts w:ascii="DejaVu Sans" w:eastAsia="Times New Roman" w:hAnsi="DejaVu Sans" w:cs="DejaVu Sans"/>
          <w:color w:val="000000"/>
          <w:sz w:val="20"/>
          <w:szCs w:val="20"/>
        </w:rPr>
        <w:t>•</w:t>
      </w:r>
      <w:r w:rsidR="00D62231">
        <w:rPr>
          <w:rFonts w:ascii="DejaVu Sans" w:eastAsia="Times New Roman" w:hAnsi="DejaVu Sans" w:cs="DejaVu Sans"/>
          <w:color w:val="000000"/>
          <w:sz w:val="14"/>
          <w:szCs w:val="14"/>
        </w:rPr>
        <w:t>      </w:t>
      </w:r>
      <w:r w:rsidRPr="00B6739C">
        <w:rPr>
          <w:rFonts w:ascii="DejaVu Sans" w:eastAsia="Times New Roman" w:hAnsi="DejaVu Sans" w:cs="DejaVu Sans"/>
          <w:i/>
          <w:iCs/>
          <w:color w:val="000000"/>
          <w:sz w:val="20"/>
          <w:szCs w:val="20"/>
        </w:rPr>
        <w:t>Liaised with Adidas vendors to order and maintain inventory of apparel and track &amp; field supplies</w:t>
      </w:r>
      <w:r w:rsidR="00F37E26" w:rsidRPr="00B6739C">
        <w:rPr>
          <w:rFonts w:ascii="DejaVu Sans" w:eastAsia="Times New Roman" w:hAnsi="DejaVu Sans" w:cs="DejaVu Sans"/>
          <w:i/>
          <w:iCs/>
          <w:color w:val="000000"/>
          <w:sz w:val="20"/>
          <w:szCs w:val="20"/>
        </w:rPr>
        <w:t>/shipment</w:t>
      </w:r>
      <w:r w:rsidRPr="00B6739C">
        <w:rPr>
          <w:rFonts w:ascii="DejaVu Sans" w:eastAsia="Times New Roman" w:hAnsi="DejaVu Sans" w:cs="DejaVu Sans"/>
          <w:i/>
          <w:iCs/>
          <w:color w:val="000000"/>
          <w:sz w:val="20"/>
          <w:szCs w:val="20"/>
        </w:rPr>
        <w:t xml:space="preserve">. Maintained and prioritized daily and weekly tasks and projects including: call </w:t>
      </w:r>
      <w:r w:rsidR="004B3389" w:rsidRPr="00B6739C">
        <w:rPr>
          <w:rFonts w:ascii="DejaVu Sans" w:eastAsia="Times New Roman" w:hAnsi="DejaVu Sans" w:cs="DejaVu Sans"/>
          <w:i/>
          <w:iCs/>
          <w:color w:val="000000"/>
          <w:sz w:val="20"/>
          <w:szCs w:val="20"/>
        </w:rPr>
        <w:t>logs, copies,</w:t>
      </w:r>
      <w:r w:rsidRPr="00B6739C">
        <w:rPr>
          <w:rFonts w:ascii="DejaVu Sans" w:eastAsia="Times New Roman" w:hAnsi="DejaVu Sans" w:cs="DejaVu Sans"/>
          <w:i/>
          <w:iCs/>
          <w:color w:val="000000"/>
          <w:sz w:val="20"/>
          <w:szCs w:val="20"/>
        </w:rPr>
        <w:t xml:space="preserve"> appointments, travel, expense reports and general errands.</w:t>
      </w:r>
    </w:p>
    <w:p w:rsidR="007C2D90" w:rsidRDefault="007C2D90" w:rsidP="00BD2B3B">
      <w:pPr>
        <w:pStyle w:val="NormalWeb"/>
        <w:spacing w:before="0" w:beforeAutospacing="0" w:after="0" w:afterAutospacing="0"/>
        <w:rPr>
          <w:rFonts w:ascii="DejaVu Sans" w:hAnsi="DejaVu Sans" w:cs="DejaVu Sans"/>
          <w:b/>
          <w:bCs/>
          <w:color w:val="000000"/>
          <w:sz w:val="20"/>
          <w:szCs w:val="20"/>
        </w:rPr>
      </w:pPr>
    </w:p>
    <w:p w:rsidR="007C2D90" w:rsidRPr="00B6739C" w:rsidRDefault="007C2D90" w:rsidP="00BD2B3B">
      <w:pPr>
        <w:pStyle w:val="NormalWeb"/>
        <w:spacing w:before="0" w:beforeAutospacing="0" w:after="0" w:afterAutospacing="0"/>
        <w:rPr>
          <w:rFonts w:ascii="DejaVu Sans" w:hAnsi="DejaVu Sans" w:cs="DejaVu Sans"/>
          <w:b/>
          <w:bCs/>
          <w:color w:val="000000"/>
          <w:sz w:val="20"/>
          <w:szCs w:val="20"/>
        </w:rPr>
      </w:pPr>
    </w:p>
    <w:p w:rsidR="00B40B7E" w:rsidRPr="007C2D90" w:rsidRDefault="00B40B7E" w:rsidP="007C2D90">
      <w:pPr>
        <w:pStyle w:val="NormalWeb"/>
        <w:spacing w:before="0" w:beforeAutospacing="0" w:after="0" w:afterAutospacing="0"/>
        <w:jc w:val="center"/>
        <w:rPr>
          <w:rFonts w:ascii="DejaVu Sans" w:hAnsi="DejaVu Sans" w:cs="DejaVu Sans"/>
          <w:b/>
          <w:bCs/>
          <w:i/>
          <w:color w:val="000000"/>
          <w:sz w:val="20"/>
          <w:szCs w:val="20"/>
          <w:u w:val="single"/>
        </w:rPr>
      </w:pPr>
      <w:r w:rsidRPr="007C2D90">
        <w:rPr>
          <w:rFonts w:ascii="DejaVu Sans" w:hAnsi="DejaVu Sans" w:cs="DejaVu Sans"/>
          <w:b/>
          <w:bCs/>
          <w:i/>
          <w:color w:val="000000"/>
          <w:sz w:val="20"/>
          <w:szCs w:val="20"/>
          <w:u w:val="single"/>
        </w:rPr>
        <w:t>Certification/ License:</w:t>
      </w:r>
    </w:p>
    <w:p w:rsidR="00B40B7E" w:rsidRPr="00B6739C" w:rsidRDefault="00B40B7E" w:rsidP="00BD2B3B">
      <w:pPr>
        <w:pStyle w:val="NormalWeb"/>
        <w:spacing w:before="0" w:beforeAutospacing="0" w:after="0" w:afterAutospacing="0"/>
        <w:rPr>
          <w:rFonts w:ascii="DejaVu Sans" w:hAnsi="DejaVu Sans" w:cs="DejaVu Sans"/>
          <w:bCs/>
          <w:color w:val="000000"/>
          <w:sz w:val="20"/>
          <w:szCs w:val="20"/>
        </w:rPr>
      </w:pPr>
    </w:p>
    <w:p w:rsidR="00B40B7E" w:rsidRPr="00B6739C" w:rsidRDefault="00B40B7E" w:rsidP="00B40B7E">
      <w:pPr>
        <w:pStyle w:val="NormalWeb"/>
        <w:numPr>
          <w:ilvl w:val="0"/>
          <w:numId w:val="1"/>
        </w:numPr>
        <w:spacing w:before="0" w:beforeAutospacing="0" w:after="0" w:afterAutospacing="0"/>
        <w:rPr>
          <w:rFonts w:ascii="DejaVu Sans" w:hAnsi="DejaVu Sans" w:cs="DejaVu Sans"/>
          <w:bCs/>
          <w:color w:val="000000"/>
          <w:sz w:val="20"/>
          <w:szCs w:val="20"/>
        </w:rPr>
      </w:pPr>
      <w:r w:rsidRPr="00B6739C">
        <w:rPr>
          <w:rFonts w:ascii="DejaVu Sans" w:hAnsi="DejaVu Sans" w:cs="DejaVu Sans"/>
          <w:bCs/>
          <w:color w:val="000000"/>
          <w:sz w:val="20"/>
          <w:szCs w:val="20"/>
        </w:rPr>
        <w:t xml:space="preserve">Health and </w:t>
      </w:r>
      <w:r w:rsidR="00816E3A">
        <w:rPr>
          <w:rFonts w:ascii="DejaVu Sans" w:hAnsi="DejaVu Sans" w:cs="DejaVu Sans"/>
          <w:bCs/>
          <w:color w:val="000000"/>
          <w:sz w:val="20"/>
          <w:szCs w:val="20"/>
        </w:rPr>
        <w:t>Life/</w:t>
      </w:r>
      <w:r w:rsidRPr="00B6739C">
        <w:rPr>
          <w:rFonts w:ascii="DejaVu Sans" w:hAnsi="DejaVu Sans" w:cs="DejaVu Sans"/>
          <w:bCs/>
          <w:color w:val="000000"/>
          <w:sz w:val="20"/>
          <w:szCs w:val="20"/>
        </w:rPr>
        <w:t>Accident</w:t>
      </w:r>
    </w:p>
    <w:p w:rsidR="00BD2B3B" w:rsidRPr="00B6739C" w:rsidRDefault="00BD2B3B" w:rsidP="00BD2B3B">
      <w:pPr>
        <w:pStyle w:val="NormalWeb"/>
        <w:spacing w:before="0" w:beforeAutospacing="0" w:after="0" w:afterAutospacing="0"/>
        <w:rPr>
          <w:rFonts w:ascii="DejaVu Sans" w:hAnsi="DejaVu Sans" w:cs="DejaVu Sans"/>
          <w:b/>
          <w:bCs/>
          <w:color w:val="000000"/>
        </w:rPr>
      </w:pPr>
    </w:p>
    <w:p w:rsidR="00BD2B3B" w:rsidRPr="007C2D90" w:rsidRDefault="00BD2B3B" w:rsidP="007C2D90">
      <w:pPr>
        <w:pStyle w:val="NormalWeb"/>
        <w:spacing w:before="0" w:beforeAutospacing="0" w:after="0" w:afterAutospacing="0"/>
        <w:jc w:val="center"/>
        <w:rPr>
          <w:rFonts w:ascii="DejaVu Sans" w:hAnsi="DejaVu Sans" w:cs="DejaVu Sans"/>
          <w:i/>
          <w:color w:val="000000"/>
          <w:sz w:val="20"/>
          <w:szCs w:val="20"/>
          <w:u w:val="single"/>
        </w:rPr>
      </w:pPr>
      <w:r w:rsidRPr="007C2D90">
        <w:rPr>
          <w:rFonts w:ascii="DejaVu Sans" w:hAnsi="DejaVu Sans" w:cs="DejaVu Sans"/>
          <w:b/>
          <w:bCs/>
          <w:i/>
          <w:color w:val="000000"/>
          <w:sz w:val="20"/>
          <w:szCs w:val="20"/>
          <w:u w:val="single"/>
        </w:rPr>
        <w:t>Education</w:t>
      </w:r>
    </w:p>
    <w:p w:rsidR="00BD2B3B" w:rsidRPr="00B6739C" w:rsidRDefault="00BD2B3B" w:rsidP="00BD2B3B">
      <w:pPr>
        <w:pStyle w:val="NormalWeb"/>
        <w:spacing w:before="0" w:beforeAutospacing="0" w:after="0" w:afterAutospacing="0" w:line="210" w:lineRule="atLeast"/>
        <w:rPr>
          <w:rFonts w:ascii="DejaVu Sans" w:hAnsi="DejaVu Sans" w:cs="DejaVu Sans"/>
          <w:color w:val="000000"/>
          <w:sz w:val="15"/>
          <w:szCs w:val="15"/>
        </w:rPr>
      </w:pPr>
      <w:r w:rsidRPr="00B6739C">
        <w:rPr>
          <w:rFonts w:ascii="DejaVu Sans" w:hAnsi="DejaVu Sans" w:cs="DejaVu Sans"/>
          <w:color w:val="000000"/>
          <w:sz w:val="15"/>
          <w:szCs w:val="15"/>
        </w:rPr>
        <w:br/>
      </w:r>
      <w:r w:rsidRPr="00B6739C">
        <w:rPr>
          <w:rFonts w:ascii="DejaVu Sans" w:hAnsi="DejaVu Sans" w:cs="DejaVu Sans"/>
          <w:noProof/>
          <w:color w:val="000000"/>
          <w:sz w:val="15"/>
          <w:szCs w:val="15"/>
        </w:rPr>
        <mc:AlternateContent>
          <mc:Choice Requires="wps">
            <w:drawing>
              <wp:inline distT="0" distB="0" distL="0" distR="0" wp14:anchorId="75C9476C" wp14:editId="45C6012E">
                <wp:extent cx="6751955" cy="31750"/>
                <wp:effectExtent l="0" t="0" r="0" b="0"/>
                <wp:docPr id="4" name="AutoShape 1" descr="http://my.monster.com/Resume/Aspose.Words.eae01df9-a945-4b38-a0eb-14f524d56dd7.003.jpe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751955" cy="31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Description: http://my.monster.com/Resume/Aspose.Words.eae01df9-a945-4b38-a0eb-14f524d56dd7.003.jpeg" style="width:531.65pt;height: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w4C+gIAABcGAAAOAAAAZHJzL2Uyb0RvYy54bWysVE2P0zAQvSPxHyzf0ySt0zbRpqvdfiCk&#10;BVYsiLMbO40hsYPtbloQ/52x03bbXU5ADpbtcWbem3kzV9e7pkaPXBuhZI7jQYQRl4ViQm5y/PnT&#10;KphiZCyVjNZK8hzvucHXs9evrro240NVqZpxjcCJNFnX5riyts3C0BQVb6gZqJZLMJZKN9TCUW9C&#10;pmkH3ps6HEbROOyUZq1WBTcGbhe9Ec+8/7Lkhf1QloZbVOcYsFm/ar+u3RrOrmi20bStRHGAQf8C&#10;RUOFhKAnVwtqKdpq8cJVIwqtjCrtoFBNqMpSFNxzADZx9IzNQ0Vb7rlAckx7SpP5f26L94/3GgmW&#10;Y4KRpA2U6GZrlY+MYowYNwWk61CWZj9olDSWaw//Izfbhoc3plWGD75AJcyAUx7FrEwDmpIkIOvR&#10;NKARXwcxKZMhYcmYsckgikaDry3fuPR3rckAxUN7r10CTXunim8GSTWvqNxwcA5FBGkBvOOV1qqr&#10;OGWQh9i5CC98uIMBb2jdvVMMCFEg5IuzK3XjYkDa0c5rYH/SAN9ZVMDleJLEaZJgVIBtFE8Sr5GQ&#10;ZsefW23sG64a5DY51oDOO6ePd8Y6MDQ7PnGxpFqJuvYyq+XFBTzsbyA0/OpsDoRXzc80SpfT5ZQE&#10;ZDheBiRaLIKb1ZwE4xVAWowW8/ki/uXixiSrBGNcujBHBcfkVLJjJ/1ReIde6rV30rBRtWDOnYNk&#10;9GY9rzV6pNBBK//5lIPl6Vl4CcMnAbg8oxQPSXQ7TIPVeDoJyArkkU6iaRDF6W06jkhKFqtLSndC&#10;8n+nhLocp8kw8VU6A/2MW+S/l9xo1ggQPKpFk+Pp6RHNnAKXkvnSWirqfn+WCgf/KRVQ7mOhvV6d&#10;RHv1rxXbg1y1AjnBjIJpCptK6R8YdTCZcmy+b6nmGNVvJUg+jQlxo8wfSDIZwkGfW9bnFioLcJVj&#10;i1G/ndt+/G1bLTYVRIp9YqRyfV8KL2HXQj2qQ3PB9PFMDpPSjbfzs3/1NM9nvwEAAP//AwBQSwME&#10;FAAGAAgAAAAhAMMG9p3cAAAABAEAAA8AAABkcnMvZG93bnJldi54bWxMj0FLw0AQhe+C/2EZoRex&#10;u7ZYJGZSpFBaRCim2vM2OybB7Gya3Sbx37v1opeBx3u89026HG0jeup87RjhfqpAEBfO1FwivO/X&#10;d48gfNBsdOOYEL7JwzK7vkp1YtzAb9TnoRSxhH2iEaoQ2kRKX1RktZ+6ljh6n66zOkTZldJ0eojl&#10;tpEzpRbS6prjQqVbWlVUfOVnizAUu/6wf93I3e1h6/i0Pa3yjxfEyc34/AQi0Bj+wnDBj+iQRaaj&#10;O7PxokGIj4Tfe/HUYj4HcUR4UCCzVP6Hz34AAAD//wMAUEsBAi0AFAAGAAgAAAAhALaDOJL+AAAA&#10;4QEAABMAAAAAAAAAAAAAAAAAAAAAAFtDb250ZW50X1R5cGVzXS54bWxQSwECLQAUAAYACAAAACEA&#10;OP0h/9YAAACUAQAACwAAAAAAAAAAAAAAAAAvAQAAX3JlbHMvLnJlbHNQSwECLQAUAAYACAAAACEA&#10;Wd8OAvoCAAAXBgAADgAAAAAAAAAAAAAAAAAuAgAAZHJzL2Uyb0RvYy54bWxQSwECLQAUAAYACAAA&#10;ACEAwwb2ndwAAAAEAQAADwAAAAAAAAAAAAAAAABUBQAAZHJzL2Rvd25yZXYueG1sUEsFBgAAAAAE&#10;AAQA8wAAAF0GAAAAAA==&#10;" filled="f" stroked="f">
                <o:lock v:ext="edit" aspectratio="t"/>
                <w10:anchorlock/>
              </v:rect>
            </w:pict>
          </mc:Fallback>
        </mc:AlternateContent>
      </w:r>
    </w:p>
    <w:p w:rsidR="00BD2B3B" w:rsidRPr="007C2D90" w:rsidRDefault="00BD2B3B" w:rsidP="007C2D90">
      <w:pPr>
        <w:pStyle w:val="NormalWeb"/>
        <w:spacing w:before="0" w:beforeAutospacing="0" w:after="0" w:afterAutospacing="0"/>
        <w:rPr>
          <w:rFonts w:ascii="DejaVu Sans" w:hAnsi="DejaVu Sans" w:cs="DejaVu Sans"/>
          <w:color w:val="000000"/>
          <w:sz w:val="15"/>
          <w:szCs w:val="15"/>
        </w:rPr>
      </w:pPr>
      <w:r w:rsidRPr="00B6739C">
        <w:rPr>
          <w:rFonts w:ascii="DejaVu Sans" w:hAnsi="DejaVu Sans" w:cs="DejaVu Sans"/>
          <w:b/>
          <w:bCs/>
          <w:i/>
          <w:iCs/>
          <w:color w:val="000000"/>
          <w:sz w:val="20"/>
          <w:szCs w:val="20"/>
        </w:rPr>
        <w:t xml:space="preserve">University of South Carolina </w:t>
      </w:r>
      <w:r w:rsidRPr="00B6739C">
        <w:rPr>
          <w:rFonts w:ascii="DejaVu Sans" w:hAnsi="DejaVu Sans" w:cs="DejaVu Sans"/>
          <w:i/>
          <w:iCs/>
          <w:color w:val="000000"/>
          <w:sz w:val="20"/>
          <w:szCs w:val="20"/>
        </w:rPr>
        <w:t>2006</w:t>
      </w:r>
    </w:p>
    <w:p w:rsidR="00BD2B3B" w:rsidRPr="007C2D90" w:rsidRDefault="00BD2B3B" w:rsidP="007C2D90">
      <w:pPr>
        <w:pStyle w:val="NormalWeb"/>
        <w:spacing w:before="0" w:beforeAutospacing="0" w:after="0" w:afterAutospacing="0" w:line="238" w:lineRule="auto"/>
        <w:rPr>
          <w:rFonts w:ascii="DejaVu Sans" w:hAnsi="DejaVu Sans" w:cs="DejaVu Sans"/>
          <w:color w:val="000000"/>
          <w:sz w:val="20"/>
          <w:szCs w:val="20"/>
        </w:rPr>
      </w:pPr>
      <w:r w:rsidRPr="007C2D90">
        <w:rPr>
          <w:rFonts w:ascii="DejaVu Sans" w:hAnsi="DejaVu Sans" w:cs="DejaVu Sans"/>
          <w:i/>
          <w:iCs/>
          <w:color w:val="000000"/>
          <w:sz w:val="20"/>
          <w:szCs w:val="20"/>
        </w:rPr>
        <w:t>Columbia, SC</w:t>
      </w:r>
    </w:p>
    <w:p w:rsidR="00BD2B3B" w:rsidRPr="007C2D90" w:rsidRDefault="00BD2B3B" w:rsidP="00BD2B3B">
      <w:pPr>
        <w:pStyle w:val="NormalWeb"/>
        <w:spacing w:before="0" w:beforeAutospacing="0" w:after="0" w:afterAutospacing="0" w:line="238" w:lineRule="auto"/>
        <w:rPr>
          <w:rFonts w:ascii="DejaVu Sans" w:hAnsi="DejaVu Sans" w:cs="DejaVu Sans"/>
          <w:color w:val="000000"/>
          <w:sz w:val="20"/>
          <w:szCs w:val="20"/>
        </w:rPr>
      </w:pPr>
      <w:r w:rsidRPr="007C2D90">
        <w:rPr>
          <w:rFonts w:ascii="DejaVu Sans" w:hAnsi="DejaVu Sans" w:cs="DejaVu Sans"/>
          <w:i/>
          <w:iCs/>
          <w:color w:val="000000"/>
          <w:sz w:val="20"/>
          <w:szCs w:val="20"/>
        </w:rPr>
        <w:t>Hospitality Management, BS</w:t>
      </w:r>
    </w:p>
    <w:p w:rsidR="00BD2B3B" w:rsidRDefault="00BD2B3B" w:rsidP="00BD2B3B">
      <w:pPr>
        <w:pStyle w:val="NormalWeb"/>
        <w:rPr>
          <w:rFonts w:ascii="Verdana" w:hAnsi="Verdana"/>
          <w:color w:val="000000"/>
          <w:sz w:val="15"/>
          <w:szCs w:val="15"/>
        </w:rPr>
        <w:sectPr w:rsidR="00BD2B3B">
          <w:pgSz w:w="12240" w:h="15840"/>
          <w:pgMar w:top="1440" w:right="1440" w:bottom="1440" w:left="1440" w:header="720" w:footer="720" w:gutter="0"/>
          <w:cols w:space="720"/>
        </w:sectPr>
      </w:pPr>
    </w:p>
    <w:p w:rsidR="00BD2B3B" w:rsidRDefault="00BD2B3B" w:rsidP="00BD2B3B">
      <w:pPr>
        <w:pStyle w:val="NormalWeb"/>
        <w:spacing w:before="0" w:beforeAutospacing="0" w:after="0" w:afterAutospacing="0"/>
        <w:rPr>
          <w:rFonts w:ascii="Verdana" w:hAnsi="Verdana"/>
          <w:color w:val="000000"/>
          <w:sz w:val="15"/>
          <w:szCs w:val="15"/>
        </w:rPr>
      </w:pPr>
      <w:r>
        <w:rPr>
          <w:color w:val="000000"/>
        </w:rPr>
        <w:lastRenderedPageBreak/>
        <w:t> </w:t>
      </w:r>
    </w:p>
    <w:p w:rsidR="00BD2B3B" w:rsidRPr="00BD2B3B" w:rsidRDefault="00BD2B3B" w:rsidP="00BD2B3B">
      <w:pPr>
        <w:spacing w:after="0" w:line="229" w:lineRule="auto"/>
        <w:ind w:left="840" w:right="880" w:hanging="360"/>
        <w:rPr>
          <w:rFonts w:ascii="Verdana" w:eastAsia="Times New Roman" w:hAnsi="Verdana" w:cs="Times New Roman"/>
          <w:color w:val="000000"/>
          <w:sz w:val="20"/>
          <w:szCs w:val="20"/>
        </w:rPr>
      </w:pPr>
    </w:p>
    <w:p w:rsidR="00BD2B3B" w:rsidRPr="00BD2B3B" w:rsidRDefault="00BD2B3B" w:rsidP="00BD2B3B">
      <w:pPr>
        <w:widowControl w:val="0"/>
        <w:overflowPunct w:val="0"/>
        <w:autoSpaceDE w:val="0"/>
        <w:autoSpaceDN w:val="0"/>
        <w:adjustRightInd w:val="0"/>
        <w:spacing w:after="0" w:line="231" w:lineRule="auto"/>
        <w:ind w:left="2600"/>
        <w:rPr>
          <w:rFonts w:ascii="Times New Roman" w:eastAsiaTheme="minorEastAsia" w:hAnsi="Times New Roman" w:cs="Times New Roman"/>
          <w:sz w:val="24"/>
          <w:szCs w:val="24"/>
        </w:rPr>
        <w:sectPr w:rsidR="00BD2B3B" w:rsidRPr="00BD2B3B">
          <w:pgSz w:w="12240" w:h="15840"/>
          <w:pgMar w:top="912" w:right="820" w:bottom="485" w:left="800" w:header="720" w:footer="720" w:gutter="0"/>
          <w:cols w:space="720" w:equalWidth="0">
            <w:col w:w="10620"/>
          </w:cols>
          <w:noEndnote/>
        </w:sectPr>
      </w:pPr>
      <w:r w:rsidRPr="00BD2B3B">
        <w:rPr>
          <w:rFonts w:eastAsiaTheme="minorEastAsia"/>
          <w:noProof/>
        </w:rPr>
        <w:drawing>
          <wp:anchor distT="0" distB="0" distL="114300" distR="114300" simplePos="0" relativeHeight="251660288" behindDoc="1" locked="0" layoutInCell="0" allowOverlap="1" wp14:anchorId="3AA29C4C" wp14:editId="0B52EA6D">
            <wp:simplePos x="0" y="0"/>
            <wp:positionH relativeFrom="column">
              <wp:posOffset>0</wp:posOffset>
            </wp:positionH>
            <wp:positionV relativeFrom="paragraph">
              <wp:posOffset>429895</wp:posOffset>
            </wp:positionV>
            <wp:extent cx="774700" cy="22860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4700" cy="228600"/>
                    </a:xfrm>
                    <a:prstGeom prst="rect">
                      <a:avLst/>
                    </a:prstGeom>
                    <a:noFill/>
                  </pic:spPr>
                </pic:pic>
              </a:graphicData>
            </a:graphic>
            <wp14:sizeRelH relativeFrom="page">
              <wp14:pctWidth>0</wp14:pctWidth>
            </wp14:sizeRelH>
            <wp14:sizeRelV relativeFrom="page">
              <wp14:pctHeight>0</wp14:pctHeight>
            </wp14:sizeRelV>
          </wp:anchor>
        </w:drawing>
      </w:r>
    </w:p>
    <w:p w:rsidR="00BD2B3B" w:rsidRPr="00BD2B3B" w:rsidRDefault="00BD2B3B" w:rsidP="00BD2B3B">
      <w:pPr>
        <w:widowControl w:val="0"/>
        <w:autoSpaceDE w:val="0"/>
        <w:autoSpaceDN w:val="0"/>
        <w:adjustRightInd w:val="0"/>
        <w:spacing w:after="0" w:line="240" w:lineRule="auto"/>
        <w:rPr>
          <w:rFonts w:ascii="Times New Roman" w:eastAsiaTheme="minorEastAsia" w:hAnsi="Times New Roman" w:cs="Times New Roman"/>
          <w:sz w:val="24"/>
          <w:szCs w:val="24"/>
        </w:rPr>
      </w:pPr>
    </w:p>
    <w:p w:rsidR="00BD2B3B" w:rsidRPr="00BD2B3B" w:rsidRDefault="00BD2B3B" w:rsidP="00BD2B3B">
      <w:pPr>
        <w:widowControl w:val="0"/>
        <w:autoSpaceDE w:val="0"/>
        <w:autoSpaceDN w:val="0"/>
        <w:adjustRightInd w:val="0"/>
        <w:spacing w:after="0" w:line="200" w:lineRule="exact"/>
        <w:rPr>
          <w:rFonts w:ascii="Times New Roman" w:eastAsiaTheme="minorEastAsia" w:hAnsi="Times New Roman" w:cs="Times New Roman"/>
          <w:sz w:val="24"/>
          <w:szCs w:val="24"/>
        </w:rPr>
      </w:pPr>
      <w:r w:rsidRPr="00BD2B3B">
        <w:rPr>
          <w:rFonts w:eastAsiaTheme="minorEastAsia"/>
          <w:noProof/>
        </w:rPr>
        <w:drawing>
          <wp:anchor distT="0" distB="0" distL="114300" distR="114300" simplePos="0" relativeHeight="251661312" behindDoc="1" locked="0" layoutInCell="0" allowOverlap="1" wp14:anchorId="06F810C6" wp14:editId="75A81FBE">
            <wp:simplePos x="0" y="0"/>
            <wp:positionH relativeFrom="column">
              <wp:posOffset>0</wp:posOffset>
            </wp:positionH>
            <wp:positionV relativeFrom="paragraph">
              <wp:posOffset>5132070</wp:posOffset>
            </wp:positionV>
            <wp:extent cx="850900" cy="228600"/>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0900" cy="228600"/>
                    </a:xfrm>
                    <a:prstGeom prst="rect">
                      <a:avLst/>
                    </a:prstGeom>
                    <a:noFill/>
                  </pic:spPr>
                </pic:pic>
              </a:graphicData>
            </a:graphic>
            <wp14:sizeRelH relativeFrom="page">
              <wp14:pctWidth>0</wp14:pctWidth>
            </wp14:sizeRelH>
            <wp14:sizeRelV relativeFrom="page">
              <wp14:pctHeight>0</wp14:pctHeight>
            </wp14:sizeRelV>
          </wp:anchor>
        </w:drawing>
      </w:r>
    </w:p>
    <w:p w:rsidR="00BD2B3B" w:rsidRPr="00BD2B3B" w:rsidRDefault="00BD2B3B" w:rsidP="00BD2B3B">
      <w:pPr>
        <w:widowControl w:val="0"/>
        <w:autoSpaceDE w:val="0"/>
        <w:autoSpaceDN w:val="0"/>
        <w:adjustRightInd w:val="0"/>
        <w:spacing w:after="0" w:line="200" w:lineRule="exact"/>
        <w:rPr>
          <w:rFonts w:ascii="Times New Roman" w:eastAsiaTheme="minorEastAsia" w:hAnsi="Times New Roman" w:cs="Times New Roman"/>
          <w:sz w:val="24"/>
          <w:szCs w:val="24"/>
        </w:rPr>
      </w:pPr>
    </w:p>
    <w:p w:rsidR="00577025" w:rsidRPr="00577025" w:rsidRDefault="00577025" w:rsidP="00577025">
      <w:pPr>
        <w:spacing w:before="100" w:beforeAutospacing="1" w:after="100" w:afterAutospacing="1" w:line="240" w:lineRule="auto"/>
        <w:rPr>
          <w:rFonts w:ascii="Verdana" w:eastAsia="Times New Roman" w:hAnsi="Verdana" w:cs="Times New Roman"/>
          <w:color w:val="000000"/>
          <w:sz w:val="15"/>
          <w:szCs w:val="15"/>
        </w:rPr>
        <w:sectPr w:rsidR="00577025" w:rsidRPr="00577025">
          <w:pgSz w:w="12240" w:h="15840"/>
          <w:pgMar w:top="1440" w:right="1440" w:bottom="1440" w:left="1440" w:header="720" w:footer="720" w:gutter="0"/>
          <w:cols w:space="720"/>
        </w:sectPr>
      </w:pPr>
    </w:p>
    <w:p w:rsidR="00577025" w:rsidRPr="00577025" w:rsidRDefault="00577025" w:rsidP="00577025">
      <w:pPr>
        <w:spacing w:after="120" w:line="240" w:lineRule="auto"/>
        <w:rPr>
          <w:rFonts w:ascii="Verdana" w:eastAsia="Times New Roman" w:hAnsi="Verdana" w:cs="Times New Roman"/>
          <w:color w:val="000000"/>
          <w:sz w:val="15"/>
          <w:szCs w:val="15"/>
        </w:rPr>
      </w:pPr>
      <w:bookmarkStart w:id="2" w:name="page2"/>
      <w:bookmarkEnd w:id="2"/>
      <w:r w:rsidRPr="00577025">
        <w:rPr>
          <w:rFonts w:ascii="Times New Roman" w:eastAsia="Times New Roman" w:hAnsi="Times New Roman" w:cs="Times New Roman"/>
          <w:color w:val="000000"/>
          <w:sz w:val="24"/>
          <w:szCs w:val="24"/>
        </w:rPr>
        <w:lastRenderedPageBreak/>
        <w:t> </w:t>
      </w:r>
    </w:p>
    <w:p w:rsidR="00DA70B4" w:rsidRDefault="00DA70B4"/>
    <w:sectPr w:rsidR="00DA70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DejaVu Sans">
    <w:panose1 w:val="020B0603030804020204"/>
    <w:charset w:val="00"/>
    <w:family w:val="swiss"/>
    <w:pitch w:val="variable"/>
    <w:sig w:usb0="E7002EFF" w:usb1="D200FDFF" w:usb2="0A042029" w:usb3="00000000" w:csb0="8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A5542"/>
    <w:multiLevelType w:val="hybridMultilevel"/>
    <w:tmpl w:val="44EC7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46F2989"/>
    <w:multiLevelType w:val="hybridMultilevel"/>
    <w:tmpl w:val="5F98A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025"/>
    <w:rsid w:val="00087F12"/>
    <w:rsid w:val="001668C4"/>
    <w:rsid w:val="002C10F9"/>
    <w:rsid w:val="004B3389"/>
    <w:rsid w:val="00577025"/>
    <w:rsid w:val="006623A6"/>
    <w:rsid w:val="007C2D90"/>
    <w:rsid w:val="00816E3A"/>
    <w:rsid w:val="00951CE8"/>
    <w:rsid w:val="00B40B7E"/>
    <w:rsid w:val="00B6739C"/>
    <w:rsid w:val="00BD2B3B"/>
    <w:rsid w:val="00D62231"/>
    <w:rsid w:val="00DA70B4"/>
    <w:rsid w:val="00E705D1"/>
    <w:rsid w:val="00F37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D2B3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C2D9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D2B3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C2D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704307">
      <w:bodyDiv w:val="1"/>
      <w:marLeft w:val="120"/>
      <w:marRight w:val="120"/>
      <w:marTop w:val="120"/>
      <w:marBottom w:val="120"/>
      <w:divBdr>
        <w:top w:val="none" w:sz="0" w:space="0" w:color="auto"/>
        <w:left w:val="none" w:sz="0" w:space="0" w:color="auto"/>
        <w:bottom w:val="none" w:sz="0" w:space="0" w:color="auto"/>
        <w:right w:val="none" w:sz="0" w:space="0" w:color="auto"/>
      </w:divBdr>
      <w:divsChild>
        <w:div w:id="608127230">
          <w:marLeft w:val="0"/>
          <w:marRight w:val="0"/>
          <w:marTop w:val="0"/>
          <w:marBottom w:val="0"/>
          <w:divBdr>
            <w:top w:val="none" w:sz="0" w:space="0" w:color="auto"/>
            <w:left w:val="none" w:sz="0" w:space="0" w:color="auto"/>
            <w:bottom w:val="none" w:sz="0" w:space="0" w:color="auto"/>
            <w:right w:val="none" w:sz="0" w:space="0" w:color="auto"/>
          </w:divBdr>
        </w:div>
        <w:div w:id="1508445876">
          <w:marLeft w:val="0"/>
          <w:marRight w:val="0"/>
          <w:marTop w:val="0"/>
          <w:marBottom w:val="0"/>
          <w:divBdr>
            <w:top w:val="none" w:sz="0" w:space="0" w:color="auto"/>
            <w:left w:val="none" w:sz="0" w:space="0" w:color="auto"/>
            <w:bottom w:val="none" w:sz="0" w:space="0" w:color="auto"/>
            <w:right w:val="none" w:sz="0" w:space="0" w:color="auto"/>
          </w:divBdr>
        </w:div>
      </w:divsChild>
    </w:div>
    <w:div w:id="1114858706">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998996941">
          <w:marLeft w:val="0"/>
          <w:marRight w:val="0"/>
          <w:marTop w:val="0"/>
          <w:marBottom w:val="0"/>
          <w:divBdr>
            <w:top w:val="none" w:sz="0" w:space="0" w:color="auto"/>
            <w:left w:val="none" w:sz="0" w:space="0" w:color="auto"/>
            <w:bottom w:val="none" w:sz="0" w:space="0" w:color="auto"/>
            <w:right w:val="none" w:sz="0" w:space="0" w:color="auto"/>
          </w:divBdr>
        </w:div>
        <w:div w:id="18722586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wansc2005@yahoo.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5</Pages>
  <Words>696</Words>
  <Characters>3972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Alexis D. Joyce</dc:creator>
  <cp:lastModifiedBy>Alexis D. Joyce</cp:lastModifiedBy>
  <cp:revision>7</cp:revision>
  <dcterms:created xsi:type="dcterms:W3CDTF">2012-04-19T17:16:00Z</dcterms:created>
  <dcterms:modified xsi:type="dcterms:W3CDTF">2012-11-04T03:05:00Z</dcterms:modified>
</cp:coreProperties>
</file>