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4"/>
          <w:sz-cs w:val="24"/>
          <w:b/>
          <w:color w:val="000000"/>
        </w:rPr>
        <w:t xml:space="preserve">Gillian Jorgensen</w:t>
      </w:r>
    </w:p>
    <w:p>
      <w:pPr>
        <w:jc w:val="center"/>
      </w:pPr>
      <w:r>
        <w:rPr>
          <w:rFonts w:ascii="Times" w:hAnsi="Times" w:cs="Times"/>
          <w:sz w:val="24"/>
          <w:sz-cs w:val="24"/>
          <w:b/>
          <w:color w:val="000000"/>
        </w:rPr>
        <w:t xml:space="preserve">1938 McKinley Street NE, Minneapolis MN 55418  •  651-329-7999</w:t>
      </w:r>
      <w:r>
        <w:rPr>
          <w:rFonts w:ascii="Times" w:hAnsi="Times" w:cs="Times"/>
          <w:sz w:val="20"/>
          <w:sz-cs w:val="20"/>
          <w:b/>
          <w:color w:val="000000"/>
        </w:rPr>
        <w:t xml:space="preserve"/>
      </w:r>
    </w:p>
    <w:p>
      <w:pPr>
        <w:jc w:val="center"/>
      </w:pPr>
      <w:r>
        <w:rPr>
          <w:rFonts w:ascii="Times" w:hAnsi="Times" w:cs="Times"/>
          <w:sz w:val="20"/>
          <w:sz-cs w:val="20"/>
          <w:b/>
          <w:u w:val="single"/>
          <w:color w:val="0000FF"/>
        </w:rPr>
        <w:t xml:space="preserve">gillian.jorgensen@gmail.com</w:t>
      </w:r>
    </w:p>
    <w:p>
      <w:pPr>
        <w:jc w:val="center"/>
      </w:pPr>
      <w:r>
        <w:rPr>
          <w:rFonts w:ascii="Times" w:hAnsi="Times" w:cs="Times"/>
          <w:sz w:val="20"/>
          <w:sz-cs w:val="20"/>
          <w:b/>
          <w:color w:val="000000"/>
        </w:rPr>
        <w:t xml:space="preserve"> </w:t>
      </w:r>
      <w:r>
        <w:rPr>
          <w:rFonts w:ascii="Times" w:hAnsi="Times" w:cs="Times"/>
          <w:sz w:val="20"/>
          <w:sz-cs w:val="20"/>
          <w:b/>
          <w:u w:val="single"/>
          <w:color w:val="000000"/>
        </w:rPr>
        <w:t xml:space="preserve">www.linkedin.com/in/gillianjorgensen</w:t>
      </w:r>
    </w:p>
    <w:p>
      <w:pPr/>
      <w:r>
        <w:rPr>
          <w:rFonts w:ascii="Times" w:hAnsi="Times" w:cs="Times"/>
          <w:sz w:val="20"/>
          <w:sz-cs w:val="20"/>
          <w:b/>
          <w:u w:val="single"/>
          <w:color w:val="000000"/>
        </w:rPr>
        <w:t xml:space="preserve"/>
      </w:r>
    </w:p>
    <w:p>
      <w:pPr/>
      <w:r>
        <w:rPr>
          <w:rFonts w:ascii="Times" w:hAnsi="Times" w:cs="Times"/>
          <w:sz w:val="20"/>
          <w:sz-cs w:val="20"/>
          <w:b/>
          <w:color w:val="000000"/>
        </w:rPr>
        <w:t xml:space="preserve">OBJECTIVE</w:t>
      </w:r>
    </w:p>
    <w:p>
      <w:pPr/>
      <w:r>
        <w:rPr>
          <w:rFonts w:ascii="Times" w:hAnsi="Times" w:cs="Times"/>
          <w:sz w:val="20"/>
          <w:sz-cs w:val="20"/>
          <w:b/>
          <w:color w:val="000000"/>
        </w:rPr>
        <w:t xml:space="preserve"/>
      </w:r>
    </w:p>
    <w:p>
      <w:pPr/>
      <w:r>
        <w:rPr>
          <w:rFonts w:ascii="Times" w:hAnsi="Times" w:cs="Times"/>
          <w:sz w:val="20"/>
          <w:sz-cs w:val="20"/>
          <w:color w:val="000000"/>
        </w:rPr>
        <w:t xml:space="preserve">High level Project Coordinator, Junior PM, Data Analyst or hybrid role. Broad skills and experience in analysis, finance, project coordination and management, human resources and operations management. Strong leadership and relationship building skills, adapt well to change, and thrive in dynamic and loosely structured environments.  </w:t>
      </w:r>
    </w:p>
    <w:p>
      <w:pPr/>
      <w:r>
        <w:rPr>
          <w:rFonts w:ascii="Times" w:hAnsi="Times" w:cs="Times"/>
          <w:sz w:val="20"/>
          <w:sz-cs w:val="20"/>
          <w:color w:val="000000"/>
        </w:rPr>
        <w:t xml:space="preserve"/>
      </w:r>
    </w:p>
    <w:p>
      <w:pPr/>
      <w:r>
        <w:rPr>
          <w:rFonts w:ascii="Times" w:hAnsi="Times" w:cs="Times"/>
          <w:sz w:val="20"/>
          <w:sz-cs w:val="20"/>
          <w:b/>
          <w:color w:val="000000"/>
        </w:rPr>
        <w:t xml:space="preserve">EXPERIENCE</w:t>
      </w:r>
    </w:p>
    <w:p>
      <w:pPr/>
      <w:r>
        <w:rPr>
          <w:rFonts w:ascii="Times" w:hAnsi="Times" w:cs="Times"/>
          <w:sz w:val="20"/>
          <w:sz-cs w:val="20"/>
          <w:b/>
          <w:color w:val="000000"/>
        </w:rPr>
        <w:t xml:space="preserve"/>
      </w:r>
    </w:p>
    <w:p>
      <w:pPr/>
      <w:r>
        <w:rPr>
          <w:rFonts w:ascii="Times" w:hAnsi="Times" w:cs="Times"/>
          <w:sz w:val="22"/>
          <w:sz-cs w:val="22"/>
          <w:b/>
          <w:color w:val="000000"/>
        </w:rPr>
        <w:t xml:space="preserve">Business Analyst II / Project Coordinator</w:t>
      </w:r>
      <w:r>
        <w:rPr>
          <w:rFonts w:ascii="Times" w:hAnsi="Times" w:cs="Times"/>
          <w:sz w:val="22"/>
          <w:sz-cs w:val="22"/>
          <w:color w:val="000000"/>
        </w:rPr>
        <w:t xml:space="preserve"> (TEKsystems) </w:t>
      </w:r>
      <w:r>
        <w:rPr>
          <w:rFonts w:ascii="Times" w:hAnsi="Times" w:cs="Times"/>
          <w:sz w:val="22"/>
          <w:sz-cs w:val="22"/>
          <w:b/>
          <w:color w:val="000000"/>
        </w:rPr>
        <w:t xml:space="preserve"/>
      </w:r>
    </w:p>
    <w:p>
      <w:pPr/>
      <w:r>
        <w:rPr>
          <w:rFonts w:ascii="Times" w:hAnsi="Times" w:cs="Times"/>
          <w:sz w:val="22"/>
          <w:sz-cs w:val="22"/>
          <w:color w:val="000000"/>
        </w:rPr>
        <w:t xml:space="preserve">UnitedHealth Group, IT Consumption &amp; Billing, Plymouth, MN</w:t>
        <w:tab/>
        <w:t xml:space="preserve"/>
        <w:tab/>
        <w:t xml:space="preserve"/>
        <w:tab/>
        <w:t xml:space="preserve"/>
        <w:tab/>
        <w:t xml:space="preserve"/>
        <w:tab/>
        <w:t xml:space="preserve"/>
        <w:tab/>
        <w:t xml:space="preserve"/>
        <w:tab/>
        <w:t xml:space="preserve">Nov 11 – Sep 12</w:t>
      </w:r>
    </w:p>
    <w:p>
      <w:pPr/>
      <w:r>
        <w:rPr>
          <w:rFonts w:ascii="Times" w:hAnsi="Times" w:cs="Times"/>
          <w:sz w:val="22"/>
          <w:sz-cs w:val="22"/>
          <w:color w:val="000000"/>
        </w:rPr>
        <w:t xml:space="preserve"/>
      </w:r>
    </w:p>
    <w:p>
      <w:pPr/>
      <w:r>
        <w:rPr>
          <w:rFonts w:ascii="Times" w:hAnsi="Times" w:cs="Times"/>
          <w:sz w:val="22"/>
          <w:sz-cs w:val="22"/>
          <w:color w:val="000000"/>
        </w:rPr>
        <w:t xml:space="preserve">UHG provides hardware and software services (i.e. servers, databases, web-sites) to support the Business Applications of the corporation. The Technical Resources Management (TRM) provides coordination between the various Service Groups and provides centralized functionality where appropriate. The Infrastructure Services unit of UHG provides hardware and software services (i.e. servers, databases, web-sites) to support the Business Applications of the corporation. Provide Support for UHG’s initiative to consolidate business applications where appropriate and decommission unneeded duplication.  This includes insuring existing services are assigned to the proper UHG’s Operating Units.  Activities include:</w:t>
      </w:r>
    </w:p>
    <w:p>
      <w:pPr/>
      <w:r>
        <w:rPr>
          <w:rFonts w:ascii="Times" w:hAnsi="Times" w:cs="Times"/>
          <w:sz w:val="22"/>
          <w:sz-cs w:val="22"/>
          <w:color w:val="000000"/>
        </w:rPr>
        <w:t xml:space="preserve"/>
      </w:r>
    </w:p>
    <w:p>
      <w:pPr>
        <w:ind w:left="720" w:right="1440"/>
      </w:pPr>
      <w:r>
        <w:rPr>
          <w:rFonts w:ascii="Times" w:hAnsi="Times" w:cs="Times"/>
          <w:sz w:val="22"/>
          <w:sz-cs w:val="22"/>
          <w:color w:val="000000"/>
        </w:rPr>
        <w:t xml:space="preserve"/>
        <w:tab/>
        <w:t xml:space="preserve">•</w:t>
        <w:tab/>
        <w:t xml:space="preserve">Assist with coordinating of activities related to the decommissioning of services no longer needed.</w:t>
      </w:r>
    </w:p>
    <w:p>
      <w:pPr>
        <w:ind w:left="720" w:right="1440"/>
      </w:pPr>
      <w:r>
        <w:rPr>
          <w:rFonts w:ascii="Times" w:hAnsi="Times" w:cs="Times"/>
          <w:sz w:val="22"/>
          <w:sz-cs w:val="22"/>
          <w:color w:val="000000"/>
        </w:rPr>
        <w:t xml:space="preserve"/>
        <w:tab/>
        <w:t xml:space="preserve">•</w:t>
        <w:tab/>
        <w:t xml:space="preserve">Assist with the initial research on the services used by Applications.</w:t>
      </w:r>
    </w:p>
    <w:p>
      <w:pPr>
        <w:ind w:left="720" w:right="1440"/>
      </w:pPr>
      <w:r>
        <w:rPr>
          <w:rFonts w:ascii="Times" w:hAnsi="Times" w:cs="Times"/>
          <w:sz w:val="22"/>
          <w:sz-cs w:val="22"/>
          <w:color w:val="000000"/>
        </w:rPr>
        <w:t xml:space="preserve"/>
        <w:tab/>
        <w:t xml:space="preserve">•</w:t>
        <w:tab/>
        <w:t xml:space="preserve">Provide reporting (Access and/or Excel) to reflect the progress being made on the Decom Initiative.</w:t>
      </w:r>
    </w:p>
    <w:p>
      <w:pPr>
        <w:ind w:left="720" w:right="1440"/>
      </w:pPr>
      <w:r>
        <w:rPr>
          <w:rFonts w:ascii="Times" w:hAnsi="Times" w:cs="Times"/>
          <w:sz w:val="22"/>
          <w:sz-cs w:val="22"/>
          <w:color w:val="000000"/>
        </w:rPr>
        <w:t xml:space="preserve"/>
        <w:tab/>
        <w:t xml:space="preserve">•</w:t>
        <w:tab/>
        <w:t xml:space="preserve">Assist with maintaining records on what services are “owned” by what Operating Units.</w:t>
      </w:r>
    </w:p>
    <w:p>
      <w:pPr>
        <w:ind w:left="720" w:right="1440"/>
      </w:pPr>
      <w:r>
        <w:rPr>
          <w:rFonts w:ascii="Times" w:hAnsi="Times" w:cs="Times"/>
          <w:sz w:val="22"/>
          <w:sz-cs w:val="22"/>
          <w:color w:val="000000"/>
        </w:rPr>
        <w:t xml:space="preserve"/>
        <w:tab/>
        <w:t xml:space="preserve">•</w:t>
        <w:tab/>
        <w:t xml:space="preserve">Assist in the coordination and reconciliation of service consumption and charges to the UHG Operating Units. </w:t>
      </w:r>
    </w:p>
    <w:p>
      <w:pPr>
        <w:ind w:left="720" w:right="1440"/>
      </w:pPr>
      <w:r>
        <w:rPr>
          <w:rFonts w:ascii="Times" w:hAnsi="Times" w:cs="Times"/>
          <w:sz w:val="22"/>
          <w:sz-cs w:val="22"/>
          <w:color w:val="000000"/>
        </w:rPr>
        <w:t xml:space="preserve"/>
        <w:tab/>
        <w:t xml:space="preserve">•</w:t>
        <w:tab/>
        <w:t xml:space="preserve">Identify and implement process improvements to reduce manual effort, reduce process elapse time and improve the quality of the information maintained. </w:t>
      </w:r>
    </w:p>
    <w:p>
      <w:pPr>
        <w:ind w:left="720" w:right="1440"/>
      </w:pPr>
      <w:r>
        <w:rPr>
          <w:rFonts w:ascii="Times" w:hAnsi="Times" w:cs="Times"/>
          <w:sz w:val="22"/>
          <w:sz-cs w:val="22"/>
          <w:color w:val="000000"/>
        </w:rPr>
        <w:t xml:space="preserve"/>
        <w:tab/>
        <w:t xml:space="preserve">•</w:t>
        <w:tab/>
        <w:t xml:space="preserve">Work with Technical Resources Management (TRM) personnel on documenting the business requirement for software improvements and provide QA testing to insure the requirements are met.</w:t>
      </w:r>
    </w:p>
    <w:p>
      <w:pPr>
        <w:ind w:left="720" w:right="1440"/>
      </w:pPr>
      <w:r>
        <w:rPr>
          <w:rFonts w:ascii="Times" w:hAnsi="Times" w:cs="Times"/>
          <w:sz w:val="22"/>
          <w:sz-cs w:val="22"/>
          <w:color w:val="000000"/>
        </w:rPr>
        <w:t xml:space="preserve"/>
        <w:tab/>
        <w:t xml:space="preserve">•</w:t>
        <w:tab/>
        <w:t xml:space="preserve">Provide Process Training to Infrastructure Service personnel.  </w:t>
      </w:r>
    </w:p>
    <w:p>
      <w:pPr>
        <w:ind w:left="720" w:right="1440"/>
      </w:pPr>
      <w:r>
        <w:rPr>
          <w:rFonts w:ascii="Times" w:hAnsi="Times" w:cs="Times"/>
          <w:sz w:val="22"/>
          <w:sz-cs w:val="22"/>
          <w:color w:val="000000"/>
        </w:rPr>
        <w:t xml:space="preserve"/>
        <w:tab/>
        <w:t xml:space="preserve">•</w:t>
        <w:tab/>
        <w:t xml:space="preserve">Extensive use of MS Access creating databases and writing queries and reports; ad hoc reporting as needed.</w:t>
      </w:r>
    </w:p>
    <w:p>
      <w:pPr>
        <w:ind w:left="720" w:right="1440"/>
      </w:pPr>
      <w:r>
        <w:rPr>
          <w:rFonts w:ascii="Times" w:hAnsi="Times" w:cs="Times"/>
          <w:sz w:val="22"/>
          <w:sz-cs w:val="22"/>
          <w:color w:val="000000"/>
        </w:rPr>
        <w:t xml:space="preserve"/>
        <w:tab/>
        <w:t xml:space="preserve">•</w:t>
        <w:tab/>
        <w:t xml:space="preserve">Windows 7, MS Office 2010 (Excel Access, Word, Sharepoint, Outlook), Personal Communicator</w:t>
      </w:r>
    </w:p>
    <w:p>
      <w:pPr/>
      <w:r>
        <w:rPr>
          <w:rFonts w:ascii="Times" w:hAnsi="Times" w:cs="Times"/>
          <w:sz w:val="22"/>
          <w:sz-cs w:val="22"/>
          <w:color w:val="000000"/>
        </w:rPr>
        <w:t xml:space="preserve"/>
      </w:r>
    </w:p>
    <w:p>
      <w:pPr/>
      <w:r>
        <w:rPr>
          <w:rFonts w:ascii="Times" w:hAnsi="Times" w:cs="Times"/>
          <w:sz w:val="22"/>
          <w:sz-cs w:val="22"/>
          <w:b/>
          <w:color w:val="000000"/>
        </w:rPr>
        <w:t xml:space="preserve">Project Coordinator </w:t>
      </w:r>
      <w:r>
        <w:rPr>
          <w:rFonts w:ascii="Times" w:hAnsi="Times" w:cs="Times"/>
          <w:sz w:val="22"/>
          <w:sz-cs w:val="22"/>
          <w:color w:val="000000"/>
        </w:rPr>
        <w:t xml:space="preserve">(Ajasa Technologies) </w:t>
      </w:r>
      <w:r>
        <w:rPr>
          <w:rFonts w:ascii="Times" w:hAnsi="Times" w:cs="Times"/>
          <w:sz w:val="22"/>
          <w:sz-cs w:val="22"/>
          <w:b/>
          <w:color w:val="000000"/>
        </w:rPr>
        <w:t xml:space="preserve"/>
      </w:r>
    </w:p>
    <w:p>
      <w:pPr/>
      <w:r>
        <w:rPr>
          <w:rFonts w:ascii="Times" w:hAnsi="Times" w:cs="Times"/>
          <w:sz w:val="22"/>
          <w:sz-cs w:val="22"/>
          <w:color w:val="000000"/>
        </w:rPr>
        <w:t xml:space="preserve">Ameriprise Financial, Minneapolis, MN</w:t>
        <w:tab/>
        <w:t xml:space="preserve"/>
        <w:tab/>
        <w:t xml:space="preserve"/>
        <w:tab/>
        <w:t xml:space="preserve"/>
        <w:tab/>
        <w:t xml:space="preserve"/>
        <w:tab/>
        <w:t xml:space="preserve"/>
        <w:tab/>
        <w:t xml:space="preserve"/>
        <w:tab/>
        <w:t xml:space="preserve"/>
        <w:tab/>
        <w:t xml:space="preserve"/>
        <w:tab/>
        <w:t xml:space="preserve">Feb 10 – Aug 11</w:t>
      </w:r>
    </w:p>
    <w:p>
      <w:pPr>
        <w:ind w:left="720" w:right="1440"/>
      </w:pPr>
      <w:r>
        <w:rPr>
          <w:rFonts w:ascii="Times" w:hAnsi="Times" w:cs="Times"/>
          <w:sz w:val="22"/>
          <w:sz-cs w:val="22"/>
          <w:color w:val="000000"/>
        </w:rPr>
        <w:t xml:space="preserve"/>
        <w:tab/>
        <w:t xml:space="preserve">•</w:t>
        <w:tab/>
        <w:t xml:space="preserve">Forecasting, ad-hoc reporting with MS Access, analysis, quarterly bank access validation project, project coordination, administrative support to VP of Asset Management</w:t>
      </w:r>
    </w:p>
    <w:p>
      <w:pPr>
        <w:ind w:left="720" w:right="1440"/>
      </w:pPr>
      <w:r>
        <w:rPr>
          <w:rFonts w:ascii="Times" w:hAnsi="Times" w:cs="Times"/>
          <w:sz w:val="22"/>
          <w:sz-cs w:val="22"/>
          <w:color w:val="000000"/>
        </w:rPr>
        <w:t xml:space="preserve"/>
        <w:tab/>
        <w:t xml:space="preserve">•</w:t>
        <w:tab/>
        <w:t xml:space="preserve">MS Access/Excel, Clarity, Lotus Notes, Ariba Buyer, Concur</w:t>
      </w:r>
    </w:p>
    <w:p>
      <w:pPr/>
      <w:r>
        <w:rPr>
          <w:rFonts w:ascii="Times" w:hAnsi="Times" w:cs="Times"/>
          <w:sz w:val="22"/>
          <w:sz-cs w:val="22"/>
          <w:color w:val="000000"/>
        </w:rPr>
        <w:t xml:space="preserve"/>
      </w:r>
    </w:p>
    <w:p>
      <w:pPr/>
      <w:r>
        <w:rPr>
          <w:rFonts w:ascii="Times" w:hAnsi="Times" w:cs="Times"/>
          <w:sz w:val="22"/>
          <w:sz-cs w:val="22"/>
          <w:b/>
          <w:color w:val="000000"/>
        </w:rPr>
        <w:t xml:space="preserve">Project Coordinator </w:t>
      </w:r>
      <w:r>
        <w:rPr>
          <w:rFonts w:ascii="Times" w:hAnsi="Times" w:cs="Times"/>
          <w:sz w:val="22"/>
          <w:sz-cs w:val="22"/>
          <w:color w:val="000000"/>
        </w:rPr>
        <w:t xml:space="preserve">(Sapphire Technologies) </w:t>
      </w:r>
      <w:r>
        <w:rPr>
          <w:rFonts w:ascii="Lucida Grande" w:hAnsi="Lucida Grande" w:cs="Lucida Grande"/>
          <w:sz w:val="22"/>
          <w:sz-cs w:val="22"/>
          <w:color w:val="000000"/>
        </w:rPr>
        <w:t xml:space="preserve"/>
        <w:br/>
        <w:t xml:space="preserve"/>
      </w:r>
      <w:r>
        <w:rPr>
          <w:rFonts w:ascii="Times" w:hAnsi="Times" w:cs="Times"/>
          <w:sz w:val="22"/>
          <w:sz-cs w:val="22"/>
          <w:color w:val="000000"/>
        </w:rPr>
        <w:t xml:space="preserve">IBM Global Technology Services, Ameriprise Financial Account, Minneapolis, MN</w:t>
        <w:tab/>
        <w:t xml:space="preserve"/>
        <w:tab/>
        <w:t xml:space="preserve"/>
        <w:tab/>
        <w:t xml:space="preserve"/>
        <w:tab/>
        <w:t xml:space="preserve"/>
        <w:tab/>
        <w:t xml:space="preserve">Oct 07 – May 09</w:t>
      </w:r>
    </w:p>
    <w:p>
      <w:pPr/>
      <w:r>
        <w:rPr>
          <w:rFonts w:ascii="Times" w:hAnsi="Times" w:cs="Times"/>
          <w:sz w:val="22"/>
          <w:sz-cs w:val="22"/>
          <w:color w:val="000000"/>
        </w:rPr>
        <w:t xml:space="preserve"/>
      </w:r>
    </w:p>
    <w:p>
      <w:pPr>
        <w:ind w:left="720" w:right="1440"/>
      </w:pPr>
      <w:r>
        <w:rPr>
          <w:rFonts w:ascii="Times" w:hAnsi="Times" w:cs="Times"/>
          <w:sz w:val="22"/>
          <w:sz-cs w:val="22"/>
          <w:color w:val="000000"/>
        </w:rPr>
        <w:t xml:space="preserve"/>
        <w:tab/>
        <w:t xml:space="preserve">•</w:t>
        <w:tab/>
        <w:t xml:space="preserve">Department and individual project financials.</w:t>
      </w:r>
    </w:p>
    <w:p>
      <w:pPr>
        <w:ind w:left="720" w:right="1440"/>
      </w:pPr>
      <w:r>
        <w:rPr>
          <w:rFonts w:ascii="Times" w:hAnsi="Times" w:cs="Times"/>
          <w:sz w:val="22"/>
          <w:sz-cs w:val="22"/>
          <w:color w:val="000000"/>
        </w:rPr>
        <w:t xml:space="preserve"/>
        <w:tab/>
        <w:t xml:space="preserve">•</w:t>
        <w:tab/>
        <w:t xml:space="preserve">Labor reporting.</w:t>
      </w:r>
    </w:p>
    <w:p>
      <w:pPr>
        <w:ind w:left="720" w:right="1440"/>
      </w:pPr>
      <w:r>
        <w:rPr>
          <w:rFonts w:ascii="Times" w:hAnsi="Times" w:cs="Times"/>
          <w:sz w:val="22"/>
          <w:sz-cs w:val="22"/>
          <w:color w:val="000000"/>
        </w:rPr>
        <w:t xml:space="preserve"/>
        <w:tab/>
        <w:t xml:space="preserve">•</w:t>
        <w:tab/>
        <w:t xml:space="preserve">Department forecasting and reporting.</w:t>
      </w:r>
    </w:p>
    <w:p>
      <w:pPr>
        <w:ind w:left="720" w:right="1440"/>
      </w:pPr>
      <w:r>
        <w:rPr>
          <w:rFonts w:ascii="Times" w:hAnsi="Times" w:cs="Times"/>
          <w:sz w:val="22"/>
          <w:sz-cs w:val="22"/>
          <w:color w:val="000000"/>
        </w:rPr>
        <w:t xml:space="preserve"/>
        <w:tab/>
        <w:t xml:space="preserve">•</w:t>
        <w:tab/>
        <w:t xml:space="preserve">Project management.</w:t>
      </w:r>
    </w:p>
    <w:p>
      <w:pPr>
        <w:ind w:left="720" w:right="1440"/>
      </w:pPr>
      <w:r>
        <w:rPr>
          <w:rFonts w:ascii="Times" w:hAnsi="Times" w:cs="Times"/>
          <w:sz w:val="22"/>
          <w:sz-cs w:val="22"/>
          <w:color w:val="000000"/>
        </w:rPr>
        <w:t xml:space="preserve"/>
        <w:tab/>
        <w:t xml:space="preserve">•</w:t>
        <w:tab/>
        <w:t xml:space="preserve">Labor Data Mart backup.</w:t>
      </w:r>
    </w:p>
    <w:p>
      <w:pPr>
        <w:ind w:left="720" w:right="1440"/>
      </w:pPr>
      <w:r>
        <w:rPr>
          <w:rFonts w:ascii="Times" w:hAnsi="Times" w:cs="Times"/>
          <w:sz w:val="22"/>
          <w:sz-cs w:val="22"/>
          <w:color w:val="000000"/>
        </w:rPr>
        <w:t xml:space="preserve"/>
        <w:tab/>
        <w:t xml:space="preserve">•</w:t>
        <w:tab/>
        <w:t xml:space="preserve">Process improvement representative of financial analysis tool to streamline financial reporting for project managers and improve the overall biweekly forecasting process.</w:t>
      </w:r>
    </w:p>
    <w:p>
      <w:pPr>
        <w:ind w:left="720" w:right="720"/>
      </w:pPr>
      <w:r>
        <w:rPr>
          <w:rFonts w:ascii="Times" w:hAnsi="Times" w:cs="Times"/>
          <w:sz w:val="22"/>
          <w:sz-cs w:val="22"/>
          <w:color w:val="000000"/>
        </w:rPr>
        <w:t xml:space="preserve"/>
        <w:tab/>
        <w:t xml:space="preserve">•</w:t>
        <w:tab/>
        <w:t xml:space="preserve">Rational Portfolio Manager, RFS Online, Clarity, MS Project, Labor Data Mart, Intranet Labor Claiming, MS Access/Excel, Lotus Notes, Sametime</w:t>
      </w:r>
    </w:p>
    <w:p>
      <w:pPr>
        <w:ind w:right="720"/>
      </w:pPr>
      <w:r>
        <w:rPr>
          <w:rFonts w:ascii="Times" w:hAnsi="Times" w:cs="Times"/>
          <w:sz w:val="22"/>
          <w:sz-cs w:val="22"/>
          <w:color w:val="000000"/>
        </w:rPr>
        <w:t xml:space="preserve"/>
      </w:r>
    </w:p>
    <w:p>
      <w:pPr/>
      <w:r>
        <w:rPr>
          <w:rFonts w:ascii="Times" w:hAnsi="Times" w:cs="Times"/>
          <w:sz w:val="22"/>
          <w:sz-cs w:val="22"/>
          <w:b/>
          <w:color w:val="000000"/>
        </w:rPr>
        <w:t xml:space="preserve">Project Analyst </w:t>
      </w:r>
      <w:r>
        <w:rPr>
          <w:rFonts w:ascii="Times" w:hAnsi="Times" w:cs="Times"/>
          <w:sz w:val="22"/>
          <w:sz-cs w:val="22"/>
          <w:color w:val="000000"/>
        </w:rPr>
        <w:t xml:space="preserve">(UpNorth Consulting) </w:t>
      </w:r>
      <w:r>
        <w:rPr>
          <w:rFonts w:ascii="Lucida Grande" w:hAnsi="Lucida Grande" w:cs="Lucida Grande"/>
          <w:sz w:val="22"/>
          <w:sz-cs w:val="22"/>
          <w:color w:val="000000"/>
        </w:rPr>
        <w:t xml:space="preserve"/>
        <w:br/>
        <w:t xml:space="preserve"/>
      </w:r>
      <w:r>
        <w:rPr>
          <w:rFonts w:ascii="Times" w:hAnsi="Times" w:cs="Times"/>
          <w:sz w:val="22"/>
          <w:sz-cs w:val="22"/>
          <w:color w:val="000000"/>
        </w:rPr>
        <w:t xml:space="preserve">Wells Fargo, Enterprise Data Warehouse, Minneapolis, MN</w:t>
        <w:tab/>
        <w:t xml:space="preserve"/>
        <w:tab/>
        <w:t xml:space="preserve"/>
        <w:tab/>
        <w:t xml:space="preserve"/>
        <w:tab/>
        <w:t xml:space="preserve"/>
        <w:tab/>
        <w:t xml:space="preserve"/>
        <w:tab/>
        <w:t xml:space="preserve"/>
        <w:tab/>
        <w:t xml:space="preserve">Sep 06 – Sep 07</w:t>
      </w:r>
    </w:p>
    <w:p>
      <w:pPr/>
      <w:r>
        <w:rPr>
          <w:rFonts w:ascii="Times" w:hAnsi="Times" w:cs="Times"/>
          <w:sz w:val="22"/>
          <w:sz-cs w:val="22"/>
          <w:color w:val="000000"/>
        </w:rPr>
        <w:t xml:space="preserve"/>
      </w:r>
    </w:p>
    <w:p>
      <w:pPr>
        <w:ind w:left="720"/>
      </w:pPr>
      <w:r>
        <w:rPr>
          <w:rFonts w:ascii="Times" w:hAnsi="Times" w:cs="Times"/>
          <w:sz w:val="22"/>
          <w:sz-cs w:val="22"/>
          <w:color w:val="000000"/>
        </w:rPr>
        <w:t xml:space="preserve"/>
        <w:tab/>
        <w:t xml:space="preserve">•</w:t>
        <w:tab/>
        <w:t xml:space="preserve">Produce financials for $4.5 mm high visibility project encompassing multiple business lines, forecasting, month end reconciliation and variance reporting using MS Access.</w:t>
      </w:r>
    </w:p>
    <w:p>
      <w:pPr>
        <w:ind w:left="720"/>
      </w:pPr>
      <w:r>
        <w:rPr>
          <w:rFonts w:ascii="Times" w:hAnsi="Times" w:cs="Times"/>
          <w:sz w:val="22"/>
          <w:sz-cs w:val="22"/>
          <w:color w:val="000000"/>
        </w:rPr>
        <w:t xml:space="preserve"/>
        <w:tab/>
        <w:t xml:space="preserve">•</w:t>
        <w:tab/>
        <w:t xml:space="preserve">Resource management and billing, analysis, project metrics.</w:t>
      </w:r>
    </w:p>
    <w:p>
      <w:pPr>
        <w:ind w:left="720"/>
      </w:pPr>
      <w:r>
        <w:rPr>
          <w:rFonts w:ascii="Times" w:hAnsi="Times" w:cs="Times"/>
          <w:sz w:val="22"/>
          <w:sz-cs w:val="22"/>
          <w:color w:val="000000"/>
        </w:rPr>
        <w:t xml:space="preserve"/>
        <w:tab/>
        <w:t xml:space="preserve">•</w:t>
        <w:tab/>
        <w:t xml:space="preserve">Assist BA’s with project sizing including resource needs, space needs and project complexity.</w:t>
      </w:r>
    </w:p>
    <w:p>
      <w:pPr>
        <w:ind w:left="720"/>
      </w:pPr>
      <w:r>
        <w:rPr>
          <w:rFonts w:ascii="Times" w:hAnsi="Times" w:cs="Times"/>
          <w:sz w:val="22"/>
          <w:sz-cs w:val="22"/>
          <w:color w:val="000000"/>
        </w:rPr>
        <w:t xml:space="preserve"/>
        <w:tab/>
        <w:t xml:space="preserve">•</w:t>
        <w:tab/>
        <w:t xml:space="preserve">Project management of several smaller projects (under $100k), project plans, team meeting, status reporting, issue logs.</w:t>
      </w:r>
    </w:p>
    <w:p>
      <w:pPr>
        <w:ind w:left="720"/>
      </w:pPr>
      <w:r>
        <w:rPr>
          <w:rFonts w:ascii="Times" w:hAnsi="Times" w:cs="Times"/>
          <w:sz w:val="22"/>
          <w:sz-cs w:val="22"/>
          <w:color w:val="000000"/>
        </w:rPr>
        <w:t xml:space="preserve"/>
        <w:tab/>
        <w:t xml:space="preserve">•</w:t>
        <w:tab/>
        <w:t xml:space="preserve">Coordinate migration of MS Access database to SQL.</w:t>
      </w:r>
    </w:p>
    <w:p>
      <w:pPr>
        <w:ind w:left="720"/>
      </w:pPr>
      <w:r>
        <w:rPr>
          <w:rFonts w:ascii="Times" w:hAnsi="Times" w:cs="Times"/>
          <w:sz w:val="22"/>
          <w:sz-cs w:val="22"/>
          <w:color w:val="000000"/>
        </w:rPr>
        <w:t xml:space="preserve"/>
        <w:tab/>
        <w:t xml:space="preserve">•</w:t>
        <w:tab/>
        <w:t xml:space="preserve">Planview, STAMP, MS Project, Sharepoint, Outlook, MS Access/Excel</w:t>
      </w:r>
    </w:p>
    <w:p>
      <w:pPr/>
      <w:r>
        <w:rPr>
          <w:rFonts w:ascii="Times" w:hAnsi="Times" w:cs="Times"/>
          <w:sz w:val="22"/>
          <w:sz-cs w:val="22"/>
          <w:color w:val="000000"/>
        </w:rPr>
        <w:t xml:space="preserve"/>
      </w:r>
    </w:p>
    <w:p>
      <w:pPr/>
      <w:r>
        <w:rPr>
          <w:rFonts w:ascii="Times" w:hAnsi="Times" w:cs="Times"/>
          <w:sz w:val="22"/>
          <w:sz-cs w:val="22"/>
          <w:b/>
          <w:color w:val="000000"/>
        </w:rPr>
        <w:t xml:space="preserve">Robert Half Assignments </w:t>
      </w:r>
      <w:r>
        <w:rPr>
          <w:rFonts w:ascii="Times" w:hAnsi="Times" w:cs="Times"/>
          <w:sz w:val="22"/>
          <w:sz-cs w:val="22"/>
          <w:color w:val="000000"/>
        </w:rPr>
        <w:t xml:space="preserve"/>
        <w:tab/>
        <w:t xml:space="preserve"/>
        <w:tab/>
        <w:t xml:space="preserve"/>
        <w:tab/>
        <w:t xml:space="preserve"/>
        <w:tab/>
        <w:t xml:space="preserve"/>
        <w:tab/>
        <w:t xml:space="preserve"/>
        <w:tab/>
        <w:t xml:space="preserve"/>
        <w:tab/>
        <w:t xml:space="preserve"/>
        <w:tab/>
        <w:t xml:space="preserve"/>
        <w:tab/>
        <w:t xml:space="preserve"/>
        <w:tab/>
        <w:t xml:space="preserve"/>
        <w:tab/>
        <w:t xml:space="preserve">Sep 05 –Aug 06</w:t>
      </w:r>
    </w:p>
    <w:p>
      <w:pPr/>
      <w:r>
        <w:rPr>
          <w:rFonts w:ascii="Times" w:hAnsi="Times" w:cs="Times"/>
          <w:sz w:val="22"/>
          <w:sz-cs w:val="22"/>
          <w:color w:val="000000"/>
        </w:rPr>
        <w:t xml:space="preserve"/>
      </w:r>
    </w:p>
    <w:p>
      <w:pPr>
        <w:ind w:left="720"/>
      </w:pPr>
      <w:r>
        <w:rPr>
          <w:rFonts w:ascii="Times" w:hAnsi="Times" w:cs="Times"/>
          <w:sz w:val="22"/>
          <w:sz-cs w:val="22"/>
          <w:color w:val="000000"/>
        </w:rPr>
        <w:t xml:space="preserve"/>
        <w:tab/>
        <w:t xml:space="preserve">•</w:t>
        <w:tab/>
        <w:t xml:space="preserve">Executive Assistant to the President - The Saint Paul Foundation, Saint Paul, MN</w:t>
      </w:r>
    </w:p>
    <w:p>
      <w:pPr>
        <w:ind w:left="720"/>
      </w:pPr>
      <w:r>
        <w:rPr>
          <w:rFonts w:ascii="Times" w:hAnsi="Times" w:cs="Times"/>
          <w:sz w:val="22"/>
          <w:sz-cs w:val="22"/>
          <w:color w:val="000000"/>
        </w:rPr>
        <w:t xml:space="preserve"/>
        <w:tab/>
        <w:t xml:space="preserve">•</w:t>
        <w:tab/>
        <w:t xml:space="preserve">Contract Analyst - Lawson Software, Saint Paul, MN</w:t>
      </w:r>
    </w:p>
    <w:p>
      <w:pPr>
        <w:ind w:left="720"/>
      </w:pPr>
      <w:r>
        <w:rPr>
          <w:rFonts w:ascii="Times" w:hAnsi="Times" w:cs="Times"/>
          <w:sz w:val="22"/>
          <w:sz-cs w:val="22"/>
          <w:color w:val="000000"/>
        </w:rPr>
        <w:t xml:space="preserve"/>
        <w:tab/>
        <w:t xml:space="preserve">•</w:t>
        <w:tab/>
        <w:t xml:space="preserve">Accounts Receivable Representative - Deluxe Corporation, Shoreview, MN</w:t>
      </w:r>
    </w:p>
    <w:p>
      <w:pPr>
        <w:ind w:left="720"/>
      </w:pPr>
      <w:r>
        <w:rPr>
          <w:rFonts w:ascii="Times" w:hAnsi="Times" w:cs="Times"/>
          <w:sz w:val="22"/>
          <w:sz-cs w:val="22"/>
          <w:color w:val="000000"/>
        </w:rPr>
        <w:t xml:space="preserve"/>
        <w:tab/>
        <w:t xml:space="preserve">•</w:t>
        <w:tab/>
        <w:t xml:space="preserve">Service Center Benefits Advocate - ELCA Board of Pensions, Minneapolis, MN</w:t>
      </w:r>
    </w:p>
    <w:p>
      <w:pPr>
        <w:ind w:left="720"/>
      </w:pPr>
      <w:r>
        <w:rPr>
          <w:rFonts w:ascii="Times" w:hAnsi="Times" w:cs="Times"/>
          <w:sz w:val="22"/>
          <w:sz-cs w:val="22"/>
          <w:color w:val="000000"/>
        </w:rPr>
        <w:t xml:space="preserve"/>
        <w:tab/>
        <w:t xml:space="preserve">•</w:t>
        <w:tab/>
        <w:t xml:space="preserve">Outlook, Niku, SAP, MS Access/Excel</w:t>
      </w:r>
    </w:p>
    <w:p>
      <w:pPr/>
      <w:r>
        <w:rPr>
          <w:rFonts w:ascii="Times" w:hAnsi="Times" w:cs="Times"/>
          <w:sz w:val="22"/>
          <w:sz-cs w:val="22"/>
          <w:color w:val="000000"/>
        </w:rPr>
        <w:t xml:space="preserve"/>
      </w:r>
    </w:p>
    <w:p>
      <w:pPr/>
      <w:r>
        <w:rPr>
          <w:rFonts w:ascii="Times" w:hAnsi="Times" w:cs="Times"/>
          <w:sz w:val="22"/>
          <w:sz-cs w:val="22"/>
          <w:color w:val="000000"/>
        </w:rPr>
        <w:t xml:space="preserve"/>
      </w:r>
    </w:p>
    <w:p>
      <w:pPr>
        <w:ind w:right="720"/>
      </w:pPr>
      <w:r>
        <w:rPr>
          <w:rFonts w:ascii="Times" w:hAnsi="Times" w:cs="Times"/>
          <w:sz w:val="22"/>
          <w:sz-cs w:val="22"/>
          <w:b/>
          <w:color w:val="000000"/>
        </w:rPr>
        <w:t xml:space="preserve">Gillian Jorgensen</w:t>
      </w:r>
    </w:p>
    <w:p>
      <w:pPr>
        <w:ind w:right="720"/>
      </w:pPr>
      <w:r>
        <w:rPr>
          <w:rFonts w:ascii="Times" w:hAnsi="Times" w:cs="Times"/>
          <w:sz w:val="22"/>
          <w:sz-cs w:val="22"/>
          <w:b/>
          <w:color w:val="000000"/>
        </w:rPr>
        <w:t xml:space="preserve">Page 2</w:t>
      </w:r>
      <w:r>
        <w:rPr>
          <w:rFonts w:ascii="Times" w:hAnsi="Times" w:cs="Times"/>
          <w:sz w:val="22"/>
          <w:sz-cs w:val="22"/>
          <w:color w:val="000000"/>
        </w:rPr>
        <w:t xml:space="preserve"/>
      </w:r>
    </w:p>
    <w:p>
      <w:pPr/>
      <w:r>
        <w:rPr>
          <w:rFonts w:ascii="Times" w:hAnsi="Times" w:cs="Times"/>
          <w:sz w:val="22"/>
          <w:sz-cs w:val="22"/>
          <w:color w:val="000000"/>
        </w:rPr>
        <w:t xml:space="preserve"/>
      </w:r>
    </w:p>
    <w:p>
      <w:pPr/>
      <w:r>
        <w:rPr>
          <w:rFonts w:ascii="Times" w:hAnsi="Times" w:cs="Times"/>
          <w:sz w:val="22"/>
          <w:sz-cs w:val="22"/>
          <w:b/>
          <w:color w:val="000000"/>
        </w:rPr>
        <w:t xml:space="preserve">Operations Supervisor </w:t>
      </w:r>
      <w:r>
        <w:rPr>
          <w:rFonts w:ascii="Lucida Grande" w:hAnsi="Lucida Grande" w:cs="Lucida Grande"/>
          <w:sz w:val="22"/>
          <w:sz-cs w:val="22"/>
          <w:b/>
          <w:color w:val="000000"/>
        </w:rPr>
        <w:t xml:space="preserve"/>
        <w:br/>
        <w:t xml:space="preserve"/>
      </w:r>
      <w:r>
        <w:rPr>
          <w:rFonts w:ascii="Times" w:hAnsi="Times" w:cs="Times"/>
          <w:sz w:val="22"/>
          <w:sz-cs w:val="22"/>
          <w:color w:val="000000"/>
        </w:rPr>
        <w:t xml:space="preserve">US Bank, ACH Investigations, Saint Paul, MN</w:t>
        <w:tab/>
        <w:t xml:space="preserve"/>
        <w:tab/>
        <w:t xml:space="preserve"/>
        <w:tab/>
        <w:t xml:space="preserve"/>
        <w:tab/>
        <w:t xml:space="preserve"/>
        <w:tab/>
        <w:t xml:space="preserve"/>
        <w:tab/>
        <w:t xml:space="preserve"/>
        <w:tab/>
        <w:t xml:space="preserve"/>
        <w:tab/>
        <w:t xml:space="preserve">Jul 02 – Aug 05</w:t>
      </w:r>
    </w:p>
    <w:p>
      <w:pPr/>
      <w:r>
        <w:rPr>
          <w:rFonts w:ascii="Times" w:hAnsi="Times" w:cs="Times"/>
          <w:sz w:val="22"/>
          <w:sz-cs w:val="22"/>
          <w:color w:val="000000"/>
        </w:rPr>
        <w:t xml:space="preserve"/>
      </w:r>
    </w:p>
    <w:p>
      <w:pPr/>
      <w:r>
        <w:rPr>
          <w:rFonts w:ascii="Times" w:hAnsi="Times" w:cs="Times"/>
          <w:sz w:val="22"/>
          <w:sz-cs w:val="22"/>
          <w:color w:val="000000"/>
        </w:rPr>
        <w:t xml:space="preserve">Supervise the investigation and return of bank-wide disputed consumer and business ACH transactions in compliance with Federal Regulation E and NACHA rules and timelines. </w:t>
      </w:r>
    </w:p>
    <w:p>
      <w:pPr/>
      <w:r>
        <w:rPr>
          <w:rFonts w:ascii="Times" w:hAnsi="Times" w:cs="Times"/>
          <w:sz w:val="22"/>
          <w:sz-cs w:val="22"/>
          <w:color w:val="000000"/>
        </w:rPr>
        <w:t xml:space="preserve"/>
      </w:r>
    </w:p>
    <w:p>
      <w:pPr>
        <w:ind w:left="720"/>
      </w:pPr>
      <w:r>
        <w:rPr>
          <w:rFonts w:ascii="Times" w:hAnsi="Times" w:cs="Times"/>
          <w:sz w:val="22"/>
          <w:sz-cs w:val="22"/>
          <w:color w:val="000000"/>
        </w:rPr>
        <w:t xml:space="preserve"/>
        <w:tab/>
        <w:t xml:space="preserve">•</w:t>
        <w:tab/>
        <w:t xml:space="preserve">Manage all department activities, 16 staff and 2 leads, department workflow and scheduling.</w:t>
      </w:r>
    </w:p>
    <w:p>
      <w:pPr>
        <w:ind w:left="720"/>
      </w:pPr>
      <w:r>
        <w:rPr>
          <w:rFonts w:ascii="Times" w:hAnsi="Times" w:cs="Times"/>
          <w:sz w:val="22"/>
          <w:sz-cs w:val="22"/>
          <w:color w:val="000000"/>
        </w:rPr>
        <w:t xml:space="preserve"/>
        <w:tab/>
        <w:t xml:space="preserve">•</w:t>
        <w:tab/>
        <w:t xml:space="preserve">Implement operational policies and procedures.</w:t>
      </w:r>
    </w:p>
    <w:p>
      <w:pPr>
        <w:ind w:left="720"/>
      </w:pPr>
      <w:r>
        <w:rPr>
          <w:rFonts w:ascii="Times" w:hAnsi="Times" w:cs="Times"/>
          <w:sz w:val="22"/>
          <w:sz-cs w:val="22"/>
          <w:color w:val="000000"/>
        </w:rPr>
        <w:t xml:space="preserve"/>
        <w:tab/>
        <w:t xml:space="preserve">•</w:t>
        <w:tab/>
        <w:t xml:space="preserve">Oversee development of MS Access database for Corporate and Late Returns process.</w:t>
      </w:r>
    </w:p>
    <w:p>
      <w:pPr>
        <w:ind w:left="720"/>
      </w:pPr>
      <w:r>
        <w:rPr>
          <w:rFonts w:ascii="Times" w:hAnsi="Times" w:cs="Times"/>
          <w:sz w:val="22"/>
          <w:sz-cs w:val="22"/>
          <w:color w:val="000000"/>
        </w:rPr>
        <w:t xml:space="preserve"/>
        <w:tab/>
        <w:t xml:space="preserve">•</w:t>
        <w:tab/>
        <w:t xml:space="preserve">Subject Matter Expert for project to modify bank-wide database for management reporting and end use.</w:t>
      </w:r>
    </w:p>
    <w:p>
      <w:pPr>
        <w:ind w:left="720"/>
      </w:pPr>
      <w:r>
        <w:rPr>
          <w:rFonts w:ascii="Times" w:hAnsi="Times" w:cs="Times"/>
          <w:sz w:val="22"/>
          <w:sz-cs w:val="22"/>
          <w:color w:val="000000"/>
        </w:rPr>
        <w:t xml:space="preserve"/>
        <w:tab/>
        <w:t xml:space="preserve">•</w:t>
        <w:tab/>
        <w:t xml:space="preserve">Escalation point for ACH customers and ACH call center.</w:t>
      </w:r>
    </w:p>
    <w:p>
      <w:pPr>
        <w:ind w:left="720"/>
      </w:pPr>
      <w:r>
        <w:rPr>
          <w:rFonts w:ascii="Times" w:hAnsi="Times" w:cs="Times"/>
          <w:sz w:val="22"/>
          <w:sz-cs w:val="22"/>
          <w:color w:val="000000"/>
        </w:rPr>
        <w:t xml:space="preserve"/>
        <w:tab/>
        <w:t xml:space="preserve">•</w:t>
        <w:tab/>
        <w:t xml:space="preserve">Department hiring manager; conduct involuntary terminations.</w:t>
      </w:r>
    </w:p>
    <w:p>
      <w:pPr>
        <w:ind w:left="720"/>
      </w:pPr>
      <w:r>
        <w:rPr>
          <w:rFonts w:ascii="Times" w:hAnsi="Times" w:cs="Times"/>
          <w:sz w:val="22"/>
          <w:sz-cs w:val="22"/>
          <w:color w:val="000000"/>
        </w:rPr>
        <w:t xml:space="preserve"/>
        <w:tab/>
        <w:t xml:space="preserve">•</w:t>
        <w:tab/>
        <w:t xml:space="preserve">Pep+, Sar, Hogan, Lotus Notes, MS Access/Excel</w:t>
      </w:r>
    </w:p>
    <w:p>
      <w:pPr/>
      <w:r>
        <w:rPr>
          <w:rFonts w:ascii="Times" w:hAnsi="Times" w:cs="Times"/>
          <w:sz w:val="22"/>
          <w:sz-cs w:val="22"/>
          <w:b/>
          <w:color w:val="000000"/>
        </w:rPr>
        <w:t xml:space="preserve"/>
      </w:r>
    </w:p>
    <w:p>
      <w:pPr/>
      <w:r>
        <w:rPr>
          <w:rFonts w:ascii="Times" w:hAnsi="Times" w:cs="Times"/>
          <w:sz w:val="22"/>
          <w:sz-cs w:val="22"/>
          <w:b/>
          <w:color w:val="000000"/>
        </w:rPr>
        <w:t xml:space="preserve">Robert Half Assignments</w:t>
      </w:r>
      <w:r>
        <w:rPr>
          <w:rFonts w:ascii="Times" w:hAnsi="Times" w:cs="Times"/>
          <w:sz w:val="22"/>
          <w:sz-cs w:val="22"/>
          <w:color w:val="000000"/>
        </w:rPr>
        <w:t xml:space="preserve"/>
        <w:tab/>
        <w:t xml:space="preserve"/>
        <w:tab/>
        <w:t xml:space="preserve"/>
        <w:tab/>
        <w:t xml:space="preserve"/>
        <w:tab/>
        <w:t xml:space="preserve"/>
        <w:tab/>
        <w:t xml:space="preserve"/>
        <w:tab/>
        <w:t xml:space="preserve"/>
        <w:tab/>
        <w:t xml:space="preserve"/>
        <w:tab/>
        <w:t xml:space="preserve"/>
        <w:tab/>
        <w:t xml:space="preserve"/>
        <w:tab/>
        <w:t xml:space="preserve"/>
        <w:tab/>
        <w:t xml:space="preserve">Sep 01 – Jun 02</w:t>
      </w:r>
    </w:p>
    <w:p>
      <w:pPr/>
      <w:r>
        <w:rPr>
          <w:rFonts w:ascii="Times" w:hAnsi="Times" w:cs="Times"/>
          <w:sz w:val="22"/>
          <w:sz-cs w:val="22"/>
          <w:color w:val="000000"/>
        </w:rPr>
        <w:t xml:space="preserve"/>
      </w:r>
    </w:p>
    <w:p>
      <w:pPr/>
      <w:r>
        <w:rPr>
          <w:rFonts w:ascii="Times" w:hAnsi="Times" w:cs="Times"/>
          <w:sz w:val="22"/>
          <w:sz-cs w:val="22"/>
          <w:color w:val="000000"/>
        </w:rPr>
        <w:t xml:space="preserve">ACH Investigations Representative - US Bank, Saint Paul, MN</w:t>
      </w:r>
    </w:p>
    <w:p>
      <w:pPr/>
      <w:r>
        <w:rPr>
          <w:rFonts w:ascii="Times" w:hAnsi="Times" w:cs="Times"/>
          <w:sz w:val="22"/>
          <w:sz-cs w:val="22"/>
          <w:color w:val="000000"/>
        </w:rPr>
        <w:t xml:space="preserve">Senior Project Assistant - The Minneapolis Foundation, Minneapolis, MN</w:t>
      </w:r>
    </w:p>
    <w:p>
      <w:pPr/>
      <w:r>
        <w:rPr>
          <w:rFonts w:ascii="Times" w:hAnsi="Times" w:cs="Times"/>
          <w:sz w:val="22"/>
          <w:sz-cs w:val="22"/>
          <w:color w:val="000000"/>
        </w:rPr>
        <w:t xml:space="preserve"/>
      </w:r>
    </w:p>
    <w:p>
      <w:pPr/>
      <w:r>
        <w:rPr>
          <w:rFonts w:ascii="Times" w:hAnsi="Times" w:cs="Times"/>
          <w:sz w:val="22"/>
          <w:sz-cs w:val="22"/>
          <w:b/>
          <w:color w:val="000000"/>
        </w:rPr>
        <w:t xml:space="preserve">Human Resource Manager</w:t>
      </w:r>
      <w:r>
        <w:rPr>
          <w:rFonts w:ascii="Times" w:hAnsi="Times" w:cs="Times"/>
          <w:sz w:val="22"/>
          <w:sz-cs w:val="22"/>
          <w:color w:val="000000"/>
        </w:rPr>
        <w:t xml:space="preserve"> </w:t>
      </w:r>
      <w:r>
        <w:rPr>
          <w:rFonts w:ascii="Lucida Grande" w:hAnsi="Lucida Grande" w:cs="Lucida Grande"/>
          <w:sz w:val="22"/>
          <w:sz-cs w:val="22"/>
          <w:color w:val="000000"/>
        </w:rPr>
        <w:t xml:space="preserve"/>
        <w:br/>
        <w:t xml:space="preserve"/>
      </w:r>
      <w:r>
        <w:rPr>
          <w:rFonts w:ascii="Times" w:hAnsi="Times" w:cs="Times"/>
          <w:sz w:val="22"/>
          <w:sz-cs w:val="22"/>
          <w:color w:val="000000"/>
        </w:rPr>
        <w:t xml:space="preserve">Growing Home, Saint Paul, MN</w:t>
        <w:tab/>
        <w:t xml:space="preserve"/>
        <w:tab/>
        <w:t xml:space="preserve"/>
        <w:tab/>
        <w:t xml:space="preserve"/>
        <w:tab/>
        <w:t xml:space="preserve"/>
        <w:tab/>
        <w:t xml:space="preserve"/>
        <w:tab/>
        <w:t xml:space="preserve"/>
        <w:tab/>
        <w:t xml:space="preserve"/>
        <w:tab/>
        <w:t xml:space="preserve"/>
        <w:tab/>
        <w:t xml:space="preserve"/>
        <w:tab/>
        <w:t xml:space="preserve">Mar 97 – Feb 00</w:t>
      </w:r>
    </w:p>
    <w:p>
      <w:pPr/>
      <w:r>
        <w:rPr>
          <w:rFonts w:ascii="Times" w:hAnsi="Times" w:cs="Times"/>
          <w:sz w:val="22"/>
          <w:sz-cs w:val="22"/>
          <w:color w:val="000000"/>
        </w:rPr>
        <w:t xml:space="preserve"/>
      </w:r>
    </w:p>
    <w:p>
      <w:pPr/>
      <w:r>
        <w:rPr>
          <w:rFonts w:ascii="Times" w:hAnsi="Times" w:cs="Times"/>
          <w:sz w:val="22"/>
          <w:sz-cs w:val="22"/>
          <w:color w:val="000000"/>
        </w:rPr>
        <w:t xml:space="preserve">Nonprofit family service agency providing treatment foster care and whole family placement services in South Carolina, Texas and Minnesota.</w:t>
      </w:r>
    </w:p>
    <w:p>
      <w:pPr>
        <w:ind w:right="720"/>
      </w:pPr>
      <w:r>
        <w:rPr>
          <w:rFonts w:ascii="Times" w:hAnsi="Times" w:cs="Times"/>
          <w:sz w:val="22"/>
          <w:sz-cs w:val="22"/>
          <w:color w:val="000000"/>
        </w:rPr>
        <w:t xml:space="preserve"/>
      </w:r>
    </w:p>
    <w:p>
      <w:pPr>
        <w:ind w:left="720" w:right="720"/>
      </w:pPr>
      <w:r>
        <w:rPr>
          <w:rFonts w:ascii="Times" w:hAnsi="Times" w:cs="Times"/>
          <w:sz w:val="22"/>
          <w:sz-cs w:val="22"/>
          <w:color w:val="000000"/>
        </w:rPr>
        <w:t xml:space="preserve"/>
        <w:tab/>
        <w:t xml:space="preserve">•</w:t>
        <w:tab/>
        <w:t xml:space="preserve">Design and implement HR programs and policies encompassing staffing, compensation, benefits, employee relations, training, and health and safety.</w:t>
      </w:r>
    </w:p>
    <w:p>
      <w:pPr>
        <w:ind w:left="720" w:right="720"/>
      </w:pPr>
      <w:r>
        <w:rPr>
          <w:rFonts w:ascii="Times" w:hAnsi="Times" w:cs="Times"/>
          <w:sz w:val="22"/>
          <w:sz-cs w:val="22"/>
          <w:color w:val="000000"/>
        </w:rPr>
        <w:t xml:space="preserve"/>
        <w:tab/>
        <w:t xml:space="preserve">•</w:t>
        <w:tab/>
        <w:t xml:space="preserve">Recruit, interview and select employees, conduct new employee orientation.</w:t>
      </w:r>
    </w:p>
    <w:p>
      <w:pPr>
        <w:ind w:left="720" w:right="720"/>
      </w:pPr>
      <w:r>
        <w:rPr>
          <w:rFonts w:ascii="Times" w:hAnsi="Times" w:cs="Times"/>
          <w:sz w:val="22"/>
          <w:sz-cs w:val="22"/>
          <w:color w:val="000000"/>
        </w:rPr>
        <w:t xml:space="preserve"/>
        <w:tab/>
        <w:t xml:space="preserve">•</w:t>
        <w:tab/>
        <w:t xml:space="preserve">Conduct wage surveys, evaluate and recommend benefit and compensation changes and structure.</w:t>
      </w:r>
    </w:p>
    <w:p>
      <w:pPr>
        <w:ind w:left="720" w:right="720"/>
      </w:pPr>
      <w:r>
        <w:rPr>
          <w:rFonts w:ascii="Times" w:hAnsi="Times" w:cs="Times"/>
          <w:sz w:val="22"/>
          <w:sz-cs w:val="22"/>
          <w:color w:val="000000"/>
        </w:rPr>
        <w:t xml:space="preserve"/>
        <w:tab/>
        <w:t xml:space="preserve">•</w:t>
        <w:tab/>
        <w:t xml:space="preserve">Convert to ABRA (HRIS System), track HR data and write custom reports.</w:t>
      </w:r>
    </w:p>
    <w:p>
      <w:pPr>
        <w:ind w:left="720" w:right="720"/>
      </w:pPr>
      <w:r>
        <w:rPr>
          <w:rFonts w:ascii="Times" w:hAnsi="Times" w:cs="Times"/>
          <w:sz w:val="22"/>
          <w:sz-cs w:val="22"/>
          <w:color w:val="000000"/>
        </w:rPr>
        <w:t xml:space="preserve"/>
        <w:tab/>
        <w:t xml:space="preserve">•</w:t>
        <w:tab/>
        <w:t xml:space="preserve">Earned glowing HR accreditation with Council on Accreditation for Children and Families Services (COA).</w:t>
      </w:r>
    </w:p>
    <w:p>
      <w:pPr>
        <w:ind w:left="720" w:right="720"/>
      </w:pPr>
      <w:r>
        <w:rPr>
          <w:rFonts w:ascii="Times" w:hAnsi="Times" w:cs="Times"/>
          <w:sz w:val="22"/>
          <w:sz-cs w:val="22"/>
          <w:color w:val="000000"/>
        </w:rPr>
        <w:t xml:space="preserve"/>
        <w:tab/>
        <w:t xml:space="preserve">•</w:t>
        <w:tab/>
        <w:t xml:space="preserve">Expanded Executive Team member.</w:t>
      </w:r>
    </w:p>
    <w:p>
      <w:pPr>
        <w:ind w:left="720" w:right="720"/>
      </w:pPr>
      <w:r>
        <w:rPr>
          <w:rFonts w:ascii="Times" w:hAnsi="Times" w:cs="Times"/>
          <w:sz w:val="22"/>
          <w:sz-cs w:val="22"/>
          <w:color w:val="000000"/>
        </w:rPr>
        <w:t xml:space="preserve"/>
        <w:tab/>
        <w:t xml:space="preserve">•</w:t>
        <w:tab/>
        <w:t xml:space="preserve">MS Office Suite, MS Access/Excel, ABRA</w:t>
      </w:r>
    </w:p>
    <w:p>
      <w:pPr>
        <w:ind w:right="720"/>
      </w:pPr>
      <w:r>
        <w:rPr>
          <w:rFonts w:ascii="Times" w:hAnsi="Times" w:cs="Times"/>
          <w:sz w:val="22"/>
          <w:sz-cs w:val="22"/>
          <w:color w:val="000000"/>
        </w:rPr>
        <w:t xml:space="preserve"/>
      </w:r>
    </w:p>
    <w:p>
      <w:pPr>
        <w:ind w:right="720"/>
      </w:pPr>
      <w:r>
        <w:rPr>
          <w:rFonts w:ascii="Times" w:hAnsi="Times" w:cs="Times"/>
          <w:sz w:val="22"/>
          <w:sz-cs w:val="22"/>
          <w:color w:val="000000"/>
        </w:rPr>
        <w:t xml:space="preserve"/>
      </w:r>
    </w:p>
    <w:p>
      <w:pPr/>
      <w:r>
        <w:rPr>
          <w:rFonts w:ascii="Times" w:hAnsi="Times" w:cs="Times"/>
          <w:sz w:val="22"/>
          <w:sz-cs w:val="22"/>
          <w:b/>
        </w:rPr>
        <w:t xml:space="preserve">Office Manager </w:t>
      </w:r>
    </w:p>
    <w:p>
      <w:pPr/>
      <w:r>
        <w:rPr>
          <w:rFonts w:ascii="Times" w:hAnsi="Times" w:cs="Times"/>
          <w:sz w:val="22"/>
          <w:sz-cs w:val="22"/>
        </w:rPr>
        <w:t xml:space="preserve">Neighborhood Health Care Network, St. Paul, MN</w:t>
        <w:tab/>
        <w:t xml:space="preserve"/>
        <w:tab/>
        <w:t xml:space="preserve"/>
        <w:tab/>
        <w:t xml:space="preserve"/>
        <w:tab/>
        <w:t xml:space="preserve"/>
        <w:tab/>
        <w:t xml:space="preserve"/>
        <w:tab/>
        <w:t xml:space="preserve"/>
        <w:tab/>
        <w:t xml:space="preserve"/>
        <w:tab/>
        <w:t xml:space="preserve">Aug 94 - Dec 95</w:t>
      </w:r>
    </w:p>
    <w:p>
      <w:pPr/>
      <w:r>
        <w:rPr>
          <w:rFonts w:ascii="Times" w:hAnsi="Times" w:cs="Times"/>
          <w:sz w:val="22"/>
          <w:sz-cs w:val="22"/>
        </w:rPr>
        <w:t xml:space="preserve"/>
      </w:r>
    </w:p>
    <w:p>
      <w:pPr/>
      <w:r>
        <w:rPr>
          <w:rFonts w:ascii="Times" w:hAnsi="Times" w:cs="Times"/>
          <w:sz w:val="22"/>
          <w:sz-cs w:val="22"/>
        </w:rPr>
        <w:t xml:space="preserve">Consortium of local nonprofit clinics.</w:t>
      </w:r>
    </w:p>
    <w:p>
      <w:pPr/>
      <w:r>
        <w:rPr>
          <w:rFonts w:ascii="Times" w:hAnsi="Times" w:cs="Times"/>
          <w:sz w:val="22"/>
          <w:sz-cs w:val="22"/>
        </w:rPr>
        <w:t xml:space="preserve"/>
      </w:r>
    </w:p>
    <w:p>
      <w:pPr>
        <w:ind w:left="720"/>
      </w:pPr>
      <w:r>
        <w:rPr>
          <w:rFonts w:ascii="Times" w:hAnsi="Times" w:cs="Times"/>
          <w:sz w:val="22"/>
          <w:sz-cs w:val="22"/>
        </w:rPr>
        <w:t xml:space="preserve"/>
        <w:tab/>
        <w:t xml:space="preserve">•</w:t>
        <w:tab/>
        <w:t xml:space="preserve">Produce monthly financial package using general ledger system (Harmony) including cash receipts, cash disbursements, balance sheet/income statement, bank reconciliations.</w:t>
      </w:r>
    </w:p>
    <w:p>
      <w:pPr>
        <w:ind w:left="720"/>
      </w:pPr>
      <w:r>
        <w:rPr>
          <w:rFonts w:ascii="Times" w:hAnsi="Times" w:cs="Times"/>
          <w:sz w:val="22"/>
          <w:sz-cs w:val="22"/>
        </w:rPr>
        <w:t xml:space="preserve"/>
        <w:tab/>
        <w:t xml:space="preserve">•</w:t>
        <w:tab/>
        <w:t xml:space="preserve">Coordinate provider pool staff scheduling, clinic billing, payroll, grant fund disbursement, maintain personnel files.</w:t>
      </w:r>
    </w:p>
    <w:p>
      <w:pPr>
        <w:ind w:left="720"/>
      </w:pPr>
      <w:r>
        <w:rPr>
          <w:rFonts w:ascii="Times" w:hAnsi="Times" w:cs="Times"/>
          <w:sz w:val="22"/>
          <w:sz-cs w:val="22"/>
        </w:rPr>
        <w:t xml:space="preserve"/>
        <w:tab/>
        <w:t xml:space="preserve">•</w:t>
        <w:tab/>
        <w:t xml:space="preserve">Design/program integrated payroll, grant tracking, accounts receivable system with MS Access database.</w:t>
      </w:r>
    </w:p>
    <w:p>
      <w:pPr>
        <w:ind w:left="720"/>
      </w:pPr>
      <w:r>
        <w:rPr>
          <w:rFonts w:ascii="Times" w:hAnsi="Times" w:cs="Times"/>
          <w:sz w:val="22"/>
          <w:sz-cs w:val="22"/>
        </w:rPr>
        <w:t xml:space="preserve"/>
        <w:tab/>
        <w:t xml:space="preserve">•</w:t>
        <w:tab/>
        <w:t xml:space="preserve">Monitor work status, manage Novell network, install/maintain PC, hardware/software, isolate network problems.</w:t>
      </w:r>
    </w:p>
    <w:p>
      <w:pPr>
        <w:ind w:left="720"/>
      </w:pPr>
      <w:r>
        <w:rPr>
          <w:rFonts w:ascii="Times" w:hAnsi="Times" w:cs="Times"/>
          <w:sz w:val="22"/>
          <w:sz-cs w:val="22"/>
        </w:rPr>
        <w:t xml:space="preserve"/>
        <w:tab/>
        <w:t xml:space="preserve">•</w:t>
        <w:tab/>
        <w:t xml:space="preserve">Develop procedures, train staff.</w:t>
      </w:r>
    </w:p>
    <w:p>
      <w:pPr>
        <w:ind w:left="720"/>
      </w:pPr>
      <w:r>
        <w:rPr>
          <w:rFonts w:ascii="Times" w:hAnsi="Times" w:cs="Times"/>
          <w:sz w:val="22"/>
          <w:sz-cs w:val="22"/>
        </w:rPr>
        <w:t xml:space="preserve"/>
        <w:tab/>
        <w:t xml:space="preserve">•</w:t>
        <w:tab/>
        <w:t xml:space="preserve">Harmony General Ledger, MS Office Suite, </w:t>
      </w:r>
      <w:r>
        <w:rPr>
          <w:rFonts w:ascii="Times" w:hAnsi="Times" w:cs="Times"/>
          <w:sz w:val="22"/>
          <w:sz-cs w:val="22"/>
          <w:color w:val="000000"/>
        </w:rPr>
        <w:t xml:space="preserve">MS Access/Excel</w:t>
      </w:r>
      <w:r>
        <w:rPr>
          <w:rFonts w:ascii="Times" w:hAnsi="Times" w:cs="Times"/>
          <w:sz w:val="26"/>
          <w:sz-cs w:val="26"/>
          <w:color w:val="000000"/>
        </w:rPr>
        <w:t xml:space="preserve"/>
      </w:r>
    </w:p>
    <w:p>
      <w:pPr/>
      <w:r>
        <w:rPr>
          <w:rFonts w:ascii="Times" w:hAnsi="Times" w:cs="Times"/>
          <w:sz w:val="26"/>
          <w:sz-cs w:val="26"/>
          <w:color w:val="000000"/>
        </w:rPr>
        <w:t xml:space="preserve"/>
      </w:r>
    </w:p>
    <w:p>
      <w:pPr/>
      <w:r>
        <w:rPr>
          <w:rFonts w:ascii="Times" w:hAnsi="Times" w:cs="Times"/>
          <w:sz w:val="26"/>
          <w:sz-cs w:val="26"/>
          <w:color w:val="000000"/>
        </w:rPr>
        <w:t xml:space="preserve"/>
      </w:r>
    </w:p>
    <w:p>
      <w:pPr/>
      <w:r>
        <w:rPr>
          <w:rFonts w:ascii="Times" w:hAnsi="Times" w:cs="Times"/>
          <w:sz w:val="26"/>
          <w:sz-cs w:val="26"/>
          <w:color w:val="000000"/>
        </w:rPr>
        <w:t xml:space="preserve"/>
      </w:r>
    </w:p>
    <w:sectPr>
      <w:pgSz w:w="12240" w:h="15840"/>
      <w:pgMar w:top="504" w:right="576" w:bottom="504" w:left="576"/>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UnitedHealth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Gillian Jorgensen</dc:title>
  <dc:creator>gmj</dc:creator>
</cp:coreProperties>
</file>

<file path=docProps/meta.xml><?xml version="1.0" encoding="utf-8"?>
<meta xmlns="http://schemas.apple.com/cocoa/2006/metadata">
  <generator>CocoaOOXMLWriter/1038.36</generator>
</meta>
</file>