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32"/>
          <w:szCs w:val="32"/>
        </w:rPr>
      </w:pPr>
      <w:r w:rsidDel="00000000" w:rsidR="00000000" w:rsidRPr="00000000">
        <w:rPr>
          <w:b w:val="1"/>
          <w:sz w:val="32"/>
          <w:szCs w:val="32"/>
          <w:rtl w:val="0"/>
        </w:rPr>
        <w:t xml:space="preserve">Jordan Dolif</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CASHIER</w:t>
      </w:r>
    </w:p>
    <w:p w:rsidR="00000000" w:rsidDel="00000000" w:rsidP="00000000" w:rsidRDefault="00000000" w:rsidRPr="00000000" w14:paraId="00000003">
      <w:pPr>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32"/>
          <w:szCs w:val="32"/>
        </w:rPr>
      </w:pPr>
      <w:r w:rsidDel="00000000" w:rsidR="00000000" w:rsidRPr="00000000">
        <w:rPr>
          <w:rFonts w:ascii="Calibri" w:cs="Calibri" w:eastAsia="Calibri" w:hAnsi="Calibri"/>
          <w:sz w:val="24"/>
          <w:szCs w:val="24"/>
          <w:rtl w:val="0"/>
        </w:rPr>
        <w:t xml:space="preserve">(303)-565-6461</w:t>
        <w:tab/>
        <w:t xml:space="preserve">               </w:t>
      </w:r>
      <w:hyperlink r:id="rId6">
        <w:r w:rsidDel="00000000" w:rsidR="00000000" w:rsidRPr="00000000">
          <w:rPr>
            <w:rFonts w:ascii="Calibri" w:cs="Calibri" w:eastAsia="Calibri" w:hAnsi="Calibri"/>
            <w:color w:val="1155cc"/>
            <w:sz w:val="24"/>
            <w:szCs w:val="24"/>
            <w:u w:val="single"/>
            <w:rtl w:val="0"/>
          </w:rPr>
          <w:t xml:space="preserve">jddolif@outlook.com</w:t>
        </w:r>
      </w:hyperlink>
      <w:r w:rsidDel="00000000" w:rsidR="00000000" w:rsidRPr="00000000">
        <w:rPr>
          <w:rFonts w:ascii="Calibri" w:cs="Calibri" w:eastAsia="Calibri" w:hAnsi="Calibri"/>
          <w:sz w:val="24"/>
          <w:szCs w:val="24"/>
          <w:rtl w:val="0"/>
        </w:rPr>
        <w:tab/>
        <w:t xml:space="preserve">                   Lakewood, Colorado 80226</w:t>
        <w:tab/>
      </w:r>
      <w:r w:rsidDel="00000000" w:rsidR="00000000" w:rsidRPr="00000000">
        <w:rPr>
          <w:rtl w:val="0"/>
        </w:rPr>
      </w:r>
    </w:p>
    <w:p w:rsidR="00000000" w:rsidDel="00000000" w:rsidP="00000000" w:rsidRDefault="00000000" w:rsidRPr="00000000" w14:paraId="00000005">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Detail-oriented professional with excellent communication, interpersonal and creative thinking skills. Aiming to leverage my abilities to successfully fill the vacancy at your company. Frequently praised as hardworking by my peers. I can be relied upon to help your company achieve its goals. Dedicated professional with proven performance in management, leadership and communication. Ability to problem solve and plan. Ready to make an immediate contribution to your organization.</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jc w:val="left"/>
        <w:rPr>
          <w:rFonts w:ascii="Calibri" w:cs="Calibri" w:eastAsia="Calibri" w:hAnsi="Calibri"/>
          <w:sz w:val="32"/>
          <w:szCs w:val="32"/>
        </w:rPr>
      </w:pPr>
      <w:r w:rsidDel="00000000" w:rsidR="00000000" w:rsidRPr="00000000">
        <w:rPr>
          <w:rFonts w:ascii="Calibri" w:cs="Calibri" w:eastAsia="Calibri" w:hAnsi="Calibri"/>
          <w:b w:val="1"/>
          <w:sz w:val="24"/>
          <w:szCs w:val="24"/>
          <w:rtl w:val="0"/>
        </w:rPr>
        <w:t xml:space="preserve">EXPERIENCE</w:t>
      </w:r>
      <w:r w:rsidDel="00000000" w:rsidR="00000000" w:rsidRPr="00000000">
        <w:rPr>
          <w:rtl w:val="0"/>
        </w:rPr>
      </w:r>
    </w:p>
    <w:p w:rsidR="00000000" w:rsidDel="00000000" w:rsidP="00000000" w:rsidRDefault="00000000" w:rsidRPr="00000000" w14:paraId="00000009">
      <w:pPr>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CASHIER/ICE CREAM SERVER</w:t>
      </w:r>
    </w:p>
    <w:p w:rsidR="00000000" w:rsidDel="00000000" w:rsidP="00000000" w:rsidRDefault="00000000" w:rsidRPr="00000000" w14:paraId="0000000A">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Marble Slab Creamery</w:t>
      </w:r>
    </w:p>
    <w:p w:rsidR="00000000" w:rsidDel="00000000" w:rsidP="00000000" w:rsidRDefault="00000000" w:rsidRPr="00000000" w14:paraId="0000000B">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Worked to maintain good customer relations and speedy delivery of dessert items.</w:t>
      </w:r>
    </w:p>
    <w:p w:rsidR="00000000" w:rsidDel="00000000" w:rsidP="00000000" w:rsidRDefault="00000000" w:rsidRPr="00000000" w14:paraId="0000000C">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Notified supervisor of inventory shortage or needs to keep maximum product in stock.</w:t>
      </w:r>
    </w:p>
    <w:p w:rsidR="00000000" w:rsidDel="00000000" w:rsidP="00000000" w:rsidRDefault="00000000" w:rsidRPr="00000000" w14:paraId="0000000D">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Arranged ice cream bar and cart supplies, cones and cups to make attractive displays.</w:t>
      </w:r>
    </w:p>
    <w:p w:rsidR="00000000" w:rsidDel="00000000" w:rsidP="00000000" w:rsidRDefault="00000000" w:rsidRPr="00000000" w14:paraId="0000000E">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Communicated with co-workers and management to properly serve guests.</w:t>
      </w:r>
    </w:p>
    <w:p w:rsidR="00000000" w:rsidDel="00000000" w:rsidP="00000000" w:rsidRDefault="00000000" w:rsidRPr="00000000" w14:paraId="0000000F">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Balanced receipts and payments in cash registers.</w:t>
      </w:r>
    </w:p>
    <w:p w:rsidR="00000000" w:rsidDel="00000000" w:rsidP="00000000" w:rsidRDefault="00000000" w:rsidRPr="00000000" w14:paraId="00000010">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Requested and recorded customers orders, and computed bills using cash registers, multi counting machines, or pencil and paper.</w:t>
      </w:r>
    </w:p>
    <w:p w:rsidR="00000000" w:rsidDel="00000000" w:rsidP="00000000" w:rsidRDefault="00000000" w:rsidRPr="00000000" w14:paraId="00000011">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Selected food items from serving or storage areas and placed in dishes, on serving trays, or in take-out bags.</w:t>
      </w:r>
    </w:p>
    <w:p w:rsidR="00000000" w:rsidDel="00000000" w:rsidP="00000000" w:rsidRDefault="00000000" w:rsidRPr="00000000" w14:paraId="00000012">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Accepted payment from customers and made changes as necessary.</w:t>
      </w:r>
    </w:p>
    <w:p w:rsidR="00000000" w:rsidDel="00000000" w:rsidP="00000000" w:rsidRDefault="00000000" w:rsidRPr="00000000" w14:paraId="00000013">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Performed personnel activities such as supervising and training employees.</w:t>
      </w:r>
    </w:p>
    <w:p w:rsidR="00000000" w:rsidDel="00000000" w:rsidP="00000000" w:rsidRDefault="00000000" w:rsidRPr="00000000" w14:paraId="00000014">
      <w:pPr>
        <w:numPr>
          <w:ilvl w:val="0"/>
          <w:numId w:val="1"/>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Arranged tables and decorations accorded to instructions.</w:t>
      </w:r>
    </w:p>
    <w:p w:rsidR="00000000" w:rsidDel="00000000" w:rsidP="00000000" w:rsidRDefault="00000000" w:rsidRPr="00000000" w14:paraId="00000015">
      <w:pPr>
        <w:ind w:left="720"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6">
      <w:pPr>
        <w:ind w:lef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REMODELING ASSISTANT</w:t>
      </w:r>
    </w:p>
    <w:p w:rsidR="00000000" w:rsidDel="00000000" w:rsidP="00000000" w:rsidRDefault="00000000" w:rsidRPr="00000000" w14:paraId="00000017">
      <w:pPr>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Butler Remodeling LLC</w:t>
      </w:r>
    </w:p>
    <w:p w:rsidR="00000000" w:rsidDel="00000000" w:rsidP="00000000" w:rsidRDefault="00000000" w:rsidRPr="00000000" w14:paraId="00000018">
      <w:pPr>
        <w:numPr>
          <w:ilvl w:val="0"/>
          <w:numId w:val="2"/>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Prepared construction sites to eliminate possible hazards.</w:t>
      </w:r>
    </w:p>
    <w:p w:rsidR="00000000" w:rsidDel="00000000" w:rsidP="00000000" w:rsidRDefault="00000000" w:rsidRPr="00000000" w14:paraId="00000019">
      <w:pPr>
        <w:numPr>
          <w:ilvl w:val="0"/>
          <w:numId w:val="2"/>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Facilitated alignment, movement and adjustment of machinery, equipment and materials.</w:t>
      </w:r>
    </w:p>
    <w:p w:rsidR="00000000" w:rsidDel="00000000" w:rsidP="00000000" w:rsidRDefault="00000000" w:rsidRPr="00000000" w14:paraId="0000001A">
      <w:pPr>
        <w:numPr>
          <w:ilvl w:val="0"/>
          <w:numId w:val="2"/>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Measured, marked or recorded openings or distances to layout areas for construction.</w:t>
      </w:r>
    </w:p>
    <w:p w:rsidR="00000000" w:rsidDel="00000000" w:rsidP="00000000" w:rsidRDefault="00000000" w:rsidRPr="00000000" w14:paraId="0000001B">
      <w:pPr>
        <w:numPr>
          <w:ilvl w:val="0"/>
          <w:numId w:val="2"/>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Applied caulking compounds by hand or caulking guns to protect against entry of water or air.</w:t>
      </w:r>
    </w:p>
    <w:p w:rsidR="00000000" w:rsidDel="00000000" w:rsidP="00000000" w:rsidRDefault="00000000" w:rsidRPr="00000000" w14:paraId="0000001C">
      <w:pPr>
        <w:numPr>
          <w:ilvl w:val="0"/>
          <w:numId w:val="2"/>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Investigated damage, accidents and delays at construction sites to ensure that proper construction procedures were followed.</w:t>
      </w:r>
    </w:p>
    <w:p w:rsidR="00000000" w:rsidDel="00000000" w:rsidP="00000000" w:rsidRDefault="00000000" w:rsidRPr="00000000" w14:paraId="0000001D">
      <w:pPr>
        <w:numPr>
          <w:ilvl w:val="0"/>
          <w:numId w:val="2"/>
        </w:numPr>
        <w:ind w:left="720" w:hanging="36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Inspected and reviewed projects to monitor compliance with building and safety codes and other regulations.</w:t>
      </w:r>
    </w:p>
    <w:p w:rsidR="00000000" w:rsidDel="00000000" w:rsidP="00000000" w:rsidRDefault="00000000" w:rsidRPr="00000000" w14:paraId="0000001E">
      <w:pPr>
        <w:ind w:lef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ind w:lef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EDUCATION</w:t>
      </w:r>
      <w:r w:rsidDel="00000000" w:rsidR="00000000" w:rsidRPr="00000000">
        <w:rPr>
          <w:rtl w:val="0"/>
        </w:rPr>
      </w:r>
    </w:p>
    <w:p w:rsidR="00000000" w:rsidDel="00000000" w:rsidP="00000000" w:rsidRDefault="00000000" w:rsidRPr="00000000" w14:paraId="00000020">
      <w:pPr>
        <w:ind w:lef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HIGH SCHOOL DIPLOMA</w:t>
      </w:r>
    </w:p>
    <w:p w:rsidR="00000000" w:rsidDel="00000000" w:rsidP="00000000" w:rsidRDefault="00000000" w:rsidRPr="00000000" w14:paraId="00000021">
      <w:pPr>
        <w:ind w:left="0" w:firstLine="0"/>
        <w:jc w:val="left"/>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Cypress Falls High School, </w:t>
      </w:r>
      <w:r w:rsidDel="00000000" w:rsidR="00000000" w:rsidRPr="00000000">
        <w:rPr>
          <w:rFonts w:ascii="Calibri" w:cs="Calibri" w:eastAsia="Calibri" w:hAnsi="Calibri"/>
          <w:b w:val="1"/>
          <w:sz w:val="20"/>
          <w:szCs w:val="20"/>
          <w:rtl w:val="0"/>
        </w:rPr>
        <w:t xml:space="preserve">Houston, TX</w:t>
      </w:r>
    </w:p>
    <w:p w:rsidR="00000000" w:rsidDel="00000000" w:rsidP="00000000" w:rsidRDefault="00000000" w:rsidRPr="00000000" w14:paraId="00000022">
      <w:pPr>
        <w:ind w:lef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3">
      <w:pPr>
        <w:ind w:lef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SKILLS</w:t>
      </w:r>
    </w:p>
    <w:p w:rsidR="00000000" w:rsidDel="00000000" w:rsidP="00000000" w:rsidRDefault="00000000" w:rsidRPr="00000000" w14:paraId="00000024">
      <w:pPr>
        <w:numPr>
          <w:ilvl w:val="0"/>
          <w:numId w:val="3"/>
        </w:numPr>
        <w:ind w:left="720" w:hanging="360"/>
        <w:jc w:val="left"/>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Time Management                                                              Dependable and Cooperative                                                                                    </w:t>
      </w:r>
      <w:r w:rsidDel="00000000" w:rsidR="00000000" w:rsidRPr="00000000">
        <w:rPr>
          <w:rtl w:val="0"/>
        </w:rPr>
      </w:r>
    </w:p>
    <w:p w:rsidR="00000000" w:rsidDel="00000000" w:rsidP="00000000" w:rsidRDefault="00000000" w:rsidRPr="00000000" w14:paraId="00000025">
      <w:pPr>
        <w:numPr>
          <w:ilvl w:val="0"/>
          <w:numId w:val="3"/>
        </w:numPr>
        <w:ind w:left="720" w:hanging="360"/>
        <w:jc w:val="left"/>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Adaptability and Flexibility                                                Customer Relations</w:t>
      </w:r>
      <w:r w:rsidDel="00000000" w:rsidR="00000000" w:rsidRPr="00000000">
        <w:rPr>
          <w:rtl w:val="0"/>
        </w:rPr>
      </w:r>
    </w:p>
    <w:p w:rsidR="00000000" w:rsidDel="00000000" w:rsidP="00000000" w:rsidRDefault="00000000" w:rsidRPr="00000000" w14:paraId="00000026">
      <w:pPr>
        <w:numPr>
          <w:ilvl w:val="0"/>
          <w:numId w:val="3"/>
        </w:numPr>
        <w:ind w:left="720" w:hanging="360"/>
        <w:jc w:val="left"/>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Customer Service                                                                 Complaint Resolution</w:t>
      </w:r>
      <w:r w:rsidDel="00000000" w:rsidR="00000000" w:rsidRPr="00000000">
        <w:rPr>
          <w:rtl w:val="0"/>
        </w:rPr>
      </w:r>
    </w:p>
    <w:p w:rsidR="00000000" w:rsidDel="00000000" w:rsidP="00000000" w:rsidRDefault="00000000" w:rsidRPr="00000000" w14:paraId="00000027">
      <w:pPr>
        <w:numPr>
          <w:ilvl w:val="0"/>
          <w:numId w:val="3"/>
        </w:numPr>
        <w:ind w:left="720" w:hanging="360"/>
        <w:jc w:val="left"/>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Excellent Communication                                                   Teamwork and Collaboration</w:t>
      </w:r>
      <w:r w:rsidDel="00000000" w:rsidR="00000000" w:rsidRPr="00000000">
        <w:rPr>
          <w:rtl w:val="0"/>
        </w:rPr>
      </w:r>
    </w:p>
    <w:p w:rsidR="00000000" w:rsidDel="00000000" w:rsidP="00000000" w:rsidRDefault="00000000" w:rsidRPr="00000000" w14:paraId="00000028">
      <w:pPr>
        <w:ind w:left="0" w:firstLine="0"/>
        <w:jc w:val="left"/>
        <w:rPr>
          <w:rFonts w:ascii="Calibri" w:cs="Calibri" w:eastAsia="Calibri" w:hAnsi="Calibri"/>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ddolif@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