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1B296E" w:rsidP="00913946">
            <w:pPr>
              <w:pStyle w:val="Title"/>
            </w:pPr>
            <w:bookmarkStart w:id="0" w:name="_GoBack"/>
            <w:bookmarkEnd w:id="0"/>
            <w:r>
              <w:t>john vachon</w:t>
            </w:r>
          </w:p>
          <w:p w:rsidR="00692703" w:rsidRPr="00CF1A49" w:rsidRDefault="001B296E" w:rsidP="00913946">
            <w:pPr>
              <w:pStyle w:val="ContactInfo"/>
              <w:contextualSpacing w:val="0"/>
            </w:pPr>
            <w:r>
              <w:t>6B Waukewan St, Meredith NH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9116B98F188E4703BF6B3FBA9FE10CE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603-937-0331</w:t>
            </w:r>
          </w:p>
          <w:p w:rsidR="00692703" w:rsidRPr="00CF1A49" w:rsidRDefault="001B296E" w:rsidP="00913946">
            <w:pPr>
              <w:pStyle w:val="ContactInfoEmphasis"/>
              <w:contextualSpacing w:val="0"/>
            </w:pPr>
            <w:r>
              <w:t>Vachonjohn85@gmail.com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B296E" w:rsidP="00275552">
            <w:pPr>
              <w:contextualSpacing w:val="0"/>
            </w:pPr>
            <w:r>
              <w:t>I have been in the manufacturing</w:t>
            </w:r>
            <w:r w:rsidR="00275552">
              <w:t xml:space="preserve"> field for approximately fourteen</w:t>
            </w:r>
            <w:r w:rsidR="009D267D">
              <w:t xml:space="preserve"> years</w:t>
            </w:r>
            <w:r w:rsidR="00275552">
              <w:t>.</w:t>
            </w:r>
            <w:r>
              <w:t xml:space="preserve">  I have worked my way from entry level jobs to lower level management at almost every job I have had.  At my previous employer I had started as a fabrication mechanic and progressively worked my way up to department lead as a certified aerospace TIG welder.  I have experience setting up Mylars, pressure testing, torch brazing, reading blue prints, using calipers, and minimal visual inspection experience.  I have also been exposed to ISO and OHSAS during my employment history.  I </w:t>
            </w:r>
            <w:r w:rsidR="009D267D">
              <w:t>recognize</w:t>
            </w:r>
            <w:r>
              <w:t xml:space="preserve"> what it takes to get the job done</w:t>
            </w:r>
            <w:r w:rsidR="009D267D">
              <w:t xml:space="preserve"> with </w:t>
            </w:r>
            <w:r>
              <w:t xml:space="preserve">quality standards and efficient timing.  I am willing to go above and beyond to meet the needs of the customer.  I </w:t>
            </w:r>
            <w:r w:rsidR="009D267D">
              <w:t>trust</w:t>
            </w:r>
            <w:r>
              <w:t xml:space="preserve"> I can </w:t>
            </w:r>
            <w:r w:rsidR="009D267D">
              <w:t>present</w:t>
            </w:r>
            <w:r>
              <w:t xml:space="preserve"> a positive attitude as</w:t>
            </w:r>
            <w:r w:rsidR="009D267D">
              <w:t xml:space="preserve"> well as exceptional work ethic. </w:t>
            </w:r>
          </w:p>
        </w:tc>
      </w:tr>
    </w:tbl>
    <w:p w:rsidR="004E01EB" w:rsidRPr="00CF1A49" w:rsidRDefault="00612AAE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D07B144C2A604497A1A76524CDDA178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9D267D" w:rsidP="001D0BF1">
            <w:pPr>
              <w:pStyle w:val="Heading3"/>
              <w:contextualSpacing w:val="0"/>
              <w:outlineLvl w:val="2"/>
            </w:pPr>
            <w:r>
              <w:t>2015</w:t>
            </w:r>
            <w:r w:rsidR="001D0BF1" w:rsidRPr="00CF1A49">
              <w:t xml:space="preserve"> – </w:t>
            </w:r>
            <w:r>
              <w:t>2018</w:t>
            </w:r>
          </w:p>
          <w:p w:rsidR="001D0BF1" w:rsidRPr="00CF1A49" w:rsidRDefault="009D267D" w:rsidP="001D0BF1">
            <w:pPr>
              <w:pStyle w:val="Heading2"/>
              <w:contextualSpacing w:val="0"/>
              <w:outlineLvl w:val="1"/>
            </w:pPr>
            <w:r>
              <w:t>level ii technician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efi</w:t>
            </w:r>
          </w:p>
          <w:p w:rsidR="001E3120" w:rsidRPr="00CF1A49" w:rsidRDefault="009D267D" w:rsidP="009D267D">
            <w:pPr>
              <w:contextualSpacing w:val="0"/>
            </w:pPr>
            <w:r>
              <w:t xml:space="preserve">In charge of troubleshooting.  Tracking customer delivery dates.  Refurbish/recertify industrial printers.  </w:t>
            </w:r>
            <w:r w:rsidR="004C2825">
              <w:t>In charge of expediting work to guarantee a promised completion date.</w:t>
            </w:r>
            <w:r w:rsidR="00275552">
              <w:t xml:space="preserve">  Worked closely with Engineers to develop new prototypes.  Experienced in training new hires.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9D267D" w:rsidP="00F61DF9">
            <w:pPr>
              <w:pStyle w:val="Heading3"/>
              <w:contextualSpacing w:val="0"/>
              <w:outlineLvl w:val="2"/>
            </w:pPr>
            <w:r>
              <w:t>2006</w:t>
            </w:r>
            <w:r w:rsidR="00F61DF9" w:rsidRPr="00CF1A49">
              <w:t xml:space="preserve"> – </w:t>
            </w:r>
            <w:r>
              <w:t>2015</w:t>
            </w:r>
          </w:p>
          <w:p w:rsidR="00F61DF9" w:rsidRPr="00CF1A49" w:rsidRDefault="009D267D" w:rsidP="00F61DF9">
            <w:pPr>
              <w:pStyle w:val="Heading2"/>
              <w:contextualSpacing w:val="0"/>
              <w:outlineLvl w:val="1"/>
            </w:pPr>
            <w:r>
              <w:t>TIG Welder/ fabricator/ shift leader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titeflex aerospace</w:t>
            </w:r>
          </w:p>
          <w:p w:rsidR="00F61DF9" w:rsidRDefault="009D267D" w:rsidP="009D267D">
            <w:r>
              <w:t>Coordinate schedules.  Troubleshooting.  Pressure testing, assembly, welding,</w:t>
            </w:r>
            <w:r w:rsidR="00275552">
              <w:t xml:space="preserve"> torch brazing, m</w:t>
            </w:r>
            <w:r>
              <w:t xml:space="preserve">ylar set up, &amp; inspection of </w:t>
            </w:r>
            <w:r w:rsidR="004C2825">
              <w:t>metal tubing.  In charge of expediting work to guarantee a promised completion date.</w:t>
            </w:r>
            <w:r w:rsidR="00275552">
              <w:t xml:space="preserve">  Experienced in training new hires.</w:t>
            </w:r>
          </w:p>
          <w:p w:rsidR="004C2825" w:rsidRDefault="004C2825" w:rsidP="009D267D"/>
          <w:p w:rsidR="004C2825" w:rsidRDefault="004C2825" w:rsidP="004C2825">
            <w:pPr>
              <w:pStyle w:val="Heading3"/>
              <w:contextualSpacing w:val="0"/>
              <w:outlineLvl w:val="2"/>
            </w:pPr>
            <w:r>
              <w:t>2004</w:t>
            </w:r>
            <w:r w:rsidRPr="00CF1A49">
              <w:t xml:space="preserve"> – </w:t>
            </w:r>
            <w:r>
              <w:t>2005</w:t>
            </w:r>
          </w:p>
          <w:p w:rsidR="004C2825" w:rsidRDefault="004C2825" w:rsidP="004C2825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Deburrer,</w:t>
            </w:r>
            <w:r w:rsidRPr="00CF1A49">
              <w:t xml:space="preserve"> </w:t>
            </w:r>
            <w:r>
              <w:rPr>
                <w:rStyle w:val="SubtleReference"/>
              </w:rPr>
              <w:t>remcon-north</w:t>
            </w:r>
          </w:p>
          <w:p w:rsidR="004C2825" w:rsidRDefault="004C2825" w:rsidP="009D267D">
            <w:r>
              <w:t>Deburred imperfections from CNC machines.  Limited CNC experience.  Reading calipers, blueprints and wade machine.</w:t>
            </w:r>
          </w:p>
        </w:tc>
      </w:tr>
    </w:tbl>
    <w:sdt>
      <w:sdtPr>
        <w:alias w:val="Education:"/>
        <w:tag w:val="Education:"/>
        <w:id w:val="-1908763273"/>
        <w:placeholder>
          <w:docPart w:val="7832A209F6554FADAC83C7D221B414BD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4C2825">
        <w:tc>
          <w:tcPr>
            <w:tcW w:w="9290" w:type="dxa"/>
          </w:tcPr>
          <w:p w:rsidR="001D0BF1" w:rsidRPr="00CF1A49" w:rsidRDefault="004C2825" w:rsidP="001D0BF1">
            <w:pPr>
              <w:pStyle w:val="Heading3"/>
              <w:contextualSpacing w:val="0"/>
              <w:outlineLvl w:val="2"/>
            </w:pPr>
            <w:r>
              <w:t>2000-2004</w:t>
            </w:r>
          </w:p>
          <w:p w:rsidR="007538DC" w:rsidRPr="00CF1A49" w:rsidRDefault="004C2825" w:rsidP="004C2825">
            <w:pPr>
              <w:pStyle w:val="Heading2"/>
              <w:contextualSpacing w:val="0"/>
              <w:outlineLvl w:val="1"/>
            </w:pPr>
            <w:r>
              <w:t>general studies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interlakes high school, meredith, nh</w:t>
            </w:r>
          </w:p>
        </w:tc>
      </w:tr>
    </w:tbl>
    <w:sdt>
      <w:sdtPr>
        <w:alias w:val="Skills:"/>
        <w:tag w:val="Skills:"/>
        <w:id w:val="-1392877668"/>
        <w:placeholder>
          <w:docPart w:val="069B5F05EC6F495CB952D276341B741A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4C2825" w:rsidP="006E1507">
            <w:pPr>
              <w:pStyle w:val="ListBullet"/>
              <w:contextualSpacing w:val="0"/>
            </w:pPr>
            <w:r>
              <w:t>TI</w:t>
            </w:r>
            <w:r w:rsidR="00275552">
              <w:t>G WELDING/ TORCH BRAZING</w:t>
            </w:r>
          </w:p>
          <w:p w:rsidR="00275552" w:rsidRPr="006E1507" w:rsidRDefault="00275552" w:rsidP="00275552">
            <w:pPr>
              <w:pStyle w:val="ListBullet"/>
              <w:contextualSpacing w:val="0"/>
            </w:pPr>
            <w:r>
              <w:t>PRESSURE TESTING</w:t>
            </w:r>
          </w:p>
          <w:p w:rsidR="004C2825" w:rsidRDefault="004C2825" w:rsidP="004C2825">
            <w:pPr>
              <w:pStyle w:val="ListBullet"/>
              <w:contextualSpacing w:val="0"/>
            </w:pPr>
            <w:r>
              <w:t>MYLAR SET UP</w:t>
            </w:r>
          </w:p>
          <w:p w:rsidR="004C2825" w:rsidRDefault="004C2825" w:rsidP="004C2825">
            <w:pPr>
              <w:pStyle w:val="ListBullet"/>
              <w:contextualSpacing w:val="0"/>
            </w:pPr>
            <w:r>
              <w:t>BLUEPRINT READING</w:t>
            </w:r>
            <w:r w:rsidR="00275552">
              <w:t>/ VISUAL INSPECTION</w:t>
            </w:r>
          </w:p>
          <w:p w:rsidR="004C2825" w:rsidRPr="006E1507" w:rsidRDefault="004C2825" w:rsidP="004C282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1E3120" w:rsidRDefault="004C2825" w:rsidP="004C2825">
            <w:pPr>
              <w:pStyle w:val="ListBullet"/>
              <w:contextualSpacing w:val="0"/>
            </w:pPr>
            <w:r>
              <w:lastRenderedPageBreak/>
              <w:t>EAGER TO LEARN</w:t>
            </w:r>
          </w:p>
          <w:p w:rsidR="004C2825" w:rsidRDefault="004C2825" w:rsidP="004C2825">
            <w:pPr>
              <w:pStyle w:val="ListBullet"/>
              <w:contextualSpacing w:val="0"/>
            </w:pPr>
            <w:r>
              <w:t>RESPONSIBLE</w:t>
            </w:r>
          </w:p>
          <w:p w:rsidR="00275552" w:rsidRDefault="00275552" w:rsidP="004C2825">
            <w:pPr>
              <w:pStyle w:val="ListBullet"/>
              <w:contextualSpacing w:val="0"/>
            </w:pPr>
            <w:r>
              <w:t>ENERGECTIC</w:t>
            </w:r>
          </w:p>
          <w:p w:rsidR="00275552" w:rsidRPr="006E1507" w:rsidRDefault="00275552" w:rsidP="004C2825">
            <w:pPr>
              <w:pStyle w:val="ListBullet"/>
              <w:contextualSpacing w:val="0"/>
            </w:pPr>
            <w:r>
              <w:t>PATIENT</w:t>
            </w:r>
          </w:p>
        </w:tc>
      </w:tr>
    </w:tbl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AAE" w:rsidRDefault="00612AAE" w:rsidP="0068194B">
      <w:r>
        <w:separator/>
      </w:r>
    </w:p>
    <w:p w:rsidR="00612AAE" w:rsidRDefault="00612AAE"/>
    <w:p w:rsidR="00612AAE" w:rsidRDefault="00612AAE"/>
  </w:endnote>
  <w:endnote w:type="continuationSeparator" w:id="0">
    <w:p w:rsidR="00612AAE" w:rsidRDefault="00612AAE" w:rsidP="0068194B">
      <w:r>
        <w:continuationSeparator/>
      </w:r>
    </w:p>
    <w:p w:rsidR="00612AAE" w:rsidRDefault="00612AAE"/>
    <w:p w:rsidR="00612AAE" w:rsidRDefault="00612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5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AAE" w:rsidRDefault="00612AAE" w:rsidP="0068194B">
      <w:r>
        <w:separator/>
      </w:r>
    </w:p>
    <w:p w:rsidR="00612AAE" w:rsidRDefault="00612AAE"/>
    <w:p w:rsidR="00612AAE" w:rsidRDefault="00612AAE"/>
  </w:footnote>
  <w:footnote w:type="continuationSeparator" w:id="0">
    <w:p w:rsidR="00612AAE" w:rsidRDefault="00612AAE" w:rsidP="0068194B">
      <w:r>
        <w:continuationSeparator/>
      </w:r>
    </w:p>
    <w:p w:rsidR="00612AAE" w:rsidRDefault="00612AAE"/>
    <w:p w:rsidR="00612AAE" w:rsidRDefault="00612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087F3B2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6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6E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B296E"/>
    <w:rsid w:val="001C0E68"/>
    <w:rsid w:val="001C4B6F"/>
    <w:rsid w:val="001D0BF1"/>
    <w:rsid w:val="001E3120"/>
    <w:rsid w:val="001E7E0C"/>
    <w:rsid w:val="001F0BB0"/>
    <w:rsid w:val="001F1221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552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825"/>
    <w:rsid w:val="004C2D5D"/>
    <w:rsid w:val="004C33E1"/>
    <w:rsid w:val="004E01EB"/>
    <w:rsid w:val="004E2794"/>
    <w:rsid w:val="00510392"/>
    <w:rsid w:val="00513E2A"/>
    <w:rsid w:val="00566A35"/>
    <w:rsid w:val="0056701E"/>
    <w:rsid w:val="00567F4D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12AAE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267D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5FAF2D-75BD-4F7A-8CD2-619745BB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%202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16B98F188E4703BF6B3FBA9FE1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E0AA0-3741-4C97-9C29-4E79FBC3E750}"/>
      </w:docPartPr>
      <w:docPartBody>
        <w:p w:rsidR="00B73454" w:rsidRDefault="003A2218">
          <w:pPr>
            <w:pStyle w:val="9116B98F188E4703BF6B3FBA9FE10CEC"/>
          </w:pPr>
          <w:r w:rsidRPr="00CF1A49">
            <w:t>·</w:t>
          </w:r>
        </w:p>
      </w:docPartBody>
    </w:docPart>
    <w:docPart>
      <w:docPartPr>
        <w:name w:val="D07B144C2A604497A1A76524CDDA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A123-E5C6-4B5D-BFFB-3835FB833237}"/>
      </w:docPartPr>
      <w:docPartBody>
        <w:p w:rsidR="00B73454" w:rsidRDefault="003A2218">
          <w:pPr>
            <w:pStyle w:val="D07B144C2A604497A1A76524CDDA178C"/>
          </w:pPr>
          <w:r w:rsidRPr="00CF1A49">
            <w:t>Experience</w:t>
          </w:r>
        </w:p>
      </w:docPartBody>
    </w:docPart>
    <w:docPart>
      <w:docPartPr>
        <w:name w:val="7832A209F6554FADAC83C7D221B41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883B-7C59-4765-ABA8-40958CBAE704}"/>
      </w:docPartPr>
      <w:docPartBody>
        <w:p w:rsidR="00B73454" w:rsidRDefault="003A2218">
          <w:pPr>
            <w:pStyle w:val="7832A209F6554FADAC83C7D221B414BD"/>
          </w:pPr>
          <w:r w:rsidRPr="00CF1A49">
            <w:t>Education</w:t>
          </w:r>
        </w:p>
      </w:docPartBody>
    </w:docPart>
    <w:docPart>
      <w:docPartPr>
        <w:name w:val="069B5F05EC6F495CB952D276341B7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B140F-B1AB-4628-B23B-D331ED8B3336}"/>
      </w:docPartPr>
      <w:docPartBody>
        <w:p w:rsidR="00B73454" w:rsidRDefault="003A2218">
          <w:pPr>
            <w:pStyle w:val="069B5F05EC6F495CB952D276341B741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18"/>
    <w:rsid w:val="002C349A"/>
    <w:rsid w:val="003A2218"/>
    <w:rsid w:val="00B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BC9373383A4B9AAFD9701C68564DC9">
    <w:name w:val="E0BC9373383A4B9AAFD9701C68564DC9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C76386183364205BD5CA048ADF7464F">
    <w:name w:val="EC76386183364205BD5CA048ADF7464F"/>
  </w:style>
  <w:style w:type="paragraph" w:customStyle="1" w:styleId="52B5D0C7069E49548860E6A5127AAA0A">
    <w:name w:val="52B5D0C7069E49548860E6A5127AAA0A"/>
  </w:style>
  <w:style w:type="paragraph" w:customStyle="1" w:styleId="9116B98F188E4703BF6B3FBA9FE10CEC">
    <w:name w:val="9116B98F188E4703BF6B3FBA9FE10CEC"/>
  </w:style>
  <w:style w:type="paragraph" w:customStyle="1" w:styleId="8DAD004167054C9588AAB0760B44BD75">
    <w:name w:val="8DAD004167054C9588AAB0760B44BD75"/>
  </w:style>
  <w:style w:type="paragraph" w:customStyle="1" w:styleId="EA627FB590104078B0D3296B5AF08775">
    <w:name w:val="EA627FB590104078B0D3296B5AF08775"/>
  </w:style>
  <w:style w:type="paragraph" w:customStyle="1" w:styleId="5BB86384383A409F8C38ACD38DDC8D2C">
    <w:name w:val="5BB86384383A409F8C38ACD38DDC8D2C"/>
  </w:style>
  <w:style w:type="paragraph" w:customStyle="1" w:styleId="C73667BB2ABB4D3FAA461009F6516B11">
    <w:name w:val="C73667BB2ABB4D3FAA461009F6516B11"/>
  </w:style>
  <w:style w:type="paragraph" w:customStyle="1" w:styleId="DFA881E8A8194EF98C788A0842C2544C">
    <w:name w:val="DFA881E8A8194EF98C788A0842C2544C"/>
  </w:style>
  <w:style w:type="paragraph" w:customStyle="1" w:styleId="70567AFE7CCC44FC8AE046E2C4B6AE27">
    <w:name w:val="70567AFE7CCC44FC8AE046E2C4B6AE27"/>
  </w:style>
  <w:style w:type="paragraph" w:customStyle="1" w:styleId="0D5DA7C9C1494EDB929F04DEDE8687B6">
    <w:name w:val="0D5DA7C9C1494EDB929F04DEDE8687B6"/>
  </w:style>
  <w:style w:type="paragraph" w:customStyle="1" w:styleId="D07B144C2A604497A1A76524CDDA178C">
    <w:name w:val="D07B144C2A604497A1A76524CDDA178C"/>
  </w:style>
  <w:style w:type="paragraph" w:customStyle="1" w:styleId="FCB8C7128CCD4445A36E9734B8684EF0">
    <w:name w:val="FCB8C7128CCD4445A36E9734B8684EF0"/>
  </w:style>
  <w:style w:type="paragraph" w:customStyle="1" w:styleId="5EE0FAEA2C964B76B57E5E93D269D6E7">
    <w:name w:val="5EE0FAEA2C964B76B57E5E93D269D6E7"/>
  </w:style>
  <w:style w:type="paragraph" w:customStyle="1" w:styleId="9C17B725164E435FADE713039699134E">
    <w:name w:val="9C17B725164E435FADE713039699134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69A6BAD5A7D481C8DC433B1D99767ED">
    <w:name w:val="269A6BAD5A7D481C8DC433B1D99767ED"/>
  </w:style>
  <w:style w:type="paragraph" w:customStyle="1" w:styleId="B6BD9C888B5F4F18879BA933170C8AE4">
    <w:name w:val="B6BD9C888B5F4F18879BA933170C8AE4"/>
  </w:style>
  <w:style w:type="paragraph" w:customStyle="1" w:styleId="8789C5D332C741D5A82A8584D906FB31">
    <w:name w:val="8789C5D332C741D5A82A8584D906FB31"/>
  </w:style>
  <w:style w:type="paragraph" w:customStyle="1" w:styleId="0AD2FF4C6C7C47D3A5E3A8F9A98D3274">
    <w:name w:val="0AD2FF4C6C7C47D3A5E3A8F9A98D3274"/>
  </w:style>
  <w:style w:type="paragraph" w:customStyle="1" w:styleId="1DEC703DEA514C8289D65D75E8A7CBF6">
    <w:name w:val="1DEC703DEA514C8289D65D75E8A7CBF6"/>
  </w:style>
  <w:style w:type="paragraph" w:customStyle="1" w:styleId="FA3BE421E4A44B9FAF3D96C0E7817144">
    <w:name w:val="FA3BE421E4A44B9FAF3D96C0E7817144"/>
  </w:style>
  <w:style w:type="paragraph" w:customStyle="1" w:styleId="7E46493422204D7B8B1D2003D56B84F3">
    <w:name w:val="7E46493422204D7B8B1D2003D56B84F3"/>
  </w:style>
  <w:style w:type="paragraph" w:customStyle="1" w:styleId="7832A209F6554FADAC83C7D221B414BD">
    <w:name w:val="7832A209F6554FADAC83C7D221B414BD"/>
  </w:style>
  <w:style w:type="paragraph" w:customStyle="1" w:styleId="588C0F68DD6B4862BAFAC0E5D0464F16">
    <w:name w:val="588C0F68DD6B4862BAFAC0E5D0464F16"/>
  </w:style>
  <w:style w:type="paragraph" w:customStyle="1" w:styleId="689AFB1FAA2849D6BA5BA29C95866D1A">
    <w:name w:val="689AFB1FAA2849D6BA5BA29C95866D1A"/>
  </w:style>
  <w:style w:type="paragraph" w:customStyle="1" w:styleId="E291AB50CF4C47479D5965D18123099C">
    <w:name w:val="E291AB50CF4C47479D5965D18123099C"/>
  </w:style>
  <w:style w:type="paragraph" w:customStyle="1" w:styleId="0B8F3FA96CA74B198B882E62B542F8B9">
    <w:name w:val="0B8F3FA96CA74B198B882E62B542F8B9"/>
  </w:style>
  <w:style w:type="paragraph" w:customStyle="1" w:styleId="C37ED199123643D68043944255A48976">
    <w:name w:val="C37ED199123643D68043944255A48976"/>
  </w:style>
  <w:style w:type="paragraph" w:customStyle="1" w:styleId="F8E83CAFE3DA4F3291C75905A28E1A16">
    <w:name w:val="F8E83CAFE3DA4F3291C75905A28E1A16"/>
  </w:style>
  <w:style w:type="paragraph" w:customStyle="1" w:styleId="AF113A5AB45E4714B7819010ADCC5D42">
    <w:name w:val="AF113A5AB45E4714B7819010ADCC5D42"/>
  </w:style>
  <w:style w:type="paragraph" w:customStyle="1" w:styleId="CF3A3D8246854B0C90613147B38B06B4">
    <w:name w:val="CF3A3D8246854B0C90613147B38B06B4"/>
  </w:style>
  <w:style w:type="paragraph" w:customStyle="1" w:styleId="7798D3216E744FB5A1C8DAF17CC6852F">
    <w:name w:val="7798D3216E744FB5A1C8DAF17CC6852F"/>
  </w:style>
  <w:style w:type="paragraph" w:customStyle="1" w:styleId="9C84A9F064314A678511D8960556C479">
    <w:name w:val="9C84A9F064314A678511D8960556C479"/>
  </w:style>
  <w:style w:type="paragraph" w:customStyle="1" w:styleId="069B5F05EC6F495CB952D276341B741A">
    <w:name w:val="069B5F05EC6F495CB952D276341B741A"/>
  </w:style>
  <w:style w:type="paragraph" w:customStyle="1" w:styleId="B1C39FF076234E50AA951F784FF81DC8">
    <w:name w:val="B1C39FF076234E50AA951F784FF81DC8"/>
  </w:style>
  <w:style w:type="paragraph" w:customStyle="1" w:styleId="7ABCBD9E380E4995BE1208C7DBD76E0E">
    <w:name w:val="7ABCBD9E380E4995BE1208C7DBD76E0E"/>
  </w:style>
  <w:style w:type="paragraph" w:customStyle="1" w:styleId="15441821D2B146DBAA330B077518A9D3">
    <w:name w:val="15441821D2B146DBAA330B077518A9D3"/>
  </w:style>
  <w:style w:type="paragraph" w:customStyle="1" w:styleId="357A586B33504F91B966F94A1482A8B8">
    <w:name w:val="357A586B33504F91B966F94A1482A8B8"/>
  </w:style>
  <w:style w:type="paragraph" w:customStyle="1" w:styleId="2805354AADE04696862F7010BC3A4CDA">
    <w:name w:val="2805354AADE04696862F7010BC3A4CDA"/>
  </w:style>
  <w:style w:type="paragraph" w:customStyle="1" w:styleId="D45A5EB60857484D86F8457D91C67092">
    <w:name w:val="D45A5EB60857484D86F8457D91C67092"/>
  </w:style>
  <w:style w:type="paragraph" w:customStyle="1" w:styleId="6D84FCE5C4274B4298234BE5D211B0B6">
    <w:name w:val="6D84FCE5C4274B4298234BE5D211B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 2</dc:creator>
  <cp:keywords/>
  <dc:description/>
  <cp:lastModifiedBy>cmg</cp:lastModifiedBy>
  <cp:revision>2</cp:revision>
  <cp:lastPrinted>2018-12-05T17:33:00Z</cp:lastPrinted>
  <dcterms:created xsi:type="dcterms:W3CDTF">2018-12-11T22:01:00Z</dcterms:created>
  <dcterms:modified xsi:type="dcterms:W3CDTF">2018-12-11T22:01:00Z</dcterms:modified>
  <cp:category/>
</cp:coreProperties>
</file>