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0DD3" w:rsidRDefault="00FA7BCF">
      <w:pPr>
        <w:shd w:val="clear" w:color="auto" w:fill="F1F3F4"/>
        <w:spacing w:after="0"/>
        <w:ind w:left="244"/>
        <w:jc w:val="center"/>
      </w:pPr>
      <w:bookmarkStart w:id="0" w:name="_GoBack"/>
      <w:bookmarkEnd w:id="0"/>
      <w:proofErr w:type="spellStart"/>
      <w:r>
        <w:rPr>
          <w:b/>
          <w:color w:val="2F3639"/>
          <w:sz w:val="32"/>
        </w:rPr>
        <w:t>jhonny</w:t>
      </w:r>
      <w:proofErr w:type="spellEnd"/>
      <w:r>
        <w:rPr>
          <w:b/>
          <w:color w:val="2F3639"/>
          <w:sz w:val="32"/>
        </w:rPr>
        <w:tab/>
      </w:r>
      <w:proofErr w:type="spellStart"/>
      <w:r>
        <w:rPr>
          <w:b/>
          <w:color w:val="2F3639"/>
          <w:sz w:val="32"/>
        </w:rPr>
        <w:t>paredes</w:t>
      </w:r>
      <w:proofErr w:type="spellEnd"/>
    </w:p>
    <w:p w:rsidR="00890DD3" w:rsidRDefault="00FA7BCF">
      <w:pPr>
        <w:shd w:val="clear" w:color="auto" w:fill="F1F3F4"/>
        <w:tabs>
          <w:tab w:val="center" w:pos="5246"/>
          <w:tab w:val="center" w:pos="6032"/>
        </w:tabs>
        <w:spacing w:after="825"/>
        <w:ind w:left="244"/>
        <w:jc w:val="center"/>
      </w:pPr>
      <w:r>
        <w:rPr>
          <w:color w:val="72777C"/>
          <w:sz w:val="21"/>
        </w:rPr>
        <w:t>jhonnyparedes4@gmail.com</w:t>
      </w:r>
      <w:r>
        <w:rPr>
          <w:color w:val="72777C"/>
          <w:sz w:val="21"/>
        </w:rPr>
        <w:tab/>
      </w:r>
      <w:r>
        <w:rPr>
          <w:color w:val="72777C"/>
          <w:sz w:val="21"/>
        </w:rPr>
        <w:tab/>
        <w:t>(650)</w:t>
      </w:r>
      <w:r>
        <w:rPr>
          <w:color w:val="72777C"/>
          <w:sz w:val="21"/>
        </w:rPr>
        <w:tab/>
        <w:t>630-2510</w:t>
      </w:r>
    </w:p>
    <w:p w:rsidR="00890DD3" w:rsidRDefault="00FA7BCF">
      <w:pPr>
        <w:spacing w:after="0"/>
        <w:ind w:left="14" w:hanging="10"/>
      </w:pPr>
      <w:r>
        <w:rPr>
          <w:noProof/>
        </w:rPr>
        <mc:AlternateContent>
          <mc:Choice Requires="wpg">
            <w:drawing>
              <wp:inline distT="0" distB="0" distL="0" distR="0">
                <wp:extent cx="122056" cy="109850"/>
                <wp:effectExtent l="0" t="0" r="0" b="0"/>
                <wp:docPr id="449" name="Group 4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056" cy="109850"/>
                          <a:chOff x="0" y="0"/>
                          <a:chExt cx="122056" cy="109850"/>
                        </a:xfrm>
                      </wpg:grpSpPr>
                      <wps:wsp>
                        <wps:cNvPr id="24" name="Shape 24"/>
                        <wps:cNvSpPr/>
                        <wps:spPr>
                          <a:xfrm>
                            <a:off x="30514" y="0"/>
                            <a:ext cx="61028" cy="508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28" h="50857">
                                <a:moveTo>
                                  <a:pt x="20343" y="0"/>
                                </a:moveTo>
                                <a:lnTo>
                                  <a:pt x="40685" y="0"/>
                                </a:lnTo>
                                <a:cubicBezTo>
                                  <a:pt x="50857" y="0"/>
                                  <a:pt x="61028" y="10171"/>
                                  <a:pt x="61028" y="20343"/>
                                </a:cubicBezTo>
                                <a:lnTo>
                                  <a:pt x="61028" y="30514"/>
                                </a:lnTo>
                                <a:cubicBezTo>
                                  <a:pt x="61028" y="40685"/>
                                  <a:pt x="50857" y="50857"/>
                                  <a:pt x="40685" y="50857"/>
                                </a:cubicBezTo>
                                <a:lnTo>
                                  <a:pt x="20343" y="50857"/>
                                </a:lnTo>
                                <a:cubicBezTo>
                                  <a:pt x="10171" y="50857"/>
                                  <a:pt x="0" y="40685"/>
                                  <a:pt x="0" y="30514"/>
                                </a:cubicBezTo>
                                <a:lnTo>
                                  <a:pt x="0" y="20343"/>
                                </a:lnTo>
                                <a:cubicBezTo>
                                  <a:pt x="0" y="10171"/>
                                  <a:pt x="10171" y="0"/>
                                  <a:pt x="20343" y="0"/>
                                </a:cubicBezTo>
                                <a:close/>
                              </a:path>
                            </a:pathLst>
                          </a:custGeom>
                          <a:ln w="10171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0" y="20343"/>
                            <a:ext cx="122056" cy="89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056" h="89508">
                                <a:moveTo>
                                  <a:pt x="10171" y="0"/>
                                </a:moveTo>
                                <a:lnTo>
                                  <a:pt x="111885" y="0"/>
                                </a:lnTo>
                                <a:cubicBezTo>
                                  <a:pt x="116970" y="0"/>
                                  <a:pt x="122056" y="4069"/>
                                  <a:pt x="122056" y="10171"/>
                                </a:cubicBezTo>
                                <a:lnTo>
                                  <a:pt x="122056" y="79336"/>
                                </a:lnTo>
                                <a:cubicBezTo>
                                  <a:pt x="122056" y="85439"/>
                                  <a:pt x="116970" y="89508"/>
                                  <a:pt x="111885" y="89508"/>
                                </a:cubicBezTo>
                                <a:lnTo>
                                  <a:pt x="10171" y="89508"/>
                                </a:lnTo>
                                <a:cubicBezTo>
                                  <a:pt x="5086" y="89508"/>
                                  <a:pt x="0" y="85439"/>
                                  <a:pt x="0" y="79336"/>
                                </a:cubicBezTo>
                                <a:lnTo>
                                  <a:pt x="0" y="10171"/>
                                </a:lnTo>
                                <a:cubicBezTo>
                                  <a:pt x="0" y="4069"/>
                                  <a:pt x="5086" y="0"/>
                                  <a:pt x="101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0" y="20343"/>
                            <a:ext cx="122056" cy="89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056" h="89508">
                                <a:moveTo>
                                  <a:pt x="10171" y="0"/>
                                </a:moveTo>
                                <a:lnTo>
                                  <a:pt x="111885" y="0"/>
                                </a:lnTo>
                                <a:cubicBezTo>
                                  <a:pt x="116970" y="0"/>
                                  <a:pt x="122056" y="4069"/>
                                  <a:pt x="122056" y="10171"/>
                                </a:cubicBezTo>
                                <a:lnTo>
                                  <a:pt x="122056" y="79336"/>
                                </a:lnTo>
                                <a:cubicBezTo>
                                  <a:pt x="122056" y="85439"/>
                                  <a:pt x="116970" y="89508"/>
                                  <a:pt x="111885" y="89508"/>
                                </a:cubicBezTo>
                                <a:lnTo>
                                  <a:pt x="10171" y="89508"/>
                                </a:lnTo>
                                <a:cubicBezTo>
                                  <a:pt x="5086" y="89508"/>
                                  <a:pt x="0" y="85439"/>
                                  <a:pt x="0" y="79336"/>
                                </a:cubicBezTo>
                                <a:lnTo>
                                  <a:pt x="0" y="10171"/>
                                </a:lnTo>
                                <a:cubicBezTo>
                                  <a:pt x="0" y="4069"/>
                                  <a:pt x="5086" y="0"/>
                                  <a:pt x="10171" y="0"/>
                                </a:cubicBezTo>
                                <a:close/>
                              </a:path>
                            </a:pathLst>
                          </a:custGeom>
                          <a:ln w="10171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49" style="width:9.6107pt;height:8.64963pt;mso-position-horizontal-relative:char;mso-position-vertical-relative:line" coordsize="1220,1098">
                <v:shape id="Shape 24" style="position:absolute;width:610;height:508;left:305;top:0;" coordsize="61028,50857" path="m20343,0l40685,0c50857,0,61028,10171,61028,20343l61028,30514c61028,40685,50857,50857,40685,50857l20343,50857c10171,50857,0,40685,0,30514l0,20343c0,10171,10171,0,20343,0x">
                  <v:stroke weight="0.800892pt" endcap="flat" joinstyle="miter" miterlimit="10" on="true" color="#aaaaaa"/>
                  <v:fill on="false" color="#000000" opacity="0"/>
                </v:shape>
                <v:shape id="Shape 25" style="position:absolute;width:1220;height:895;left:0;top:203;" coordsize="122056,89508" path="m10171,0l111885,0c116970,0,122056,4069,122056,10171l122056,79336c122056,85439,116970,89508,111885,89508l10171,89508c5086,89508,0,85439,0,79336l0,10171c0,4069,5086,0,10171,0x">
                  <v:stroke weight="0pt" endcap="flat" joinstyle="miter" miterlimit="10" on="false" color="#000000" opacity="0"/>
                  <v:fill on="true" color="#f9f9f9"/>
                </v:shape>
                <v:shape id="Shape 26" style="position:absolute;width:1220;height:895;left:0;top:203;" coordsize="122056,89508" path="m10171,0l111885,0c116970,0,122056,4069,122056,10171l122056,79336c122056,85439,116970,89508,111885,89508l10171,89508c5086,89508,0,85439,0,79336l0,10171c0,4069,5086,0,10171,0x">
                  <v:stroke weight="0.800892pt" endcap="flat" joinstyle="miter" miterlimit="10" on="true" color="#aaaaaa"/>
                  <v:fill on="false" color="#000000" opacity="0"/>
                </v:shape>
              </v:group>
            </w:pict>
          </mc:Fallback>
        </mc:AlternateContent>
      </w:r>
      <w:r>
        <w:rPr>
          <w:color w:val="2F3639"/>
          <w:sz w:val="26"/>
        </w:rPr>
        <w:tab/>
        <w:t>Experience</w:t>
      </w:r>
    </w:p>
    <w:p w:rsidR="00890DD3" w:rsidRDefault="00FA7BCF">
      <w:pPr>
        <w:pStyle w:val="Heading1"/>
        <w:ind w:left="-5"/>
      </w:pPr>
      <w:r>
        <w:t>Assembly</w:t>
      </w:r>
      <w:r>
        <w:tab/>
      </w:r>
      <w:proofErr w:type="spellStart"/>
      <w:r>
        <w:t>Terninations</w:t>
      </w:r>
      <w:proofErr w:type="spellEnd"/>
    </w:p>
    <w:p w:rsidR="00890DD3" w:rsidRDefault="00FA7BCF">
      <w:pPr>
        <w:spacing w:after="89" w:line="265" w:lineRule="auto"/>
        <w:ind w:left="-5" w:hanging="10"/>
      </w:pPr>
      <w:proofErr w:type="spellStart"/>
      <w:r>
        <w:rPr>
          <w:color w:val="2F3639"/>
          <w:sz w:val="21"/>
        </w:rPr>
        <w:t>Datatronic</w:t>
      </w:r>
      <w:proofErr w:type="spellEnd"/>
      <w:r>
        <w:rPr>
          <w:color w:val="2F3639"/>
          <w:sz w:val="21"/>
        </w:rPr>
        <w:tab/>
        <w:t>Ltd.</w:t>
      </w:r>
    </w:p>
    <w:p w:rsidR="00890DD3" w:rsidRDefault="00FA7BCF">
      <w:pPr>
        <w:spacing w:after="526" w:line="333" w:lineRule="auto"/>
        <w:ind w:left="-5" w:hanging="10"/>
        <w:jc w:val="both"/>
      </w:pPr>
      <w:proofErr w:type="gramStart"/>
      <w:r>
        <w:rPr>
          <w:color w:val="72777C"/>
          <w:sz w:val="21"/>
        </w:rPr>
        <w:t>March,</w:t>
      </w:r>
      <w:proofErr w:type="gramEnd"/>
      <w:r>
        <w:rPr>
          <w:color w:val="72777C"/>
          <w:sz w:val="21"/>
        </w:rPr>
        <w:tab/>
        <w:t>2015</w:t>
      </w:r>
      <w:r>
        <w:rPr>
          <w:color w:val="72777C"/>
          <w:sz w:val="21"/>
        </w:rPr>
        <w:tab/>
        <w:t>—</w:t>
      </w:r>
      <w:r>
        <w:rPr>
          <w:color w:val="72777C"/>
          <w:sz w:val="21"/>
        </w:rPr>
        <w:tab/>
        <w:t>June,</w:t>
      </w:r>
      <w:r>
        <w:rPr>
          <w:color w:val="72777C"/>
          <w:sz w:val="21"/>
        </w:rPr>
        <w:tab/>
        <w:t>2017</w:t>
      </w:r>
      <w:r>
        <w:rPr>
          <w:color w:val="72777C"/>
          <w:sz w:val="21"/>
        </w:rPr>
        <w:tab/>
        <w:t>(2</w:t>
      </w:r>
      <w:r>
        <w:rPr>
          <w:color w:val="72777C"/>
          <w:sz w:val="21"/>
        </w:rPr>
        <w:tab/>
        <w:t>years</w:t>
      </w:r>
      <w:r>
        <w:rPr>
          <w:color w:val="72777C"/>
          <w:sz w:val="21"/>
        </w:rPr>
        <w:tab/>
        <w:t>3</w:t>
      </w:r>
      <w:r>
        <w:rPr>
          <w:color w:val="72777C"/>
          <w:sz w:val="21"/>
        </w:rPr>
        <w:tab/>
        <w:t>months) in</w:t>
      </w:r>
      <w:r>
        <w:rPr>
          <w:color w:val="72777C"/>
          <w:sz w:val="21"/>
        </w:rPr>
        <w:tab/>
        <w:t>charge</w:t>
      </w:r>
      <w:r>
        <w:rPr>
          <w:color w:val="72777C"/>
          <w:sz w:val="21"/>
        </w:rPr>
        <w:tab/>
        <w:t>of</w:t>
      </w:r>
      <w:r>
        <w:rPr>
          <w:color w:val="72777C"/>
          <w:sz w:val="21"/>
        </w:rPr>
        <w:tab/>
        <w:t>the</w:t>
      </w:r>
      <w:r>
        <w:rPr>
          <w:color w:val="72777C"/>
          <w:sz w:val="21"/>
        </w:rPr>
        <w:tab/>
        <w:t>production,</w:t>
      </w:r>
      <w:r>
        <w:rPr>
          <w:color w:val="72777C"/>
          <w:sz w:val="21"/>
        </w:rPr>
        <w:tab/>
        <w:t>cleaning,</w:t>
      </w:r>
      <w:r>
        <w:rPr>
          <w:color w:val="72777C"/>
          <w:sz w:val="21"/>
        </w:rPr>
        <w:tab/>
        <w:t>assembly,</w:t>
      </w:r>
      <w:r>
        <w:rPr>
          <w:color w:val="72777C"/>
          <w:sz w:val="21"/>
        </w:rPr>
        <w:tab/>
        <w:t>verification</w:t>
      </w:r>
      <w:r>
        <w:rPr>
          <w:color w:val="72777C"/>
          <w:sz w:val="21"/>
        </w:rPr>
        <w:tab/>
        <w:t>of</w:t>
      </w:r>
      <w:r>
        <w:rPr>
          <w:color w:val="72777C"/>
          <w:sz w:val="21"/>
        </w:rPr>
        <w:tab/>
        <w:t>the</w:t>
      </w:r>
      <w:r>
        <w:rPr>
          <w:color w:val="72777C"/>
          <w:sz w:val="21"/>
        </w:rPr>
        <w:tab/>
        <w:t>product</w:t>
      </w:r>
      <w:r>
        <w:rPr>
          <w:color w:val="72777C"/>
          <w:sz w:val="21"/>
        </w:rPr>
        <w:tab/>
        <w:t>testing</w:t>
      </w:r>
      <w:r>
        <w:rPr>
          <w:color w:val="72777C"/>
          <w:sz w:val="21"/>
        </w:rPr>
        <w:tab/>
        <w:t>and</w:t>
      </w:r>
      <w:r>
        <w:rPr>
          <w:color w:val="72777C"/>
          <w:sz w:val="21"/>
        </w:rPr>
        <w:tab/>
        <w:t>successful verification</w:t>
      </w:r>
      <w:r>
        <w:rPr>
          <w:color w:val="72777C"/>
          <w:sz w:val="21"/>
        </w:rPr>
        <w:tab/>
        <w:t>of</w:t>
      </w:r>
      <w:r>
        <w:rPr>
          <w:color w:val="72777C"/>
          <w:sz w:val="21"/>
        </w:rPr>
        <w:tab/>
        <w:t>the</w:t>
      </w:r>
      <w:r>
        <w:rPr>
          <w:color w:val="72777C"/>
          <w:sz w:val="21"/>
        </w:rPr>
        <w:tab/>
        <w:t>assembly.</w:t>
      </w:r>
    </w:p>
    <w:p w:rsidR="00890DD3" w:rsidRDefault="00FA7BCF">
      <w:pPr>
        <w:pStyle w:val="Heading1"/>
        <w:ind w:left="-5"/>
      </w:pPr>
      <w:proofErr w:type="spellStart"/>
      <w:r>
        <w:t>Asistente</w:t>
      </w:r>
      <w:proofErr w:type="spellEnd"/>
      <w:r>
        <w:tab/>
        <w:t>personal</w:t>
      </w:r>
    </w:p>
    <w:p w:rsidR="00890DD3" w:rsidRDefault="00FA7BCF">
      <w:pPr>
        <w:spacing w:after="89" w:line="265" w:lineRule="auto"/>
        <w:ind w:left="-5" w:hanging="10"/>
      </w:pPr>
      <w:r>
        <w:rPr>
          <w:color w:val="2F3639"/>
          <w:sz w:val="21"/>
        </w:rPr>
        <w:t>Stanford</w:t>
      </w:r>
      <w:r>
        <w:rPr>
          <w:color w:val="2F3639"/>
          <w:sz w:val="21"/>
        </w:rPr>
        <w:tab/>
        <w:t>University</w:t>
      </w:r>
    </w:p>
    <w:p w:rsidR="00890DD3" w:rsidRDefault="00FA7BCF">
      <w:pPr>
        <w:spacing w:after="526" w:line="333" w:lineRule="auto"/>
        <w:ind w:left="-5" w:hanging="10"/>
        <w:jc w:val="both"/>
      </w:pPr>
      <w:proofErr w:type="gramStart"/>
      <w:r>
        <w:rPr>
          <w:color w:val="72777C"/>
          <w:sz w:val="21"/>
        </w:rPr>
        <w:t>July,</w:t>
      </w:r>
      <w:proofErr w:type="gramEnd"/>
      <w:r>
        <w:rPr>
          <w:color w:val="72777C"/>
          <w:sz w:val="21"/>
        </w:rPr>
        <w:tab/>
        <w:t>2011</w:t>
      </w:r>
      <w:r>
        <w:rPr>
          <w:color w:val="72777C"/>
          <w:sz w:val="21"/>
        </w:rPr>
        <w:tab/>
        <w:t>—</w:t>
      </w:r>
      <w:r>
        <w:rPr>
          <w:color w:val="72777C"/>
          <w:sz w:val="21"/>
        </w:rPr>
        <w:tab/>
        <w:t>March,</w:t>
      </w:r>
      <w:r>
        <w:rPr>
          <w:color w:val="72777C"/>
          <w:sz w:val="21"/>
        </w:rPr>
        <w:tab/>
        <w:t>2012</w:t>
      </w:r>
      <w:r>
        <w:rPr>
          <w:color w:val="72777C"/>
          <w:sz w:val="21"/>
        </w:rPr>
        <w:tab/>
        <w:t>(8</w:t>
      </w:r>
      <w:r>
        <w:rPr>
          <w:color w:val="72777C"/>
          <w:sz w:val="21"/>
        </w:rPr>
        <w:tab/>
        <w:t>months)</w:t>
      </w:r>
    </w:p>
    <w:p w:rsidR="00890DD3" w:rsidRDefault="00FA7BCF">
      <w:pPr>
        <w:spacing w:after="0"/>
        <w:ind w:left="14" w:hanging="10"/>
      </w:pPr>
      <w:r>
        <w:rPr>
          <w:noProof/>
        </w:rPr>
        <mc:AlternateContent>
          <mc:Choice Requires="wpg">
            <w:drawing>
              <wp:inline distT="0" distB="0" distL="0" distR="0">
                <wp:extent cx="179494" cy="107697"/>
                <wp:effectExtent l="0" t="0" r="0" b="0"/>
                <wp:docPr id="450" name="Group 4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494" cy="107697"/>
                          <a:chOff x="0" y="0"/>
                          <a:chExt cx="179494" cy="107697"/>
                        </a:xfrm>
                      </wpg:grpSpPr>
                      <wps:wsp>
                        <wps:cNvPr id="631" name="Shape 631"/>
                        <wps:cNvSpPr/>
                        <wps:spPr>
                          <a:xfrm>
                            <a:off x="41882" y="47865"/>
                            <a:ext cx="95730" cy="5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730" h="59831">
                                <a:moveTo>
                                  <a:pt x="0" y="0"/>
                                </a:moveTo>
                                <a:lnTo>
                                  <a:pt x="95730" y="0"/>
                                </a:lnTo>
                                <a:lnTo>
                                  <a:pt x="95730" y="59831"/>
                                </a:lnTo>
                                <a:lnTo>
                                  <a:pt x="0" y="5983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41882" y="47865"/>
                            <a:ext cx="95730" cy="5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730" h="59831">
                                <a:moveTo>
                                  <a:pt x="0" y="0"/>
                                </a:moveTo>
                                <a:lnTo>
                                  <a:pt x="95730" y="0"/>
                                </a:lnTo>
                                <a:lnTo>
                                  <a:pt x="95730" y="59831"/>
                                </a:lnTo>
                                <a:lnTo>
                                  <a:pt x="0" y="598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1966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0" y="0"/>
                            <a:ext cx="179494" cy="83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94" h="83764">
                                <a:moveTo>
                                  <a:pt x="89747" y="0"/>
                                </a:moveTo>
                                <a:lnTo>
                                  <a:pt x="179494" y="41882"/>
                                </a:lnTo>
                                <a:lnTo>
                                  <a:pt x="89747" y="83764"/>
                                </a:lnTo>
                                <a:lnTo>
                                  <a:pt x="0" y="41882"/>
                                </a:lnTo>
                                <a:lnTo>
                                  <a:pt x="897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0" y="0"/>
                            <a:ext cx="179494" cy="83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94" h="83764">
                                <a:moveTo>
                                  <a:pt x="89747" y="0"/>
                                </a:moveTo>
                                <a:lnTo>
                                  <a:pt x="179494" y="41882"/>
                                </a:lnTo>
                                <a:lnTo>
                                  <a:pt x="89747" y="83764"/>
                                </a:lnTo>
                                <a:lnTo>
                                  <a:pt x="0" y="41882"/>
                                </a:lnTo>
                                <a:lnTo>
                                  <a:pt x="89747" y="0"/>
                                </a:lnTo>
                                <a:close/>
                              </a:path>
                            </a:pathLst>
                          </a:custGeom>
                          <a:ln w="11966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55561" y="50259"/>
                            <a:ext cx="0" cy="335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06">
                                <a:moveTo>
                                  <a:pt x="0" y="335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1966" cap="sq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50" style="width:14.1334pt;height:8.48004pt;mso-position-horizontal-relative:char;mso-position-vertical-relative:line" coordsize="1794,1076">
                <v:shape id="Shape 632" style="position:absolute;width:957;height:598;left:418;top:478;" coordsize="95730,59831" path="m0,0l95730,0l95730,59831l0,59831l0,0">
                  <v:stroke weight="0pt" endcap="flat" joinstyle="miter" miterlimit="10" on="false" color="#000000" opacity="0"/>
                  <v:fill on="true" color="#f9f9f9"/>
                </v:shape>
                <v:shape id="Shape 48" style="position:absolute;width:957;height:598;left:418;top:478;" coordsize="95730,59831" path="m0,0l95730,0l95730,59831l0,59831l0,0x">
                  <v:stroke weight="0.942225pt" endcap="flat" joinstyle="miter" miterlimit="10" on="true" color="#aaaaaa"/>
                  <v:fill on="false" color="#000000" opacity="0"/>
                </v:shape>
                <v:shape id="Shape 49" style="position:absolute;width:1794;height:837;left:0;top:0;" coordsize="179494,83764" path="m89747,0l179494,41882l89747,83764l0,41882l89747,0x">
                  <v:stroke weight="0pt" endcap="flat" joinstyle="miter" miterlimit="10" on="false" color="#000000" opacity="0"/>
                  <v:fill on="true" color="#f9f9f9"/>
                </v:shape>
                <v:shape id="Shape 50" style="position:absolute;width:1794;height:837;left:0;top:0;" coordsize="179494,83764" path="m89747,0l179494,41882l89747,83764l0,41882l89747,0x">
                  <v:stroke weight="0.942225pt" endcap="flat" joinstyle="miter" miterlimit="10" on="true" color="#aaaaaa"/>
                  <v:fill on="false" color="#000000" opacity="0"/>
                </v:shape>
                <v:shape id="Shape 51" style="position:absolute;width:0;height:335;left:1555;top:502;" coordsize="0,33506" path="m0,33506l0,0">
                  <v:stroke weight="0.942225pt" endcap="square" joinstyle="miter" miterlimit="10" on="true" color="#aaaaaa"/>
                  <v:fill on="false" color="#000000" opacity="0"/>
                </v:shape>
              </v:group>
            </w:pict>
          </mc:Fallback>
        </mc:AlternateContent>
      </w:r>
      <w:r>
        <w:rPr>
          <w:color w:val="2F3639"/>
          <w:sz w:val="26"/>
        </w:rPr>
        <w:tab/>
        <w:t>Educa</w:t>
      </w:r>
      <w:r>
        <w:rPr>
          <w:color w:val="2F3639"/>
          <w:sz w:val="26"/>
        </w:rPr>
        <w:t>tion</w:t>
      </w:r>
    </w:p>
    <w:p w:rsidR="00890DD3" w:rsidRDefault="00FA7BCF">
      <w:pPr>
        <w:spacing w:after="0"/>
        <w:ind w:left="-5" w:hanging="10"/>
      </w:pPr>
      <w:r>
        <w:rPr>
          <w:b/>
          <w:color w:val="2F3639"/>
          <w:sz w:val="26"/>
        </w:rPr>
        <w:t>San</w:t>
      </w:r>
      <w:r>
        <w:rPr>
          <w:b/>
          <w:color w:val="2F3639"/>
          <w:sz w:val="26"/>
        </w:rPr>
        <w:tab/>
        <w:t>Jacinto</w:t>
      </w:r>
      <w:r>
        <w:rPr>
          <w:b/>
          <w:color w:val="2F3639"/>
          <w:sz w:val="26"/>
        </w:rPr>
        <w:tab/>
        <w:t>College</w:t>
      </w:r>
    </w:p>
    <w:p w:rsidR="00890DD3" w:rsidRDefault="00FA7BCF">
      <w:pPr>
        <w:spacing w:after="585" w:line="265" w:lineRule="auto"/>
        <w:ind w:left="-5" w:hanging="10"/>
      </w:pPr>
      <w:proofErr w:type="gramStart"/>
      <w:r>
        <w:rPr>
          <w:color w:val="2F3639"/>
          <w:sz w:val="21"/>
        </w:rPr>
        <w:t>yes</w:t>
      </w:r>
      <w:proofErr w:type="gramEnd"/>
      <w:r>
        <w:rPr>
          <w:color w:val="2F3639"/>
          <w:sz w:val="21"/>
        </w:rPr>
        <w:tab/>
        <w:t>of</w:t>
      </w:r>
      <w:r>
        <w:rPr>
          <w:color w:val="2F3639"/>
          <w:sz w:val="21"/>
        </w:rPr>
        <w:tab/>
        <w:t>course</w:t>
      </w:r>
    </w:p>
    <w:p w:rsidR="00890DD3" w:rsidRDefault="00FA7BCF">
      <w:pPr>
        <w:spacing w:after="0"/>
        <w:ind w:left="-5" w:hanging="10"/>
      </w:pPr>
      <w:r>
        <w:rPr>
          <w:b/>
          <w:color w:val="2F3639"/>
          <w:sz w:val="26"/>
        </w:rPr>
        <w:t>Stanford</w:t>
      </w:r>
      <w:r>
        <w:rPr>
          <w:b/>
          <w:color w:val="2F3639"/>
          <w:sz w:val="26"/>
        </w:rPr>
        <w:tab/>
        <w:t>University</w:t>
      </w:r>
    </w:p>
    <w:p w:rsidR="00890DD3" w:rsidRDefault="00FA7BCF">
      <w:pPr>
        <w:spacing w:after="585" w:line="265" w:lineRule="auto"/>
        <w:ind w:left="-5" w:hanging="10"/>
      </w:pPr>
      <w:proofErr w:type="gramStart"/>
      <w:r>
        <w:rPr>
          <w:color w:val="2F3639"/>
          <w:sz w:val="21"/>
        </w:rPr>
        <w:t>March,</w:t>
      </w:r>
      <w:proofErr w:type="gramEnd"/>
      <w:r>
        <w:rPr>
          <w:color w:val="2F3639"/>
          <w:sz w:val="21"/>
        </w:rPr>
        <w:tab/>
        <w:t>2014</w:t>
      </w:r>
    </w:p>
    <w:p w:rsidR="00890DD3" w:rsidRDefault="00FA7BCF">
      <w:pPr>
        <w:spacing w:after="0"/>
        <w:ind w:left="-5" w:hanging="10"/>
      </w:pPr>
      <w:r>
        <w:rPr>
          <w:b/>
          <w:color w:val="2F3639"/>
          <w:sz w:val="26"/>
        </w:rPr>
        <w:t>Sequoia</w:t>
      </w:r>
      <w:r>
        <w:rPr>
          <w:b/>
          <w:color w:val="2F3639"/>
          <w:sz w:val="26"/>
        </w:rPr>
        <w:tab/>
        <w:t>District</w:t>
      </w:r>
      <w:r>
        <w:rPr>
          <w:b/>
          <w:color w:val="2F3639"/>
          <w:sz w:val="26"/>
        </w:rPr>
        <w:tab/>
        <w:t>Adult</w:t>
      </w:r>
      <w:r>
        <w:rPr>
          <w:b/>
          <w:color w:val="2F3639"/>
          <w:sz w:val="26"/>
        </w:rPr>
        <w:tab/>
        <w:t>School</w:t>
      </w:r>
    </w:p>
    <w:p w:rsidR="00890DD3" w:rsidRDefault="00FA7BCF">
      <w:pPr>
        <w:spacing w:after="585" w:line="265" w:lineRule="auto"/>
        <w:ind w:left="-5" w:hanging="10"/>
      </w:pPr>
      <w:r>
        <w:rPr>
          <w:color w:val="2F3639"/>
          <w:sz w:val="21"/>
        </w:rPr>
        <w:t>Ingles,</w:t>
      </w:r>
      <w:r>
        <w:rPr>
          <w:color w:val="2F3639"/>
          <w:sz w:val="21"/>
        </w:rPr>
        <w:tab/>
      </w:r>
      <w:proofErr w:type="gramStart"/>
      <w:r>
        <w:rPr>
          <w:color w:val="2F3639"/>
          <w:sz w:val="21"/>
        </w:rPr>
        <w:t>August,</w:t>
      </w:r>
      <w:proofErr w:type="gramEnd"/>
      <w:r>
        <w:rPr>
          <w:color w:val="2F3639"/>
          <w:sz w:val="21"/>
        </w:rPr>
        <w:tab/>
        <w:t>2011</w:t>
      </w:r>
    </w:p>
    <w:p w:rsidR="00890DD3" w:rsidRDefault="00FA7BCF">
      <w:pPr>
        <w:pStyle w:val="Heading1"/>
        <w:ind w:left="-5"/>
      </w:pPr>
      <w:r>
        <w:t>Manuel</w:t>
      </w:r>
      <w:r>
        <w:tab/>
        <w:t>A.</w:t>
      </w:r>
      <w:r>
        <w:tab/>
        <w:t>Ventura</w:t>
      </w:r>
      <w:r>
        <w:tab/>
        <w:t>-</w:t>
      </w:r>
      <w:r>
        <w:tab/>
      </w:r>
      <w:proofErr w:type="spellStart"/>
      <w:r>
        <w:t>Oficial</w:t>
      </w:r>
      <w:proofErr w:type="spellEnd"/>
    </w:p>
    <w:p w:rsidR="00890DD3" w:rsidRDefault="00FA7BCF">
      <w:pPr>
        <w:spacing w:after="585" w:line="265" w:lineRule="auto"/>
        <w:ind w:left="-5" w:hanging="10"/>
      </w:pPr>
      <w:proofErr w:type="gramStart"/>
      <w:r>
        <w:rPr>
          <w:color w:val="2F3639"/>
          <w:sz w:val="21"/>
        </w:rPr>
        <w:t>December,</w:t>
      </w:r>
      <w:proofErr w:type="gramEnd"/>
      <w:r>
        <w:rPr>
          <w:color w:val="2F3639"/>
          <w:sz w:val="21"/>
        </w:rPr>
        <w:tab/>
        <w:t>1985</w:t>
      </w:r>
    </w:p>
    <w:p w:rsidR="00890DD3" w:rsidRDefault="00FA7BCF">
      <w:pPr>
        <w:spacing w:after="0"/>
      </w:pPr>
      <w:r>
        <w:rPr>
          <w:color w:val="2F3639"/>
          <w:sz w:val="26"/>
        </w:rPr>
        <w:tab/>
      </w:r>
    </w:p>
    <w:p w:rsidR="00890DD3" w:rsidRDefault="00FA7BCF">
      <w:pPr>
        <w:spacing w:after="0"/>
        <w:ind w:left="250"/>
        <w:jc w:val="center"/>
      </w:pPr>
      <w:r>
        <w:rPr>
          <w:i/>
          <w:color w:val="2F3639"/>
          <w:sz w:val="18"/>
        </w:rPr>
        <w:t>Powered</w:t>
      </w:r>
      <w:r>
        <w:rPr>
          <w:i/>
          <w:color w:val="2F3639"/>
          <w:sz w:val="18"/>
        </w:rPr>
        <w:tab/>
        <w:t>by</w:t>
      </w:r>
    </w:p>
    <w:p w:rsidR="00890DD3" w:rsidRDefault="00FA7BCF">
      <w:pPr>
        <w:spacing w:after="0"/>
        <w:ind w:left="3796"/>
      </w:pPr>
      <w:r>
        <w:rPr>
          <w:noProof/>
        </w:rPr>
        <w:drawing>
          <wp:inline distT="0" distB="0" distL="0" distR="0">
            <wp:extent cx="1017132" cy="223769"/>
            <wp:effectExtent l="0" t="0" r="0" b="0"/>
            <wp:docPr id="67" name="Picture 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Picture 6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17132" cy="223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90DD3">
      <w:pgSz w:w="11900" w:h="16840"/>
      <w:pgMar w:top="1440" w:right="1603" w:bottom="1440" w:left="13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DD3"/>
    <w:rsid w:val="00890DD3"/>
    <w:rsid w:val="00FA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C92D84-E077-4715-A0AF-6A869007F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2F3639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2F3639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7B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BCF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2019-04-03T18:59:00Z</dcterms:created>
  <dcterms:modified xsi:type="dcterms:W3CDTF">2019-04-03T18:59:00Z</dcterms:modified>
</cp:coreProperties>
</file>