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Jerry D. Koontz, Jr.</w:t>
      </w:r>
    </w:p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1154 White Elm Dr. Loveland Co. 80538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970-685-0745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blacksheep02323@gmail.com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Objective: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Welder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Fabricator &amp; Floorhand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Qualifications: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Works well with others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Task oriented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Able to listen to and take orders from supervisors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Have above average </w:t>
      </w:r>
      <w:r w:rsidDel="00000000" w:rsidR="00000000" w:rsidRPr="00000000">
        <w:rPr>
          <w:sz w:val="22"/>
          <w:szCs w:val="22"/>
          <w:rtl w:val="0"/>
        </w:rPr>
        <w:t xml:space="preserve">knowledge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of power tools, measuring tools, </w:t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elders and needed P.P.E.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Have complete Welding Certifications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N.C.C.E.R. Certified (National Center for Construction Educations </w:t>
        <w:tab/>
        <w:tab/>
        <w:tab/>
        <w:t xml:space="preserve">and Research)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O.S.H.A.  Ten </w:t>
      </w:r>
      <w:r w:rsidDel="00000000" w:rsidR="00000000" w:rsidRPr="00000000">
        <w:rPr>
          <w:sz w:val="22"/>
          <w:szCs w:val="22"/>
          <w:rtl w:val="0"/>
        </w:rPr>
        <w:t xml:space="preserve">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Experience reading basic </w:t>
      </w:r>
      <w:r w:rsidDel="00000000" w:rsidR="00000000" w:rsidRPr="00000000">
        <w:rPr>
          <w:sz w:val="22"/>
          <w:szCs w:val="22"/>
          <w:rtl w:val="0"/>
        </w:rPr>
        <w:t xml:space="preserve">blueprints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and shop drawings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Education: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GED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12 month </w:t>
      </w:r>
      <w:r w:rsidDel="00000000" w:rsidR="00000000" w:rsidRPr="00000000">
        <w:rPr>
          <w:sz w:val="22"/>
          <w:szCs w:val="22"/>
          <w:rtl w:val="0"/>
        </w:rPr>
        <w:t xml:space="preserve">Vocational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Welding through Colorado </w:t>
      </w:r>
      <w:r w:rsidDel="00000000" w:rsidR="00000000" w:rsidRPr="00000000">
        <w:rPr>
          <w:sz w:val="22"/>
          <w:szCs w:val="22"/>
          <w:rtl w:val="0"/>
        </w:rPr>
        <w:t xml:space="preserve">Trade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School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N.C.C.E.R  courses (10 weeks)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OSHA Ten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Mechanical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Systems (2 weeks)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Employment: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20 + years of Welding Experience</w:t>
      </w:r>
    </w:p>
    <w:p w:rsidR="00000000" w:rsidDel="00000000" w:rsidP="00000000" w:rsidRDefault="00000000" w:rsidRPr="00000000" w14:paraId="00000018">
      <w:pPr>
        <w:spacing w:after="20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Welding by Lucas, Loveland, CO</w:t>
      </w:r>
    </w:p>
    <w:p w:rsidR="00000000" w:rsidDel="00000000" w:rsidP="00000000" w:rsidRDefault="00000000" w:rsidRPr="00000000" w14:paraId="00000019">
      <w:pPr>
        <w:spacing w:after="20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October 2011-November 2012</w:t>
      </w:r>
    </w:p>
    <w:p w:rsidR="00000000" w:rsidDel="00000000" w:rsidP="00000000" w:rsidRDefault="00000000" w:rsidRPr="00000000" w14:paraId="0000001A">
      <w:pPr>
        <w:spacing w:after="20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Welding on fencing, gates, window wells, and all ground welding </w:t>
        <w:tab/>
        <w:tab/>
        <w:tab/>
        <w:t xml:space="preserve"> and fabrication. </w:t>
      </w:r>
    </w:p>
    <w:p w:rsidR="00000000" w:rsidDel="00000000" w:rsidP="00000000" w:rsidRDefault="00000000" w:rsidRPr="00000000" w14:paraId="0000001B">
      <w:pPr>
        <w:spacing w:after="200" w:before="0" w:line="276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JMF Industries - </w:t>
      </w:r>
      <w:r w:rsidDel="00000000" w:rsidR="00000000" w:rsidRPr="00000000">
        <w:rPr>
          <w:sz w:val="22"/>
          <w:szCs w:val="22"/>
          <w:rtl w:val="0"/>
        </w:rPr>
        <w:t xml:space="preserve">November 2012 -March 2013</w:t>
      </w:r>
    </w:p>
    <w:p w:rsidR="00000000" w:rsidDel="00000000" w:rsidP="00000000" w:rsidRDefault="00000000" w:rsidRPr="00000000" w14:paraId="0000001C">
      <w:pPr>
        <w:spacing w:after="200" w:before="0" w:line="276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 xml:space="preserve">Snelling Staffing -  August 2018 - December 2018</w:t>
      </w:r>
    </w:p>
    <w:p w:rsidR="00000000" w:rsidDel="00000000" w:rsidP="00000000" w:rsidRDefault="00000000" w:rsidRPr="00000000" w14:paraId="0000001D">
      <w:pPr>
        <w:spacing w:after="200" w:before="0" w:line="276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 xml:space="preserve">M&amp;J Industries -  January 2019 - present    Rich Wagner (720-461-1225)</w:t>
      </w:r>
    </w:p>
    <w:p w:rsidR="00000000" w:rsidDel="00000000" w:rsidP="00000000" w:rsidRDefault="00000000" w:rsidRPr="00000000" w14:paraId="0000001E">
      <w:pPr>
        <w:spacing w:after="20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Performed welding maintenance on gas/oil drilling rigs.</w:t>
      </w:r>
    </w:p>
    <w:p w:rsidR="00000000" w:rsidDel="00000000" w:rsidP="00000000" w:rsidRDefault="00000000" w:rsidRPr="00000000" w14:paraId="0000001F">
      <w:pPr>
        <w:spacing w:after="20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Welded and fabricated flare stacks, crossovers and upgrades</w:t>
        <w:tab/>
        <w:tab/>
        <w:tab/>
        <w:tab/>
        <w:t xml:space="preserve">on equipment.</w:t>
      </w:r>
    </w:p>
    <w:p w:rsidR="00000000" w:rsidDel="00000000" w:rsidP="00000000" w:rsidRDefault="00000000" w:rsidRPr="00000000" w14:paraId="00000020">
      <w:pPr>
        <w:spacing w:after="200" w:before="0" w:line="276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21">
      <w:pPr>
        <w:spacing w:after="200" w:before="0" w:line="276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0" w:line="276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701" w:top="1985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