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272F8" w:rsidP="006B0566">
      <w:pPr>
        <w:pStyle w:val="Heading2"/>
        <w:jc w:val="center"/>
        <w:rPr>
          <w:rFonts w:ascii="Palatino" w:hAnsi="Palatino"/>
          <w:sz w:val="28"/>
          <w:szCs w:val="28"/>
        </w:rPr>
      </w:pPr>
      <w:r w:rsidRPr="006B0566">
        <w:rPr>
          <w:rFonts w:ascii="Palatino" w:hAnsi="Palatino"/>
          <w:sz w:val="28"/>
          <w:szCs w:val="28"/>
        </w:rPr>
        <w:t>Jolin Jegier</w:t>
      </w:r>
    </w:p>
    <w:p w:rsidR="006B0566" w:rsidRPr="006B0566" w:rsidRDefault="006B0566" w:rsidP="006B0566">
      <w:pPr>
        <w:pStyle w:val="BodyText"/>
      </w:pPr>
    </w:p>
    <w:p w:rsidR="00000000" w:rsidRDefault="002272F8">
      <w:pPr>
        <w:pStyle w:val="BodyText"/>
        <w:pBdr>
          <w:bottom w:val="single" w:sz="6" w:space="1" w:color="000000"/>
        </w:pBdr>
        <w:jc w:val="both"/>
      </w:pPr>
      <w:r>
        <w:t>14705 Clayton St</w:t>
      </w:r>
      <w:r>
        <w:tab/>
        <w:t xml:space="preserve">      Thornton, CO 80602</w:t>
      </w:r>
      <w:r>
        <w:tab/>
        <w:t xml:space="preserve">          303.927.7261</w:t>
      </w:r>
      <w:r>
        <w:tab/>
      </w:r>
      <w:r w:rsidR="006B0566">
        <w:t xml:space="preserve">   jajegier@centurylink.net</w:t>
      </w:r>
    </w:p>
    <w:p w:rsidR="00000000" w:rsidRDefault="002272F8">
      <w:pPr>
        <w:pStyle w:val="BodyText"/>
      </w:pPr>
    </w:p>
    <w:p w:rsidR="00000000" w:rsidRDefault="002272F8">
      <w:pPr>
        <w:pStyle w:val="Heading4"/>
        <w:rPr>
          <w:sz w:val="24"/>
          <w:szCs w:val="24"/>
        </w:rPr>
      </w:pPr>
      <w:r>
        <w:rPr>
          <w:sz w:val="24"/>
          <w:szCs w:val="24"/>
        </w:rPr>
        <w:t>OBJECTIVE:</w:t>
      </w:r>
    </w:p>
    <w:p w:rsidR="00000000" w:rsidRDefault="002272F8">
      <w:pPr>
        <w:pStyle w:val="BodyText"/>
        <w:spacing w:line="320" w:lineRule="exact"/>
      </w:pPr>
      <w:r>
        <w:t>A challenging, intellectually stimulating, and personally rewarding research position whe</w:t>
      </w:r>
      <w:r>
        <w:t>re I can apply my extensive industrial experience to deliver solutions to chemistry related problems from the bench top to the production plant.</w:t>
      </w:r>
    </w:p>
    <w:p w:rsidR="00000000" w:rsidRDefault="002272F8">
      <w:pPr>
        <w:pStyle w:val="BodyText"/>
      </w:pPr>
      <w:r>
        <w:tab/>
      </w:r>
    </w:p>
    <w:p w:rsidR="00000000" w:rsidRDefault="002272F8">
      <w:pPr>
        <w:pStyle w:val="Heading4"/>
        <w:rPr>
          <w:sz w:val="24"/>
          <w:szCs w:val="24"/>
        </w:rPr>
      </w:pPr>
      <w:r>
        <w:rPr>
          <w:sz w:val="24"/>
          <w:szCs w:val="24"/>
        </w:rPr>
        <w:t>BACKGROUND SUMMARY:</w:t>
      </w:r>
    </w:p>
    <w:p w:rsidR="00000000" w:rsidRDefault="002272F8">
      <w:pPr>
        <w:spacing w:line="160" w:lineRule="exact"/>
        <w:rPr>
          <w:rFonts w:ascii="Palatino" w:hAnsi="Palatino" w:cs="Arial"/>
          <w:bCs/>
          <w:sz w:val="22"/>
          <w:szCs w:val="22"/>
        </w:rPr>
      </w:pPr>
    </w:p>
    <w:p w:rsidR="00000000" w:rsidRDefault="002272F8">
      <w:pPr>
        <w:spacing w:line="300" w:lineRule="atLeast"/>
        <w:rPr>
          <w:rFonts w:ascii="Palatino" w:hAnsi="Palatino" w:cs="Arial"/>
          <w:bCs/>
          <w:sz w:val="22"/>
          <w:szCs w:val="22"/>
        </w:rPr>
      </w:pPr>
      <w:r>
        <w:rPr>
          <w:rFonts w:ascii="Palatino" w:hAnsi="Palatino" w:cs="Arial"/>
          <w:bCs/>
          <w:sz w:val="22"/>
          <w:szCs w:val="22"/>
        </w:rPr>
        <w:t>Broad scientific and technology experience in the chemical industry, with increasing tec</w:t>
      </w:r>
      <w:r>
        <w:rPr>
          <w:rFonts w:ascii="Palatino" w:hAnsi="Palatino" w:cs="Arial"/>
          <w:bCs/>
          <w:sz w:val="22"/>
          <w:szCs w:val="22"/>
        </w:rPr>
        <w:t>hnology development and leadership responsibility:</w:t>
      </w:r>
    </w:p>
    <w:p w:rsidR="00000000" w:rsidRDefault="002272F8">
      <w:pPr>
        <w:rPr>
          <w:rFonts w:ascii="Palatino" w:hAnsi="Palatino"/>
        </w:rPr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860"/>
        <w:gridCol w:w="4861"/>
      </w:tblGrid>
      <w:tr w:rsidR="00000000">
        <w:tc>
          <w:tcPr>
            <w:tcW w:w="4860" w:type="dxa"/>
            <w:shd w:val="clear" w:color="auto" w:fill="auto"/>
          </w:tcPr>
          <w:p w:rsidR="00000000" w:rsidRDefault="002272F8">
            <w:pPr>
              <w:pStyle w:val="BodyText"/>
              <w:numPr>
                <w:ilvl w:val="0"/>
                <w:numId w:val="2"/>
              </w:numPr>
            </w:pPr>
            <w:r>
              <w:t>Heterogeneous and homogeneous catalysis</w:t>
            </w:r>
          </w:p>
        </w:tc>
        <w:tc>
          <w:tcPr>
            <w:tcW w:w="4861" w:type="dxa"/>
            <w:shd w:val="clear" w:color="auto" w:fill="auto"/>
          </w:tcPr>
          <w:p w:rsidR="00000000" w:rsidRDefault="002272F8">
            <w:pPr>
              <w:pStyle w:val="BodyText"/>
              <w:numPr>
                <w:ilvl w:val="0"/>
                <w:numId w:val="2"/>
              </w:numPr>
            </w:pPr>
            <w:r>
              <w:t>Laboratory Safety Coordinator, Radiation Safety Officer</w:t>
            </w:r>
          </w:p>
        </w:tc>
      </w:tr>
      <w:tr w:rsidR="00000000">
        <w:tc>
          <w:tcPr>
            <w:tcW w:w="4860" w:type="dxa"/>
            <w:shd w:val="clear" w:color="auto" w:fill="auto"/>
          </w:tcPr>
          <w:p w:rsidR="00000000" w:rsidRDefault="002272F8">
            <w:pPr>
              <w:pStyle w:val="BodyText"/>
              <w:numPr>
                <w:ilvl w:val="0"/>
                <w:numId w:val="2"/>
              </w:numPr>
            </w:pPr>
            <w:r>
              <w:t>Inorganic and organometallic synthesis</w:t>
            </w:r>
          </w:p>
        </w:tc>
        <w:tc>
          <w:tcPr>
            <w:tcW w:w="4861" w:type="dxa"/>
            <w:shd w:val="clear" w:color="auto" w:fill="auto"/>
          </w:tcPr>
          <w:p w:rsidR="00000000" w:rsidRDefault="002272F8">
            <w:pPr>
              <w:pStyle w:val="BodyText"/>
              <w:numPr>
                <w:ilvl w:val="0"/>
                <w:numId w:val="2"/>
              </w:numPr>
            </w:pPr>
            <w:r>
              <w:t>Laboratory design</w:t>
            </w:r>
          </w:p>
        </w:tc>
      </w:tr>
      <w:tr w:rsidR="00000000">
        <w:tc>
          <w:tcPr>
            <w:tcW w:w="4860" w:type="dxa"/>
            <w:shd w:val="clear" w:color="auto" w:fill="auto"/>
          </w:tcPr>
          <w:p w:rsidR="00000000" w:rsidRDefault="002272F8">
            <w:pPr>
              <w:pStyle w:val="BodyText"/>
              <w:numPr>
                <w:ilvl w:val="0"/>
                <w:numId w:val="2"/>
              </w:numPr>
            </w:pPr>
            <w:r>
              <w:t>High throughput methodology</w:t>
            </w:r>
          </w:p>
        </w:tc>
        <w:tc>
          <w:tcPr>
            <w:tcW w:w="4861" w:type="dxa"/>
            <w:shd w:val="clear" w:color="auto" w:fill="auto"/>
          </w:tcPr>
          <w:p w:rsidR="00000000" w:rsidRDefault="002272F8">
            <w:pPr>
              <w:pStyle w:val="BodyText"/>
              <w:numPr>
                <w:ilvl w:val="0"/>
                <w:numId w:val="2"/>
              </w:numPr>
            </w:pPr>
            <w:r>
              <w:t>Spectroscopic know-ho</w:t>
            </w:r>
            <w:r>
              <w:t xml:space="preserve">w: NMR, GC, FTIR, </w:t>
            </w:r>
            <w:proofErr w:type="spellStart"/>
            <w:r>
              <w:rPr>
                <w:szCs w:val="22"/>
              </w:rPr>
              <w:t>Mössbauer</w:t>
            </w:r>
            <w:proofErr w:type="spellEnd"/>
            <w:r>
              <w:t xml:space="preserve"> </w:t>
            </w:r>
          </w:p>
        </w:tc>
      </w:tr>
      <w:tr w:rsidR="00000000">
        <w:tc>
          <w:tcPr>
            <w:tcW w:w="4860" w:type="dxa"/>
            <w:shd w:val="clear" w:color="auto" w:fill="auto"/>
          </w:tcPr>
          <w:p w:rsidR="00000000" w:rsidRDefault="002272F8">
            <w:pPr>
              <w:pStyle w:val="BodyText"/>
              <w:numPr>
                <w:ilvl w:val="0"/>
                <w:numId w:val="2"/>
              </w:numPr>
            </w:pPr>
            <w:r>
              <w:t>Catalyst preparation and screening</w:t>
            </w:r>
          </w:p>
        </w:tc>
        <w:tc>
          <w:tcPr>
            <w:tcW w:w="4861" w:type="dxa"/>
            <w:shd w:val="clear" w:color="auto" w:fill="auto"/>
          </w:tcPr>
          <w:p w:rsidR="00000000" w:rsidRDefault="002272F8">
            <w:pPr>
              <w:pStyle w:val="BodyText"/>
              <w:numPr>
                <w:ilvl w:val="0"/>
                <w:numId w:val="2"/>
              </w:numPr>
            </w:pPr>
            <w:r>
              <w:t xml:space="preserve">Characterization know-how: XRD, TGA, XAS, </w:t>
            </w:r>
          </w:p>
        </w:tc>
      </w:tr>
      <w:tr w:rsidR="00000000">
        <w:tc>
          <w:tcPr>
            <w:tcW w:w="4860" w:type="dxa"/>
            <w:shd w:val="clear" w:color="auto" w:fill="auto"/>
          </w:tcPr>
          <w:p w:rsidR="00000000" w:rsidRDefault="002272F8">
            <w:pPr>
              <w:pStyle w:val="BodyText"/>
              <w:numPr>
                <w:ilvl w:val="0"/>
                <w:numId w:val="2"/>
              </w:numPr>
            </w:pPr>
            <w:r>
              <w:t>Small scale reactor design and operation</w:t>
            </w:r>
          </w:p>
        </w:tc>
        <w:tc>
          <w:tcPr>
            <w:tcW w:w="4861" w:type="dxa"/>
            <w:shd w:val="clear" w:color="auto" w:fill="auto"/>
          </w:tcPr>
          <w:p w:rsidR="00000000" w:rsidRDefault="002272F8">
            <w:pPr>
              <w:pStyle w:val="BodyText"/>
            </w:pPr>
          </w:p>
        </w:tc>
      </w:tr>
    </w:tbl>
    <w:p w:rsidR="00000000" w:rsidRDefault="002272F8">
      <w:pPr>
        <w:pStyle w:val="BodyText"/>
      </w:pPr>
    </w:p>
    <w:p w:rsidR="00000000" w:rsidRDefault="002272F8">
      <w:pPr>
        <w:pStyle w:val="Heading4"/>
        <w:rPr>
          <w:sz w:val="24"/>
          <w:szCs w:val="24"/>
        </w:rPr>
      </w:pPr>
      <w:r>
        <w:rPr>
          <w:sz w:val="24"/>
          <w:szCs w:val="24"/>
        </w:rPr>
        <w:t>PROFESSIONAL ACCOMPLISHMENTS:</w:t>
      </w:r>
    </w:p>
    <w:p w:rsidR="00000000" w:rsidRDefault="002272F8">
      <w:pPr>
        <w:rPr>
          <w:rFonts w:ascii="Palatino" w:hAnsi="Palatino"/>
        </w:rPr>
      </w:pPr>
    </w:p>
    <w:p w:rsidR="00000000" w:rsidRDefault="002272F8">
      <w:pPr>
        <w:pStyle w:val="BodyText"/>
        <w:numPr>
          <w:ilvl w:val="0"/>
          <w:numId w:val="3"/>
        </w:numPr>
        <w:spacing w:line="320" w:lineRule="exact"/>
        <w:rPr>
          <w:szCs w:val="22"/>
        </w:rPr>
      </w:pPr>
      <w:r>
        <w:t>Personally oversaw the purchase, in</w:t>
      </w:r>
      <w:r w:rsidR="006B0566">
        <w:t xml:space="preserve">stallation, and operation of </w:t>
      </w:r>
      <w:proofErr w:type="gramStart"/>
      <w:r w:rsidR="006B0566">
        <w:t>a</w:t>
      </w:r>
      <w:proofErr w:type="gramEnd"/>
      <w:r w:rsidR="006B0566">
        <w:t xml:space="preserve"> </w:t>
      </w:r>
      <w:proofErr w:type="spellStart"/>
      <w:r>
        <w:rPr>
          <w:szCs w:val="22"/>
        </w:rPr>
        <w:t>Mössb</w:t>
      </w:r>
      <w:r>
        <w:rPr>
          <w:szCs w:val="22"/>
        </w:rPr>
        <w:t>auer</w:t>
      </w:r>
      <w:proofErr w:type="spellEnd"/>
      <w:r>
        <w:rPr>
          <w:szCs w:val="22"/>
        </w:rPr>
        <w:t xml:space="preserve"> spectrometer and was responsible for sample data collection and analysis.  These activities dramatically reduced turn around time for samples submitted from the laboratory and plant.</w:t>
      </w:r>
    </w:p>
    <w:p w:rsidR="00000000" w:rsidRDefault="002272F8">
      <w:pPr>
        <w:pStyle w:val="BodyText"/>
        <w:numPr>
          <w:ilvl w:val="0"/>
          <w:numId w:val="3"/>
        </w:numPr>
        <w:spacing w:line="320" w:lineRule="exact"/>
      </w:pPr>
      <w:r>
        <w:t>Designed two fully automated, multi-channel reactors for rapid scree</w:t>
      </w:r>
      <w:r>
        <w:t>ning of heterogeneous catalysts.   Construction of these custom reactors resulted in a savings of  &gt;$400 K compared to the purchase of less capable, commercially available catalyst screening systems.</w:t>
      </w:r>
    </w:p>
    <w:p w:rsidR="00000000" w:rsidRDefault="002272F8">
      <w:pPr>
        <w:pStyle w:val="BodyText"/>
        <w:numPr>
          <w:ilvl w:val="0"/>
          <w:numId w:val="3"/>
        </w:numPr>
        <w:spacing w:line="320" w:lineRule="exact"/>
      </w:pPr>
      <w:r>
        <w:t>Personally constructed, validated, and operated these re</w:t>
      </w:r>
      <w:r>
        <w:t>actors.  Increased the screening capability of the project from 0 to 80 catalysts per week.  This new capability led to the identification of a novel class of catalysts, resulting in a patent application and an internal Dow Technical Award.</w:t>
      </w:r>
    </w:p>
    <w:p w:rsidR="00000000" w:rsidRDefault="002272F8">
      <w:pPr>
        <w:pStyle w:val="BodyText"/>
        <w:numPr>
          <w:ilvl w:val="0"/>
          <w:numId w:val="3"/>
        </w:numPr>
        <w:spacing w:line="320" w:lineRule="exact"/>
      </w:pPr>
      <w:r>
        <w:t>Utilized high t</w:t>
      </w:r>
      <w:r>
        <w:t>hroughput methodology to discover a new class of dehydrogenation catalysts.  High throughput techniques were used in the synthesis, screening and data analysis of a set of 500 materials resulting in the discovery of a catalyst that cost 1/3 less than the i</w:t>
      </w:r>
      <w:r>
        <w:t>ncumbent catalyst system.</w:t>
      </w:r>
    </w:p>
    <w:p w:rsidR="00000000" w:rsidRDefault="002272F8">
      <w:pPr>
        <w:pStyle w:val="BodyText"/>
        <w:numPr>
          <w:ilvl w:val="0"/>
          <w:numId w:val="3"/>
        </w:numPr>
        <w:spacing w:line="320" w:lineRule="exact"/>
      </w:pPr>
      <w:r>
        <w:t>Invention led to a patent application and an internal Dow Technical Award as well as new catalyst options for the project and an enhanced intellectual property position for Dow.</w:t>
      </w:r>
    </w:p>
    <w:p w:rsidR="00000000" w:rsidRDefault="002272F8">
      <w:pPr>
        <w:numPr>
          <w:ilvl w:val="0"/>
          <w:numId w:val="3"/>
        </w:numPr>
        <w:spacing w:line="320" w:lineRule="exact"/>
        <w:rPr>
          <w:rFonts w:ascii="Palatino" w:hAnsi="Palatino"/>
          <w:sz w:val="22"/>
          <w:szCs w:val="20"/>
        </w:rPr>
      </w:pPr>
      <w:r>
        <w:rPr>
          <w:rFonts w:ascii="Palatino" w:hAnsi="Palatino"/>
          <w:sz w:val="22"/>
          <w:szCs w:val="20"/>
        </w:rPr>
        <w:t>Published and/or presented 55 documents which includ</w:t>
      </w:r>
      <w:r>
        <w:rPr>
          <w:rFonts w:ascii="Palatino" w:hAnsi="Palatino"/>
          <w:sz w:val="22"/>
          <w:szCs w:val="20"/>
        </w:rPr>
        <w:t>ed 33 public domain and 22 company confidential papers.</w:t>
      </w:r>
    </w:p>
    <w:p w:rsidR="00000000" w:rsidRDefault="002272F8">
      <w:pPr>
        <w:pStyle w:val="BodyText"/>
      </w:pPr>
    </w:p>
    <w:p w:rsidR="00000000" w:rsidRDefault="002272F8">
      <w:pPr>
        <w:pStyle w:val="BodyText"/>
      </w:pPr>
      <w:r>
        <w:t xml:space="preserve">  </w:t>
      </w:r>
    </w:p>
    <w:p w:rsidR="00000000" w:rsidRDefault="002272F8">
      <w:pPr>
        <w:pStyle w:val="BodyText"/>
      </w:pPr>
    </w:p>
    <w:p w:rsidR="00000000" w:rsidRDefault="002272F8">
      <w:pPr>
        <w:pStyle w:val="Heading4"/>
        <w:pageBreakBefore/>
        <w:rPr>
          <w:sz w:val="24"/>
          <w:szCs w:val="24"/>
        </w:rPr>
      </w:pPr>
      <w:r>
        <w:rPr>
          <w:sz w:val="24"/>
          <w:szCs w:val="24"/>
        </w:rPr>
        <w:lastRenderedPageBreak/>
        <w:t>EMPLOYMENT EXPERIENCE:</w:t>
      </w:r>
    </w:p>
    <w:p w:rsidR="00000000" w:rsidRDefault="002272F8">
      <w:pPr>
        <w:pStyle w:val="BodyText"/>
      </w:pPr>
    </w:p>
    <w:p w:rsidR="00000000" w:rsidRDefault="002272F8">
      <w:pPr>
        <w:pStyle w:val="BodyText"/>
        <w:rPr>
          <w:b/>
          <w:bCs/>
          <w:i/>
          <w:iCs/>
          <w:sz w:val="24"/>
          <w:szCs w:val="24"/>
        </w:rPr>
      </w:pPr>
      <w:proofErr w:type="spellStart"/>
      <w:r>
        <w:rPr>
          <w:b/>
          <w:bCs/>
          <w:i/>
          <w:iCs/>
          <w:sz w:val="24"/>
          <w:szCs w:val="24"/>
        </w:rPr>
        <w:t>Rentech</w:t>
      </w:r>
      <w:proofErr w:type="spellEnd"/>
      <w:r>
        <w:rPr>
          <w:b/>
          <w:bCs/>
          <w:i/>
          <w:iCs/>
          <w:sz w:val="24"/>
          <w:szCs w:val="24"/>
        </w:rPr>
        <w:t>, Inc., Denver, Colorado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</w:p>
    <w:p w:rsidR="00000000" w:rsidRDefault="002272F8">
      <w:pPr>
        <w:rPr>
          <w:rFonts w:ascii="Palatino" w:hAnsi="Palatino"/>
          <w:sz w:val="22"/>
          <w:szCs w:val="22"/>
        </w:rPr>
      </w:pPr>
      <w:r>
        <w:rPr>
          <w:rFonts w:ascii="Palatino" w:hAnsi="Palatino"/>
          <w:sz w:val="22"/>
          <w:szCs w:val="22"/>
          <w:u w:val="single"/>
        </w:rPr>
        <w:t>Research Chemist</w:t>
      </w:r>
      <w:r>
        <w:rPr>
          <w:rFonts w:ascii="Palatino" w:hAnsi="Palatino"/>
          <w:sz w:val="22"/>
          <w:szCs w:val="22"/>
        </w:rPr>
        <w:t xml:space="preserve"> –</w:t>
      </w:r>
    </w:p>
    <w:p w:rsidR="00000000" w:rsidRDefault="002272F8">
      <w:pPr>
        <w:numPr>
          <w:ilvl w:val="0"/>
          <w:numId w:val="4"/>
        </w:numPr>
        <w:rPr>
          <w:rFonts w:ascii="Palatino" w:hAnsi="Palatino"/>
          <w:sz w:val="22"/>
          <w:szCs w:val="22"/>
        </w:rPr>
      </w:pPr>
      <w:r>
        <w:rPr>
          <w:rFonts w:ascii="Palatino" w:hAnsi="Palatino"/>
          <w:sz w:val="22"/>
          <w:szCs w:val="22"/>
        </w:rPr>
        <w:t>Responsible for catalyst discovery and development.</w:t>
      </w:r>
    </w:p>
    <w:p w:rsidR="00000000" w:rsidRDefault="002272F8">
      <w:pPr>
        <w:numPr>
          <w:ilvl w:val="0"/>
          <w:numId w:val="4"/>
        </w:numPr>
        <w:rPr>
          <w:rFonts w:ascii="Palatino" w:hAnsi="Palatino"/>
          <w:sz w:val="22"/>
          <w:szCs w:val="22"/>
        </w:rPr>
      </w:pPr>
      <w:r>
        <w:rPr>
          <w:rFonts w:ascii="Palatino" w:hAnsi="Palatino"/>
          <w:sz w:val="22"/>
          <w:szCs w:val="22"/>
        </w:rPr>
        <w:t>Synthesis of iron based Fischer-</w:t>
      </w:r>
      <w:proofErr w:type="spellStart"/>
      <w:r>
        <w:rPr>
          <w:rFonts w:ascii="Palatino" w:hAnsi="Palatino"/>
          <w:sz w:val="22"/>
          <w:szCs w:val="22"/>
        </w:rPr>
        <w:t>Tropsch</w:t>
      </w:r>
      <w:proofErr w:type="spellEnd"/>
      <w:r>
        <w:rPr>
          <w:rFonts w:ascii="Palatino" w:hAnsi="Palatino"/>
          <w:sz w:val="22"/>
          <w:szCs w:val="22"/>
        </w:rPr>
        <w:t xml:space="preserve"> (FT) cataly</w:t>
      </w:r>
      <w:r>
        <w:rPr>
          <w:rFonts w:ascii="Palatino" w:hAnsi="Palatino"/>
          <w:sz w:val="22"/>
          <w:szCs w:val="22"/>
        </w:rPr>
        <w:t>sts.</w:t>
      </w:r>
    </w:p>
    <w:p w:rsidR="00000000" w:rsidRDefault="002272F8">
      <w:pPr>
        <w:numPr>
          <w:ilvl w:val="0"/>
          <w:numId w:val="4"/>
        </w:numPr>
        <w:rPr>
          <w:rFonts w:ascii="Palatino" w:hAnsi="Palatino"/>
          <w:sz w:val="22"/>
          <w:szCs w:val="22"/>
        </w:rPr>
      </w:pPr>
      <w:r>
        <w:rPr>
          <w:rFonts w:ascii="Palatino" w:hAnsi="Palatino"/>
          <w:sz w:val="22"/>
          <w:szCs w:val="22"/>
        </w:rPr>
        <w:t xml:space="preserve">Oversaw purchase, installation, and operation </w:t>
      </w:r>
      <w:proofErr w:type="gramStart"/>
      <w:r>
        <w:rPr>
          <w:rFonts w:ascii="Palatino" w:hAnsi="Palatino"/>
          <w:sz w:val="22"/>
          <w:szCs w:val="22"/>
        </w:rPr>
        <w:t xml:space="preserve">of  </w:t>
      </w:r>
      <w:proofErr w:type="spellStart"/>
      <w:r>
        <w:rPr>
          <w:rFonts w:ascii="Palatino" w:hAnsi="Palatino"/>
          <w:sz w:val="22"/>
          <w:szCs w:val="22"/>
        </w:rPr>
        <w:t>Mössbauer</w:t>
      </w:r>
      <w:proofErr w:type="spellEnd"/>
      <w:proofErr w:type="gramEnd"/>
      <w:r>
        <w:rPr>
          <w:rFonts w:ascii="Palatino" w:hAnsi="Palatino"/>
          <w:sz w:val="22"/>
          <w:szCs w:val="22"/>
        </w:rPr>
        <w:t xml:space="preserve"> spectrometer.</w:t>
      </w:r>
    </w:p>
    <w:p w:rsidR="00000000" w:rsidRDefault="002272F8">
      <w:pPr>
        <w:numPr>
          <w:ilvl w:val="0"/>
          <w:numId w:val="4"/>
        </w:numPr>
        <w:rPr>
          <w:rFonts w:ascii="Palatino" w:hAnsi="Palatino"/>
          <w:sz w:val="22"/>
          <w:szCs w:val="22"/>
        </w:rPr>
      </w:pPr>
      <w:r>
        <w:rPr>
          <w:rFonts w:ascii="Palatino" w:hAnsi="Palatino"/>
          <w:sz w:val="22"/>
          <w:szCs w:val="22"/>
        </w:rPr>
        <w:t xml:space="preserve">Characterized FT catalysts using XRD, </w:t>
      </w:r>
      <w:proofErr w:type="spellStart"/>
      <w:r>
        <w:rPr>
          <w:rFonts w:ascii="Palatino" w:hAnsi="Palatino"/>
          <w:sz w:val="22"/>
          <w:szCs w:val="22"/>
        </w:rPr>
        <w:t>Mössbauer</w:t>
      </w:r>
      <w:proofErr w:type="spellEnd"/>
      <w:r>
        <w:rPr>
          <w:rFonts w:ascii="Palatino" w:hAnsi="Palatino"/>
          <w:sz w:val="22"/>
          <w:szCs w:val="22"/>
        </w:rPr>
        <w:t xml:space="preserve"> spectroscopy, and surface area measurements.</w:t>
      </w:r>
    </w:p>
    <w:p w:rsidR="00000000" w:rsidRDefault="002272F8">
      <w:pPr>
        <w:numPr>
          <w:ilvl w:val="0"/>
          <w:numId w:val="4"/>
        </w:numPr>
        <w:rPr>
          <w:rFonts w:ascii="Palatino" w:hAnsi="Palatino"/>
          <w:sz w:val="22"/>
          <w:szCs w:val="22"/>
        </w:rPr>
      </w:pPr>
      <w:r>
        <w:rPr>
          <w:rFonts w:ascii="Palatino" w:hAnsi="Palatino"/>
          <w:sz w:val="22"/>
          <w:szCs w:val="22"/>
        </w:rPr>
        <w:t>Screened FT catalysts using high pressure fixed bed and CSTR reactor systems.</w:t>
      </w:r>
    </w:p>
    <w:p w:rsidR="00000000" w:rsidRDefault="002272F8">
      <w:pPr>
        <w:numPr>
          <w:ilvl w:val="0"/>
          <w:numId w:val="4"/>
        </w:numPr>
        <w:rPr>
          <w:rFonts w:ascii="Palatino" w:hAnsi="Palatino"/>
          <w:sz w:val="22"/>
          <w:szCs w:val="22"/>
        </w:rPr>
      </w:pPr>
      <w:r>
        <w:rPr>
          <w:rFonts w:ascii="Palatino" w:hAnsi="Palatino"/>
          <w:sz w:val="22"/>
          <w:szCs w:val="22"/>
        </w:rPr>
        <w:t>Analyz</w:t>
      </w:r>
      <w:r>
        <w:rPr>
          <w:rFonts w:ascii="Palatino" w:hAnsi="Palatino"/>
          <w:sz w:val="22"/>
          <w:szCs w:val="22"/>
        </w:rPr>
        <w:t>ed product streams from FT reactor systems.</w:t>
      </w:r>
    </w:p>
    <w:p w:rsidR="00000000" w:rsidRDefault="002272F8">
      <w:pPr>
        <w:numPr>
          <w:ilvl w:val="0"/>
          <w:numId w:val="4"/>
        </w:numPr>
        <w:rPr>
          <w:rFonts w:ascii="Palatino" w:hAnsi="Palatino"/>
          <w:sz w:val="22"/>
          <w:szCs w:val="22"/>
        </w:rPr>
      </w:pPr>
      <w:r>
        <w:rPr>
          <w:rFonts w:ascii="Palatino" w:hAnsi="Palatino"/>
          <w:sz w:val="22"/>
          <w:szCs w:val="22"/>
        </w:rPr>
        <w:t xml:space="preserve">Served as Radiation Safety Officer for </w:t>
      </w:r>
      <w:proofErr w:type="spellStart"/>
      <w:r>
        <w:rPr>
          <w:rFonts w:ascii="Palatino" w:hAnsi="Palatino"/>
          <w:sz w:val="22"/>
          <w:szCs w:val="22"/>
        </w:rPr>
        <w:t>Rentech</w:t>
      </w:r>
      <w:proofErr w:type="spellEnd"/>
      <w:r>
        <w:rPr>
          <w:rFonts w:ascii="Palatino" w:hAnsi="Palatino"/>
          <w:sz w:val="22"/>
          <w:szCs w:val="22"/>
        </w:rPr>
        <w:t>.</w:t>
      </w:r>
    </w:p>
    <w:p w:rsidR="00000000" w:rsidRDefault="002272F8">
      <w:pPr>
        <w:pStyle w:val="BodyText"/>
        <w:rPr>
          <w:b/>
          <w:bCs/>
          <w:i/>
          <w:iCs/>
        </w:rPr>
      </w:pPr>
    </w:p>
    <w:p w:rsidR="00000000" w:rsidRDefault="002272F8">
      <w:pPr>
        <w:pStyle w:val="BodyTex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The Dow Chemical Company, Midland, Michigan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</w:p>
    <w:p w:rsidR="00000000" w:rsidRDefault="002272F8">
      <w:pPr>
        <w:rPr>
          <w:rFonts w:ascii="Palatino" w:hAnsi="Palatino"/>
          <w:sz w:val="22"/>
          <w:szCs w:val="22"/>
        </w:rPr>
      </w:pPr>
      <w:r>
        <w:rPr>
          <w:rFonts w:ascii="Palatino" w:hAnsi="Palatino"/>
          <w:sz w:val="22"/>
          <w:szCs w:val="22"/>
          <w:u w:val="single"/>
        </w:rPr>
        <w:t>Senior Research Chemist</w:t>
      </w:r>
      <w:r>
        <w:rPr>
          <w:rFonts w:ascii="Palatino" w:hAnsi="Palatino"/>
          <w:sz w:val="22"/>
          <w:szCs w:val="22"/>
        </w:rPr>
        <w:t xml:space="preserve"> – </w:t>
      </w:r>
    </w:p>
    <w:p w:rsidR="00000000" w:rsidRDefault="002272F8">
      <w:pPr>
        <w:numPr>
          <w:ilvl w:val="0"/>
          <w:numId w:val="4"/>
        </w:numPr>
        <w:rPr>
          <w:rFonts w:ascii="Palatino" w:hAnsi="Palatino"/>
          <w:sz w:val="22"/>
          <w:szCs w:val="22"/>
        </w:rPr>
      </w:pPr>
      <w:r>
        <w:rPr>
          <w:rFonts w:ascii="Palatino" w:hAnsi="Palatino"/>
          <w:sz w:val="22"/>
          <w:szCs w:val="22"/>
        </w:rPr>
        <w:t>Responsible for catalyst discovery and development.</w:t>
      </w:r>
    </w:p>
    <w:p w:rsidR="00000000" w:rsidRDefault="002272F8">
      <w:pPr>
        <w:numPr>
          <w:ilvl w:val="0"/>
          <w:numId w:val="4"/>
        </w:numPr>
        <w:rPr>
          <w:rFonts w:ascii="Palatino" w:hAnsi="Palatino"/>
          <w:sz w:val="22"/>
          <w:szCs w:val="22"/>
        </w:rPr>
      </w:pPr>
      <w:r>
        <w:rPr>
          <w:rFonts w:ascii="Palatino" w:hAnsi="Palatino"/>
          <w:sz w:val="22"/>
          <w:szCs w:val="22"/>
        </w:rPr>
        <w:t>Synthesis of heterogeneous</w:t>
      </w:r>
      <w:r>
        <w:rPr>
          <w:rFonts w:ascii="Palatino" w:hAnsi="Palatino"/>
          <w:sz w:val="22"/>
          <w:szCs w:val="22"/>
        </w:rPr>
        <w:t xml:space="preserve"> and homogeneous catalysts.</w:t>
      </w:r>
    </w:p>
    <w:p w:rsidR="00000000" w:rsidRDefault="002272F8">
      <w:pPr>
        <w:numPr>
          <w:ilvl w:val="0"/>
          <w:numId w:val="4"/>
        </w:numPr>
        <w:rPr>
          <w:rFonts w:ascii="Palatino" w:hAnsi="Palatino"/>
          <w:sz w:val="22"/>
          <w:szCs w:val="22"/>
        </w:rPr>
      </w:pPr>
      <w:r>
        <w:rPr>
          <w:rFonts w:ascii="Palatino" w:hAnsi="Palatino"/>
          <w:sz w:val="22"/>
          <w:szCs w:val="22"/>
        </w:rPr>
        <w:t>Extensive experience in handling air-sensitive materials.</w:t>
      </w:r>
    </w:p>
    <w:p w:rsidR="00000000" w:rsidRDefault="002272F8">
      <w:pPr>
        <w:numPr>
          <w:ilvl w:val="0"/>
          <w:numId w:val="4"/>
        </w:numPr>
        <w:rPr>
          <w:rFonts w:ascii="Palatino" w:hAnsi="Palatino"/>
          <w:sz w:val="22"/>
          <w:szCs w:val="22"/>
        </w:rPr>
      </w:pPr>
      <w:r>
        <w:rPr>
          <w:rFonts w:ascii="Palatino" w:hAnsi="Palatino"/>
          <w:sz w:val="22"/>
          <w:szCs w:val="22"/>
        </w:rPr>
        <w:t>Characterized catalysts using NMR, IR, XRD, EXAFS, TGA, mass spectrometry, neutron activation, and surface area measurements.</w:t>
      </w:r>
    </w:p>
    <w:p w:rsidR="00000000" w:rsidRDefault="002272F8">
      <w:pPr>
        <w:numPr>
          <w:ilvl w:val="0"/>
          <w:numId w:val="4"/>
        </w:numPr>
        <w:rPr>
          <w:rFonts w:ascii="Palatino" w:hAnsi="Palatino"/>
          <w:sz w:val="22"/>
          <w:szCs w:val="22"/>
        </w:rPr>
      </w:pPr>
      <w:r>
        <w:rPr>
          <w:rFonts w:ascii="Palatino" w:hAnsi="Palatino"/>
          <w:sz w:val="22"/>
          <w:szCs w:val="22"/>
        </w:rPr>
        <w:t xml:space="preserve">Screened heterogeneous catalysts using high </w:t>
      </w:r>
      <w:r>
        <w:rPr>
          <w:rFonts w:ascii="Palatino" w:hAnsi="Palatino"/>
          <w:sz w:val="22"/>
          <w:szCs w:val="22"/>
        </w:rPr>
        <w:t>throughput reactors I designed and built.</w:t>
      </w:r>
    </w:p>
    <w:p w:rsidR="00000000" w:rsidRDefault="002272F8">
      <w:pPr>
        <w:numPr>
          <w:ilvl w:val="0"/>
          <w:numId w:val="4"/>
        </w:numPr>
        <w:rPr>
          <w:rFonts w:ascii="Palatino" w:hAnsi="Palatino"/>
          <w:sz w:val="22"/>
          <w:szCs w:val="22"/>
        </w:rPr>
      </w:pPr>
      <w:r>
        <w:rPr>
          <w:rFonts w:ascii="Palatino" w:hAnsi="Palatino"/>
          <w:sz w:val="22"/>
          <w:szCs w:val="22"/>
        </w:rPr>
        <w:t>Screened homogeneous catalysts using commercial high throughput equipment and software.</w:t>
      </w:r>
    </w:p>
    <w:p w:rsidR="00000000" w:rsidRDefault="002272F8">
      <w:pPr>
        <w:numPr>
          <w:ilvl w:val="0"/>
          <w:numId w:val="4"/>
        </w:numPr>
        <w:rPr>
          <w:rFonts w:ascii="Palatino" w:hAnsi="Palatino"/>
          <w:sz w:val="22"/>
          <w:szCs w:val="22"/>
        </w:rPr>
      </w:pPr>
      <w:r>
        <w:rPr>
          <w:rFonts w:ascii="Palatino" w:hAnsi="Palatino"/>
          <w:sz w:val="22"/>
          <w:szCs w:val="22"/>
        </w:rPr>
        <w:t>Served as Laboratory Safety Coordinator.</w:t>
      </w:r>
    </w:p>
    <w:p w:rsidR="00000000" w:rsidRDefault="002272F8">
      <w:pPr>
        <w:numPr>
          <w:ilvl w:val="0"/>
          <w:numId w:val="4"/>
        </w:numPr>
        <w:rPr>
          <w:rFonts w:ascii="Palatino" w:hAnsi="Palatino"/>
        </w:rPr>
      </w:pPr>
      <w:r>
        <w:rPr>
          <w:rFonts w:ascii="Palatino" w:hAnsi="Palatino"/>
          <w:sz w:val="22"/>
          <w:szCs w:val="22"/>
        </w:rPr>
        <w:t>Co-led the design team in a laboratory renovation.</w:t>
      </w:r>
      <w:r>
        <w:rPr>
          <w:rFonts w:ascii="Palatino" w:hAnsi="Palatino"/>
        </w:rPr>
        <w:t xml:space="preserve"> </w:t>
      </w:r>
    </w:p>
    <w:p w:rsidR="00000000" w:rsidRDefault="002272F8">
      <w:pPr>
        <w:rPr>
          <w:rFonts w:ascii="Palatino" w:hAnsi="Palatino"/>
        </w:rPr>
      </w:pPr>
    </w:p>
    <w:p w:rsidR="00000000" w:rsidRDefault="002272F8">
      <w:pPr>
        <w:rPr>
          <w:rFonts w:ascii="Palatino" w:hAnsi="Palatino"/>
        </w:rPr>
      </w:pPr>
    </w:p>
    <w:p w:rsidR="00000000" w:rsidRDefault="002272F8">
      <w:pPr>
        <w:pStyle w:val="BodyTex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University of Minnesota, Minnea</w:t>
      </w:r>
      <w:r>
        <w:rPr>
          <w:b/>
          <w:bCs/>
          <w:i/>
          <w:iCs/>
          <w:sz w:val="24"/>
          <w:szCs w:val="24"/>
        </w:rPr>
        <w:t>polis, Minnesota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</w:p>
    <w:p w:rsidR="00000000" w:rsidRDefault="002272F8">
      <w:pPr>
        <w:pStyle w:val="BodyText"/>
      </w:pPr>
      <w:r>
        <w:rPr>
          <w:u w:val="single"/>
        </w:rPr>
        <w:t>Postdoctoral Associate</w:t>
      </w:r>
      <w:r>
        <w:t xml:space="preserve"> – </w:t>
      </w:r>
    </w:p>
    <w:p w:rsidR="00000000" w:rsidRDefault="002272F8">
      <w:pPr>
        <w:pStyle w:val="BodyText"/>
        <w:numPr>
          <w:ilvl w:val="0"/>
          <w:numId w:val="5"/>
        </w:numPr>
      </w:pPr>
      <w:r>
        <w:t xml:space="preserve">Developed novel synthetic route to </w:t>
      </w:r>
      <w:proofErr w:type="spellStart"/>
      <w:r>
        <w:t>nanocrystalline</w:t>
      </w:r>
      <w:proofErr w:type="spellEnd"/>
      <w:r>
        <w:t xml:space="preserve"> gallium nitride and polymeric </w:t>
      </w:r>
      <w:proofErr w:type="spellStart"/>
      <w:r>
        <w:t>organogallium</w:t>
      </w:r>
      <w:proofErr w:type="spellEnd"/>
      <w:r>
        <w:t xml:space="preserve"> materials.  </w:t>
      </w:r>
    </w:p>
    <w:p w:rsidR="00000000" w:rsidRDefault="002272F8">
      <w:pPr>
        <w:pStyle w:val="BodyText"/>
        <w:numPr>
          <w:ilvl w:val="0"/>
          <w:numId w:val="5"/>
        </w:numPr>
      </w:pPr>
      <w:r>
        <w:t>Extensive experience in the synthesis and handling of reactive metal hydrides.</w:t>
      </w:r>
    </w:p>
    <w:p w:rsidR="00000000" w:rsidRDefault="002272F8">
      <w:pPr>
        <w:pStyle w:val="BodyText"/>
        <w:numPr>
          <w:ilvl w:val="0"/>
          <w:numId w:val="5"/>
        </w:numPr>
      </w:pPr>
      <w:r>
        <w:t>Characterize</w:t>
      </w:r>
      <w:r>
        <w:t>d materials using SEM, TEM, and XRD.</w:t>
      </w:r>
    </w:p>
    <w:p w:rsidR="00000000" w:rsidRDefault="002272F8">
      <w:pPr>
        <w:pStyle w:val="BodyText"/>
        <w:numPr>
          <w:ilvl w:val="0"/>
          <w:numId w:val="5"/>
        </w:numPr>
      </w:pPr>
      <w:r>
        <w:t>Responsible for training and mentoring new graduate students.</w:t>
      </w:r>
    </w:p>
    <w:p w:rsidR="00000000" w:rsidRDefault="002272F8">
      <w:pPr>
        <w:pStyle w:val="Heading4"/>
      </w:pPr>
    </w:p>
    <w:p w:rsidR="00000000" w:rsidRDefault="002272F8">
      <w:pPr>
        <w:pStyle w:val="Heading4"/>
      </w:pPr>
    </w:p>
    <w:p w:rsidR="00000000" w:rsidRDefault="002272F8">
      <w:pPr>
        <w:pStyle w:val="Heading4"/>
      </w:pPr>
      <w:r>
        <w:t>EDUCATIONAL BACKGROUND:</w:t>
      </w:r>
    </w:p>
    <w:p w:rsidR="00000000" w:rsidRDefault="002272F8">
      <w:pPr>
        <w:pStyle w:val="Heading4"/>
      </w:pPr>
    </w:p>
    <w:p w:rsidR="00000000" w:rsidRDefault="002272F8">
      <w:pPr>
        <w:sectPr w:rsidR="00000000">
          <w:pgSz w:w="12240" w:h="15840"/>
          <w:pgMar w:top="900" w:right="1296" w:bottom="900" w:left="1296" w:header="720" w:footer="720" w:gutter="0"/>
          <w:cols w:space="720"/>
          <w:docGrid w:linePitch="240" w:charSpace="32768"/>
        </w:sectPr>
      </w:pPr>
    </w:p>
    <w:p w:rsidR="00000000" w:rsidRDefault="002272F8">
      <w:pPr>
        <w:pStyle w:val="BodyText"/>
      </w:pPr>
      <w:r>
        <w:lastRenderedPageBreak/>
        <w:t>Ph. D. – Chemistry</w:t>
      </w:r>
      <w:r>
        <w:tab/>
      </w:r>
      <w:r>
        <w:tab/>
        <w:t>North Dakota State University, Fargo, North Dakota</w:t>
      </w:r>
    </w:p>
    <w:p w:rsidR="00000000" w:rsidRDefault="002272F8">
      <w:pPr>
        <w:pStyle w:val="BodyText"/>
      </w:pPr>
    </w:p>
    <w:p w:rsidR="00000000" w:rsidRDefault="002272F8">
      <w:pPr>
        <w:pStyle w:val="BodyText"/>
      </w:pPr>
      <w:r>
        <w:t>B.S. – Chemistry</w:t>
      </w:r>
      <w:r>
        <w:tab/>
      </w:r>
      <w:r>
        <w:tab/>
        <w:t>University of Wisconsin, Eau Claire, Wi</w:t>
      </w:r>
      <w:r>
        <w:t>sconsin</w:t>
      </w:r>
    </w:p>
    <w:p w:rsidR="00000000" w:rsidRDefault="002272F8">
      <w:pPr>
        <w:pStyle w:val="BodyText"/>
      </w:pPr>
    </w:p>
    <w:p w:rsidR="00000000" w:rsidRDefault="002272F8">
      <w:pPr>
        <w:pStyle w:val="Heading4"/>
      </w:pPr>
      <w:r>
        <w:t>AWARDS and SPECIAL RECOGNITION:</w:t>
      </w:r>
    </w:p>
    <w:p w:rsidR="006B0566" w:rsidRPr="006B0566" w:rsidRDefault="006B0566" w:rsidP="006B0566">
      <w:pPr>
        <w:pStyle w:val="BodyText"/>
      </w:pPr>
      <w:bookmarkStart w:id="0" w:name="_GoBack"/>
      <w:bookmarkEnd w:id="0"/>
    </w:p>
    <w:p w:rsidR="00000000" w:rsidRDefault="002272F8">
      <w:pPr>
        <w:pStyle w:val="BodyText"/>
      </w:pPr>
      <w:r>
        <w:t>Dow Chemical Sciences I</w:t>
      </w:r>
      <w:r w:rsidR="006B0566">
        <w:t xml:space="preserve">ndividual Technical Award </w:t>
      </w:r>
    </w:p>
    <w:p w:rsidR="00000000" w:rsidRDefault="002272F8">
      <w:pPr>
        <w:pStyle w:val="BodyText"/>
      </w:pPr>
    </w:p>
    <w:p w:rsidR="00000000" w:rsidRDefault="002272F8">
      <w:pPr>
        <w:pStyle w:val="BodyText"/>
      </w:pPr>
      <w:r>
        <w:t>NDSU Department of Chemistry Ou</w:t>
      </w:r>
      <w:r w:rsidR="006B0566">
        <w:t xml:space="preserve">tstanding Ph. D. Graduate </w:t>
      </w:r>
    </w:p>
    <w:p w:rsidR="00000000" w:rsidRDefault="002272F8">
      <w:pPr>
        <w:pStyle w:val="BodyText"/>
      </w:pPr>
    </w:p>
    <w:p w:rsidR="00000000" w:rsidRDefault="002272F8">
      <w:pPr>
        <w:pStyle w:val="BodyText"/>
      </w:pPr>
    </w:p>
    <w:p w:rsidR="00000000" w:rsidRDefault="002272F8">
      <w:pPr>
        <w:rPr>
          <w:rFonts w:ascii="Palatino" w:hAnsi="Palatino"/>
        </w:rPr>
      </w:pPr>
    </w:p>
    <w:p w:rsidR="00000000" w:rsidRDefault="002272F8">
      <w:pPr>
        <w:sectPr w:rsidR="00000000">
          <w:type w:val="continuous"/>
          <w:pgSz w:w="12240" w:h="15840"/>
          <w:pgMar w:top="900" w:right="1296" w:bottom="900" w:left="1296" w:header="720" w:footer="720" w:gutter="0"/>
          <w:cols w:space="720"/>
          <w:docGrid w:linePitch="240" w:charSpace="32768"/>
        </w:sectPr>
      </w:pPr>
    </w:p>
    <w:p w:rsidR="00000000" w:rsidRDefault="002272F8">
      <w:pPr>
        <w:rPr>
          <w:rFonts w:ascii="Palatino" w:hAnsi="Palatino"/>
        </w:rPr>
      </w:pPr>
    </w:p>
    <w:sectPr w:rsidR="00000000">
      <w:type w:val="continuous"/>
      <w:pgSz w:w="12240" w:h="15840"/>
      <w:pgMar w:top="900" w:right="1296" w:bottom="900" w:left="1296" w:header="720" w:footer="720" w:gutter="0"/>
      <w:cols w:space="720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MacDisableGlyphATSUI" w:val="0"/>
  </w:docVars>
  <w:rsids>
    <w:rsidRoot w:val="006B0566"/>
    <w:rsid w:val="002272F8"/>
    <w:rsid w:val="006B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"/>
      </w:numPr>
      <w:outlineLvl w:val="1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BodyText"/>
    <w:qFormat/>
    <w:pPr>
      <w:keepNext/>
      <w:numPr>
        <w:ilvl w:val="3"/>
        <w:numId w:val="1"/>
      </w:numPr>
      <w:outlineLvl w:val="3"/>
    </w:pPr>
    <w:rPr>
      <w:rFonts w:ascii="Palatino" w:hAnsi="Palatino"/>
      <w:b/>
      <w:sz w:val="22"/>
      <w:szCs w:val="20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styleId="Hyperlink">
    <w:name w:val="Hyperlink"/>
    <w:basedOn w:val="DefaultParagraphFont0"/>
    <w:rPr>
      <w:color w:val="0000FF"/>
      <w:u w:val="single"/>
      <w:lang/>
    </w:rPr>
  </w:style>
  <w:style w:type="character" w:customStyle="1" w:styleId="ListLabel1">
    <w:name w:val="ListLabel 1"/>
    <w:rPr>
      <w:rFonts w:cs="Courier New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rPr>
      <w:rFonts w:ascii="Palatino" w:hAnsi="Palatino"/>
      <w:sz w:val="22"/>
      <w:szCs w:val="20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623</Words>
  <Characters>3553</Characters>
  <Application>Microsoft Macintosh Word</Application>
  <DocSecurity>0</DocSecurity>
  <Lines>29</Lines>
  <Paragraphs>8</Paragraphs>
  <ScaleCrop>false</ScaleCrop>
  <Company>Home</Company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Shea</dc:title>
  <dc:subject/>
  <dc:creator> User 1</dc:creator>
  <cp:keywords/>
  <cp:lastModifiedBy>Jolin Jegier</cp:lastModifiedBy>
  <cp:revision>2</cp:revision>
  <cp:lastPrinted>2007-11-13T09:23:00Z</cp:lastPrinted>
  <dcterms:created xsi:type="dcterms:W3CDTF">2012-08-30T00:33:00Z</dcterms:created>
  <dcterms:modified xsi:type="dcterms:W3CDTF">2012-08-30T00:33:00Z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-1</vt:i4>
  </property>
</Properties>
</file>