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6e1"/>
        <w:tblLayout w:type="fixed"/>
      </w:tblPr>
      <w:tblGrid>
        <w:gridCol w:w="5008"/>
        <w:gridCol w:w="4352"/>
      </w:tblGrid>
      <w:tr>
        <w:tblPrEx>
          <w:shd w:val="clear" w:color="auto" w:fill="cad6e1"/>
        </w:tblPrEx>
        <w:trPr>
          <w:trHeight w:val="1711" w:hRule="atLeast"/>
        </w:trPr>
        <w:tc>
          <w:tcPr>
            <w:tcW w:type="dxa" w:w="5008"/>
            <w:tcBorders>
              <w:top w:val="nil"/>
              <w:left w:val="nil"/>
              <w:bottom w:val="nil"/>
              <w:right w:val="nil"/>
            </w:tcBorders>
            <w:shd w:val="clear" w:color="auto" w:fill="auto"/>
            <w:tcMar>
              <w:top w:type="dxa" w:w="80"/>
              <w:left w:type="dxa" w:w="80"/>
              <w:bottom w:type="dxa" w:w="80"/>
              <w:right w:type="dxa" w:w="80"/>
            </w:tcMar>
            <w:vAlign w:val="bottom"/>
          </w:tcPr>
          <w:p>
            <w:pPr>
              <w:pStyle w:val="Title"/>
            </w:pPr>
            <w:r>
              <w:rPr>
                <w:shd w:val="nil" w:color="auto" w:fill="auto"/>
                <w:rtl w:val="0"/>
                <w:lang w:val="en-US"/>
              </w:rPr>
              <w:t xml:space="preserve">Jaylen </w:t>
            </w:r>
            <w:r>
              <w:rPr>
                <w:shd w:val="nil" w:color="auto" w:fill="auto"/>
                <w:lang w:val="en-US"/>
              </w:rPr>
              <w:br w:type="textWrapping"/>
            </w:r>
            <w:r>
              <w:rPr>
                <w:shd w:val="nil" w:color="auto" w:fill="auto"/>
                <w:rtl w:val="0"/>
                <w:lang w:val="en-US"/>
              </w:rPr>
              <w:t>Bolden</w:t>
            </w:r>
          </w:p>
        </w:tc>
        <w:tc>
          <w:tcPr>
            <w:tcW w:type="dxa" w:w="4352"/>
            <w:tcBorders>
              <w:top w:val="nil"/>
              <w:left w:val="nil"/>
              <w:bottom w:val="nil"/>
              <w:right w:val="nil"/>
            </w:tcBorders>
            <w:shd w:val="clear" w:color="auto" w:fill="auto"/>
            <w:tcMar>
              <w:top w:type="dxa" w:w="80"/>
              <w:left w:type="dxa" w:w="80"/>
              <w:bottom w:type="dxa" w:w="80"/>
              <w:right w:type="dxa" w:w="80"/>
            </w:tcMar>
            <w:vAlign w:val="bottom"/>
          </w:tcPr>
          <w:p>
            <w:pPr>
              <w:pStyle w:val="Icons"/>
              <w:jc w:val="left"/>
              <w:rPr>
                <w:shd w:val="nil" w:color="auto" w:fill="auto"/>
                <w:lang w:val="en-US"/>
              </w:rPr>
            </w:pPr>
            <w:r>
              <w:rPr>
                <w:shd w:val="nil" w:color="auto" w:fill="auto"/>
                <w:rtl w:val="0"/>
                <w:lang w:val="en-US"/>
              </w:rPr>
              <w:t>745 Marigold Street</w:t>
              <w:tab/>
            </w:r>
          </w:p>
          <w:p>
            <w:pPr>
              <w:pStyle w:val="Icons"/>
              <w:rPr>
                <w:shd w:val="nil" w:color="auto" w:fill="auto"/>
                <w:lang w:val="en-US"/>
              </w:rPr>
            </w:pPr>
            <w:r>
              <w:rPr>
                <w:shd w:val="nil" w:color="auto" w:fill="auto"/>
                <w:rtl w:val="0"/>
                <w:lang w:val="en-US"/>
              </w:rPr>
              <w:t>803-651-0623</w:t>
              <w:tab/>
            </w:r>
          </w:p>
          <w:p>
            <w:pPr>
              <w:pStyle w:val="Icons"/>
              <w:rPr>
                <w:shd w:val="nil" w:color="auto" w:fill="auto"/>
              </w:rPr>
            </w:pPr>
            <w:r>
              <w:rPr>
                <w:shd w:val="nil" w:color="auto" w:fill="auto"/>
                <w:rtl w:val="0"/>
                <w:lang w:val="en-US"/>
              </w:rPr>
              <w:t>Offset521@Gmail.com</w:t>
              <w:tab/>
            </w:r>
            <w:r>
              <w:rPr>
                <w:shd w:val="nil" w:color="auto" w:fill="auto"/>
              </w:rPr>
              <mc:AlternateContent>
                <mc:Choice Requires="wps">
                  <w:drawing>
                    <wp:inline distT="0" distB="0" distL="0" distR="0">
                      <wp:extent cx="137161" cy="91441"/>
                      <wp:effectExtent l="0" t="0" r="0" b="0"/>
                      <wp:docPr id="1073741825" name="officeArt object" descr="Email icon"/>
                      <wp:cNvGraphicFramePr/>
                      <a:graphic xmlns:a="http://schemas.openxmlformats.org/drawingml/2006/main">
                        <a:graphicData uri="http://schemas.microsoft.com/office/word/2010/wordprocessingShape">
                          <wps:wsp>
                            <wps:cNvSpPr/>
                            <wps:spPr>
                              <a:xfrm>
                                <a:off x="0" y="0"/>
                                <a:ext cx="137161" cy="9144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9440" y="5670"/>
                                    </a:moveTo>
                                    <a:lnTo>
                                      <a:pt x="10800" y="15660"/>
                                    </a:lnTo>
                                    <a:lnTo>
                                      <a:pt x="2160" y="5670"/>
                                    </a:lnTo>
                                    <a:cubicBezTo>
                                      <a:pt x="1980" y="5400"/>
                                      <a:pt x="1980" y="5130"/>
                                      <a:pt x="2160" y="4860"/>
                                    </a:cubicBezTo>
                                    <a:cubicBezTo>
                                      <a:pt x="2340" y="4320"/>
                                      <a:pt x="2520" y="4320"/>
                                      <a:pt x="2880" y="4590"/>
                                    </a:cubicBezTo>
                                    <a:lnTo>
                                      <a:pt x="10800" y="13770"/>
                                    </a:lnTo>
                                    <a:lnTo>
                                      <a:pt x="18720" y="4590"/>
                                    </a:lnTo>
                                    <a:cubicBezTo>
                                      <a:pt x="18900" y="4320"/>
                                      <a:pt x="19260" y="4320"/>
                                      <a:pt x="19440" y="4860"/>
                                    </a:cubicBezTo>
                                    <a:cubicBezTo>
                                      <a:pt x="19620" y="5130"/>
                                      <a:pt x="19620" y="5400"/>
                                      <a:pt x="19440" y="5670"/>
                                    </a:cubicBezTo>
                                    <a:close/>
                                    <a:moveTo>
                                      <a:pt x="20520" y="0"/>
                                    </a:moveTo>
                                    <a:lnTo>
                                      <a:pt x="1080" y="0"/>
                                    </a:lnTo>
                                    <a:cubicBezTo>
                                      <a:pt x="540" y="0"/>
                                      <a:pt x="0" y="810"/>
                                      <a:pt x="0" y="1620"/>
                                    </a:cubicBezTo>
                                    <a:lnTo>
                                      <a:pt x="0" y="19980"/>
                                    </a:lnTo>
                                    <a:cubicBezTo>
                                      <a:pt x="0" y="20790"/>
                                      <a:pt x="540" y="21600"/>
                                      <a:pt x="1080" y="21600"/>
                                    </a:cubicBezTo>
                                    <a:lnTo>
                                      <a:pt x="20520" y="21600"/>
                                    </a:lnTo>
                                    <a:cubicBezTo>
                                      <a:pt x="21060" y="21600"/>
                                      <a:pt x="21600" y="20790"/>
                                      <a:pt x="21600" y="19980"/>
                                    </a:cubicBezTo>
                                    <a:lnTo>
                                      <a:pt x="21600" y="1620"/>
                                    </a:lnTo>
                                    <a:cubicBezTo>
                                      <a:pt x="21600" y="810"/>
                                      <a:pt x="21060" y="0"/>
                                      <a:pt x="20520" y="0"/>
                                    </a:cubicBezTo>
                                    <a:close/>
                                  </a:path>
                                </a:pathLst>
                              </a:custGeom>
                              <a:solidFill>
                                <a:schemeClr val="accent1"/>
                              </a:solidFill>
                              <a:ln w="12700" cap="flat">
                                <a:noFill/>
                                <a:miter lim="400000"/>
                              </a:ln>
                              <a:effectLst/>
                            </wps:spPr>
                            <wps:bodyPr/>
                          </wps:wsp>
                        </a:graphicData>
                      </a:graphic>
                    </wp:inline>
                  </w:drawing>
                </mc:Choice>
                <mc:Fallback>
                  <w:pict>
                    <v:shape id="_x0000_s1026" style="visibility:visible;width:10.8pt;height:7.2pt;" coordorigin="0,0" coordsize="21600,21600" path="M 19440,5670 L 10800,15660 L 2160,5670 C 1980,5400 1980,5130 2160,4860 C 2340,4320 2520,4320 2880,4590 L 10800,13770 L 18720,4590 C 18900,4320 19260,4320 19440,4860 C 19620,5130 19620,5400 19440,5670 X M 20520,0 L 1080,0 C 540,0 0,810 0,1620 L 0,19980 C 0,20790 540,21600 1080,21600 L 20520,21600 C 21060,21600 21600,20790 21600,19980 L 21600,1620 C 21600,810 21060,0 20520,0 X E">
                      <v:fill color="#007FAB" opacity="100.0%" type="solid"/>
                      <v:stroke on="f" weight="1.0pt" dashstyle="solid" endcap="flat" miterlimit="400.0%" joinstyle="miter" linestyle="single" startarrow="none" startarrowwidth="medium" startarrowlength="medium" endarrow="none" endarrowwidth="medium" endarrowlength="medium"/>
                    </v:shape>
                  </w:pict>
                </mc:Fallback>
              </mc:AlternateContent>
            </w:r>
          </w:p>
          <w:p>
            <w:pPr>
              <w:pStyle w:val="Icons"/>
              <w:rPr>
                <w:shd w:val="nil" w:color="auto" w:fill="auto"/>
              </w:rPr>
            </w:pPr>
            <w:r>
              <w:rPr>
                <w:shd w:val="nil" w:color="auto" w:fill="auto"/>
              </w:rPr>
              <w:tab/>
            </w:r>
          </w:p>
          <w:p>
            <w:pPr>
              <w:pStyle w:val="Icons"/>
            </w:pPr>
            <w:r>
              <w:rPr>
                <w:shd w:val="nil" w:color="auto" w:fill="auto"/>
              </w:rPr>
              <w:tab/>
            </w:r>
          </w:p>
        </w:tc>
      </w:tr>
    </w:tbl>
    <w:p>
      <w:pPr>
        <w:pStyle w:val="Body"/>
        <w:widowControl w:val="0"/>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Ready to learn individual with a steady work history. Overseeing construction, warehouse work, and landscaping experience I</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 xml:space="preserve">m prepared to seek different areas in the work force. By accelerating my work and producing the strength to work with others as a team, I will present my hardworking and focused skills. </w:t>
      </w:r>
    </w:p>
    <w:p>
      <w:pPr>
        <w:pStyle w:val="Heading"/>
      </w:pPr>
      <w:r>
        <w:rPr>
          <w:rtl w:val="0"/>
          <w:lang w:val="en-US"/>
        </w:rPr>
        <w:t xml:space="preserve">Strengths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6e1"/>
        <w:tblLayout w:type="fixed"/>
      </w:tblPr>
      <w:tblGrid>
        <w:gridCol w:w="4680"/>
        <w:gridCol w:w="4680"/>
      </w:tblGrid>
      <w:tr>
        <w:tblPrEx>
          <w:shd w:val="clear" w:color="auto" w:fill="cad6e1"/>
        </w:tblPrEx>
        <w:trPr>
          <w:trHeight w:val="1147" w:hRule="atLeast"/>
        </w:trPr>
        <w:tc>
          <w:tcPr>
            <w:tcW w:type="dxa" w:w="4680"/>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1"/>
              </w:numPr>
              <w:rPr>
                <w:outline w:val="0"/>
                <w:color w:val="000000"/>
                <w:sz w:val="24"/>
                <w:szCs w:val="24"/>
                <w:u w:color="000000"/>
                <w:lang w:val="en-US"/>
                <w14:textFill>
                  <w14:solidFill>
                    <w14:srgbClr w14:val="000000"/>
                  </w14:solidFill>
                </w14:textFill>
              </w:rPr>
            </w:pPr>
            <w:r>
              <w:rPr>
                <w:outline w:val="0"/>
                <w:color w:val="000000"/>
                <w:sz w:val="24"/>
                <w:szCs w:val="24"/>
                <w:u w:color="000000"/>
                <w:shd w:val="nil" w:color="auto" w:fill="auto"/>
                <w:rtl w:val="0"/>
                <w:lang w:val="en-US"/>
                <w14:textFill>
                  <w14:solidFill>
                    <w14:srgbClr w14:val="000000"/>
                  </w14:solidFill>
                </w14:textFill>
              </w:rPr>
              <w:t xml:space="preserve">Strong work ethic/diligent </w:t>
            </w:r>
          </w:p>
          <w:p>
            <w:pPr>
              <w:pStyle w:val="List Bullet"/>
              <w:numPr>
                <w:ilvl w:val="0"/>
                <w:numId w:val="1"/>
              </w:numPr>
              <w:bidi w:val="0"/>
              <w:ind w:right="0"/>
              <w:jc w:val="left"/>
              <w:rPr>
                <w:outline w:val="0"/>
                <w:color w:val="000000"/>
                <w:sz w:val="24"/>
                <w:szCs w:val="24"/>
                <w:u w:color="000000"/>
                <w:rtl w:val="0"/>
                <w:lang w:val="en-US"/>
                <w14:textFill>
                  <w14:solidFill>
                    <w14:srgbClr w14:val="000000"/>
                  </w14:solidFill>
                </w14:textFill>
              </w:rPr>
            </w:pPr>
            <w:r>
              <w:rPr>
                <w:outline w:val="0"/>
                <w:color w:val="000000"/>
                <w:sz w:val="24"/>
                <w:szCs w:val="24"/>
                <w:u w:color="000000"/>
                <w:shd w:val="nil" w:color="auto" w:fill="auto"/>
                <w:rtl w:val="0"/>
                <w:lang w:val="en-US"/>
                <w14:textFill>
                  <w14:solidFill>
                    <w14:srgbClr w14:val="000000"/>
                  </w14:solidFill>
                </w14:textFill>
              </w:rPr>
              <w:t xml:space="preserve">Dedicated </w:t>
            </w:r>
          </w:p>
          <w:p>
            <w:pPr>
              <w:pStyle w:val="List Bullet"/>
              <w:numPr>
                <w:ilvl w:val="0"/>
                <w:numId w:val="1"/>
              </w:numPr>
              <w:bidi w:val="0"/>
              <w:ind w:right="0"/>
              <w:jc w:val="left"/>
              <w:rPr>
                <w:outline w:val="0"/>
                <w:color w:val="000000"/>
                <w:sz w:val="24"/>
                <w:szCs w:val="24"/>
                <w:u w:color="000000"/>
                <w:rtl w:val="0"/>
                <w:lang w:val="en-US"/>
                <w14:textFill>
                  <w14:solidFill>
                    <w14:srgbClr w14:val="000000"/>
                  </w14:solidFill>
                </w14:textFill>
              </w:rPr>
            </w:pPr>
            <w:r>
              <w:rPr>
                <w:outline w:val="0"/>
                <w:color w:val="000000"/>
                <w:sz w:val="24"/>
                <w:szCs w:val="24"/>
                <w:u w:color="000000"/>
                <w:shd w:val="nil" w:color="auto" w:fill="auto"/>
                <w:rtl w:val="0"/>
                <w:lang w:val="en-US"/>
                <w14:textFill>
                  <w14:solidFill>
                    <w14:srgbClr w14:val="000000"/>
                  </w14:solidFill>
                </w14:textFill>
              </w:rPr>
              <w:t xml:space="preserve">Flexible and adaptable </w:t>
            </w:r>
          </w:p>
          <w:p>
            <w:pPr>
              <w:pStyle w:val="List Bullet"/>
              <w:numPr>
                <w:ilvl w:val="0"/>
                <w:numId w:val="1"/>
              </w:numPr>
              <w:bidi w:val="0"/>
              <w:ind w:right="0"/>
              <w:jc w:val="left"/>
              <w:rPr>
                <w:outline w:val="0"/>
                <w:color w:val="000000"/>
                <w:sz w:val="24"/>
                <w:szCs w:val="24"/>
                <w:u w:color="000000"/>
                <w:rtl w:val="0"/>
                <w:lang w:val="en-US"/>
                <w14:textFill>
                  <w14:solidFill>
                    <w14:srgbClr w14:val="000000"/>
                  </w14:solidFill>
                </w14:textFill>
              </w:rPr>
            </w:pPr>
            <w:r>
              <w:rPr>
                <w:outline w:val="0"/>
                <w:color w:val="000000"/>
                <w:sz w:val="24"/>
                <w:szCs w:val="24"/>
                <w:u w:color="000000"/>
                <w:shd w:val="nil" w:color="auto" w:fill="auto"/>
                <w:rtl w:val="0"/>
                <w:lang w:val="en-US"/>
                <w14:textFill>
                  <w14:solidFill>
                    <w14:srgbClr w14:val="000000"/>
                  </w14:solidFill>
                </w14:textFill>
              </w:rPr>
              <w:t xml:space="preserve">Reliable and dependable </w:t>
            </w:r>
          </w:p>
        </w:tc>
        <w:tc>
          <w:tcPr>
            <w:tcW w:type="dxa" w:w="4680"/>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2"/>
              </w:numPr>
              <w:rPr>
                <w:outline w:val="0"/>
                <w:color w:val="000000"/>
                <w:sz w:val="24"/>
                <w:szCs w:val="24"/>
                <w:u w:color="000000"/>
                <w:lang w:val="en-US"/>
                <w14:textFill>
                  <w14:solidFill>
                    <w14:srgbClr w14:val="000000"/>
                  </w14:solidFill>
                </w14:textFill>
              </w:rPr>
            </w:pPr>
            <w:r>
              <w:rPr>
                <w:outline w:val="0"/>
                <w:color w:val="000000"/>
                <w:sz w:val="24"/>
                <w:szCs w:val="24"/>
                <w:u w:color="000000"/>
                <w:shd w:val="nil" w:color="auto" w:fill="auto"/>
                <w:rtl w:val="0"/>
                <w:lang w:val="en-US"/>
                <w14:textFill>
                  <w14:solidFill>
                    <w14:srgbClr w14:val="000000"/>
                  </w14:solidFill>
                </w14:textFill>
              </w:rPr>
              <w:t xml:space="preserve">Team-oriented </w:t>
            </w:r>
          </w:p>
          <w:p>
            <w:pPr>
              <w:pStyle w:val="List Bullet"/>
              <w:numPr>
                <w:ilvl w:val="0"/>
                <w:numId w:val="2"/>
              </w:numPr>
              <w:bidi w:val="0"/>
              <w:ind w:right="0"/>
              <w:jc w:val="left"/>
              <w:rPr>
                <w:outline w:val="0"/>
                <w:color w:val="000000"/>
                <w:sz w:val="24"/>
                <w:szCs w:val="24"/>
                <w:u w:color="000000"/>
                <w:rtl w:val="0"/>
                <w:lang w:val="en-US"/>
                <w14:textFill>
                  <w14:solidFill>
                    <w14:srgbClr w14:val="000000"/>
                  </w14:solidFill>
                </w14:textFill>
              </w:rPr>
            </w:pPr>
            <w:r>
              <w:rPr>
                <w:outline w:val="0"/>
                <w:color w:val="000000"/>
                <w:sz w:val="24"/>
                <w:szCs w:val="24"/>
                <w:u w:color="000000"/>
                <w:shd w:val="nil" w:color="auto" w:fill="auto"/>
                <w:rtl w:val="0"/>
                <w:lang w:val="en-US"/>
                <w14:textFill>
                  <w14:solidFill>
                    <w14:srgbClr w14:val="000000"/>
                  </w14:solidFill>
                </w14:textFill>
              </w:rPr>
              <w:t xml:space="preserve">Communicative </w:t>
            </w:r>
          </w:p>
          <w:p>
            <w:pPr>
              <w:pStyle w:val="List Bullet"/>
              <w:numPr>
                <w:ilvl w:val="0"/>
                <w:numId w:val="2"/>
              </w:numPr>
              <w:bidi w:val="0"/>
              <w:ind w:right="0"/>
              <w:jc w:val="left"/>
              <w:rPr>
                <w:outline w:val="0"/>
                <w:color w:val="000000"/>
                <w:sz w:val="24"/>
                <w:szCs w:val="24"/>
                <w:u w:color="000000"/>
                <w:rtl w:val="0"/>
                <w:lang w:val="en-US"/>
                <w14:textFill>
                  <w14:solidFill>
                    <w14:srgbClr w14:val="000000"/>
                  </w14:solidFill>
                </w14:textFill>
              </w:rPr>
            </w:pPr>
            <w:r>
              <w:rPr>
                <w:outline w:val="0"/>
                <w:color w:val="000000"/>
                <w:sz w:val="24"/>
                <w:szCs w:val="24"/>
                <w:u w:color="000000"/>
                <w:shd w:val="nil" w:color="auto" w:fill="auto"/>
                <w:rtl w:val="0"/>
                <w:lang w:val="en-US"/>
                <w14:textFill>
                  <w14:solidFill>
                    <w14:srgbClr w14:val="000000"/>
                  </w14:solidFill>
                </w14:textFill>
              </w:rPr>
              <w:t>Motivated</w:t>
            </w:r>
          </w:p>
          <w:p>
            <w:pPr>
              <w:pStyle w:val="List Bullet"/>
              <w:numPr>
                <w:ilvl w:val="0"/>
                <w:numId w:val="2"/>
              </w:numPr>
              <w:bidi w:val="0"/>
              <w:ind w:right="0"/>
              <w:jc w:val="left"/>
              <w:rPr>
                <w:outline w:val="0"/>
                <w:color w:val="000000"/>
                <w:sz w:val="24"/>
                <w:szCs w:val="24"/>
                <w:u w:color="000000"/>
                <w:rtl w:val="0"/>
                <w:lang w:val="en-US"/>
                <w14:textFill>
                  <w14:solidFill>
                    <w14:srgbClr w14:val="000000"/>
                  </w14:solidFill>
                </w14:textFill>
              </w:rPr>
            </w:pPr>
            <w:r>
              <w:rPr>
                <w:outline w:val="0"/>
                <w:color w:val="000000"/>
                <w:sz w:val="24"/>
                <w:szCs w:val="24"/>
                <w:u w:color="000000"/>
                <w:shd w:val="nil" w:color="auto" w:fill="auto"/>
                <w:rtl w:val="0"/>
                <w:lang w:val="en-US"/>
                <w14:textFill>
                  <w14:solidFill>
                    <w14:srgbClr w14:val="000000"/>
                  </w14:solidFill>
                </w14:textFill>
              </w:rPr>
              <w:t xml:space="preserve">Problem solving  </w:t>
            </w:r>
          </w:p>
        </w:tc>
      </w:tr>
    </w:tbl>
    <w:p>
      <w:pPr>
        <w:pStyle w:val="Heading"/>
        <w:widowControl w:val="0"/>
        <w:pBdr>
          <w:top w:val="nil"/>
          <w:left w:val="nil"/>
          <w:bottom w:val="nil"/>
          <w:right w:val="nil"/>
        </w:pBdr>
      </w:pPr>
    </w:p>
    <w:p>
      <w:pPr>
        <w:pStyle w:val="Heading"/>
      </w:pPr>
      <w:r>
        <w:rPr>
          <w:rtl w:val="0"/>
          <w:lang w:val="en-US"/>
        </w:rPr>
        <w:t>Experience</w:t>
      </w:r>
    </w:p>
    <w:p>
      <w:pPr>
        <w:pStyle w:val="Heading 3"/>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March 2019 </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current</w:t>
      </w:r>
      <w:r>
        <w:rPr>
          <w:outline w:val="0"/>
          <w:color w:val="000000"/>
          <w:u w:color="000000"/>
          <w:rtl w:val="0"/>
          <w:lang w:val="en-US"/>
          <w14:textFill>
            <w14:solidFill>
              <w14:srgbClr w14:val="000000"/>
            </w14:solidFill>
          </w14:textFill>
        </w:rPr>
        <w:t xml:space="preserve"> </w:t>
      </w:r>
    </w:p>
    <w:p>
      <w:pPr>
        <w:pStyle w:val="Title"/>
      </w:pPr>
      <w:r>
        <w:rPr>
          <w:rtl w:val="0"/>
        </w:rPr>
        <w:t>Cold Storage Associate / PFP Logistic. Sumter, S.C.</w:t>
      </w:r>
    </w:p>
    <w:p>
      <w:pPr>
        <w:pStyle w:val="Body"/>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De-palletizing frozen boxes of product into containers, re</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stacking fresh product while applying plastic dividers between, and applying USDA labels onto product prior to shipment. </w:t>
      </w:r>
    </w:p>
    <w:p>
      <w:pPr>
        <w:pStyle w:val="Body"/>
        <w:spacing w:after="180" w:line="120" w:lineRule="auto"/>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September 2019-October 2019</w:t>
      </w:r>
    </w:p>
    <w:p>
      <w:pPr>
        <w:pStyle w:val="Title"/>
        <w:rPr>
          <w:sz w:val="26"/>
          <w:szCs w:val="26"/>
        </w:rPr>
      </w:pPr>
      <w:r>
        <w:rPr>
          <w:sz w:val="26"/>
          <w:szCs w:val="26"/>
          <w:rtl w:val="0"/>
          <w:lang w:val="en-US"/>
        </w:rPr>
        <w:t>Highway Maintenance Worker / SCDOT. Sumter, S.C.</w:t>
      </w:r>
    </w:p>
    <w:p>
      <w:pPr>
        <w:pStyle w:val="Body"/>
        <w:rPr>
          <w:outline w:val="0"/>
          <w:color w:val="000000"/>
          <w14:textFill>
            <w14:solidFill>
              <w14:srgbClr w14:val="000000"/>
            </w14:solidFill>
          </w14:textFill>
        </w:rPr>
      </w:pPr>
      <w:r>
        <w:rPr>
          <w:outline w:val="0"/>
          <w:color w:val="000000"/>
          <w:rtl w:val="0"/>
          <w:lang w:val="en-US"/>
          <w14:textFill>
            <w14:solidFill>
              <w14:srgbClr w14:val="000000"/>
            </w14:solidFill>
          </w14:textFill>
        </w:rPr>
        <w:t>Maintain highways , municipals and rural road . Patch broken and eroded pavement , clean drainage runoff of debris , grass or dirt. Direct by the crew lead.</w:t>
      </w:r>
    </w:p>
    <w:p>
      <w:pPr>
        <w:pStyle w:val="Body"/>
        <w:spacing w:line="120" w:lineRule="auto"/>
        <w:rPr>
          <w:outline w:val="0"/>
          <w:color w:val="000000"/>
          <w:sz w:val="24"/>
          <w:szCs w:val="24"/>
          <w14:textFill>
            <w14:solidFill>
              <w14:srgbClr w14:val="000000"/>
            </w14:solidFill>
          </w14:textFill>
        </w:rPr>
      </w:pPr>
      <w:r>
        <w:rPr>
          <w:outline w:val="0"/>
          <w:color w:val="000000"/>
          <w:sz w:val="24"/>
          <w:szCs w:val="24"/>
          <w:rtl w:val="0"/>
          <w:lang w:val="en-US"/>
          <w14:textFill>
            <w14:solidFill>
              <w14:srgbClr w14:val="000000"/>
            </w14:solidFill>
          </w14:textFill>
        </w:rPr>
        <w:t>November 2018- January 2019</w:t>
      </w:r>
    </w:p>
    <w:p>
      <w:pPr>
        <w:pStyle w:val="Title"/>
        <w:rPr>
          <w:outline w:val="0"/>
          <w:color w:val="000000"/>
          <w14:textFill>
            <w14:solidFill>
              <w14:srgbClr w14:val="000000"/>
            </w14:solidFill>
          </w14:textFill>
        </w:rPr>
      </w:pPr>
      <w:r>
        <w:rPr>
          <w:outline w:val="0"/>
          <w:color w:val="000000"/>
          <w:rtl w:val="0"/>
          <w:lang w:val="en-US"/>
          <w14:textFill>
            <w14:solidFill>
              <w14:srgbClr w14:val="000000"/>
            </w14:solidFill>
          </w14:textFill>
        </w:rPr>
        <w:t xml:space="preserve">Driver Helper/UPS Sumter, S.C. </w:t>
      </w:r>
    </w:p>
    <w:p>
      <w:pPr>
        <w:pStyle w:val="Body"/>
        <w:rPr>
          <w:sz w:val="24"/>
          <w:szCs w:val="24"/>
        </w:rPr>
      </w:pPr>
      <w:r>
        <w:rPr>
          <w:outline w:val="0"/>
          <w:color w:val="000000"/>
          <w:sz w:val="24"/>
          <w:szCs w:val="24"/>
          <w:rtl w:val="0"/>
          <w:lang w:val="en-US"/>
          <w14:textFill>
            <w14:solidFill>
              <w14:srgbClr w14:val="000000"/>
            </w14:solidFill>
          </w14:textFill>
        </w:rPr>
        <w:t xml:space="preserve">Assist the Ups Driver on the delivery route . Expedite the delivery of packages from the truck to the customer at their home. </w:t>
      </w:r>
    </w:p>
    <w:p>
      <w:pPr>
        <w:pStyle w:val="Heading 3"/>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May 2017 </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april 2018</w:t>
      </w:r>
    </w:p>
    <w:p>
      <w:pPr>
        <w:pStyle w:val="Title"/>
      </w:pPr>
      <w:r>
        <w:rPr>
          <w:rtl w:val="0"/>
        </w:rPr>
        <w:t xml:space="preserve">Team Member-Cook / </w:t>
      </w:r>
      <w:r>
        <w:rPr>
          <w:rFonts w:ascii="Calibri" w:hAnsi="Calibri"/>
          <w:b w:val="1"/>
          <w:bCs w:val="1"/>
          <w:rtl w:val="0"/>
          <w:lang w:val="en-US"/>
        </w:rPr>
        <w:t>Bojangles</w:t>
      </w:r>
      <w:r>
        <w:rPr>
          <w:rFonts w:ascii="Calibri" w:hAnsi="Calibri" w:hint="default"/>
          <w:b w:val="1"/>
          <w:bCs w:val="1"/>
          <w:rtl w:val="0"/>
          <w:lang w:val="en-US"/>
        </w:rPr>
        <w:t>’</w:t>
      </w:r>
      <w:r>
        <w:rPr>
          <w:rFonts w:ascii="Calibri" w:hAnsi="Calibri"/>
          <w:b w:val="1"/>
          <w:bCs w:val="1"/>
          <w:rtl w:val="0"/>
          <w:lang w:val="en-US"/>
        </w:rPr>
        <w:t>Inc. Columbia, S.C.</w:t>
      </w:r>
    </w:p>
    <w:p>
      <w:pPr>
        <w:pStyle w:val="Body"/>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Cook food items according to the company procedures. Follow all safety and health regulations by keeping work area clean and free from spills or other trash. Outstanding team member often depended on. </w:t>
      </w:r>
    </w:p>
    <w:p>
      <w:pPr>
        <w:pStyle w:val="Body"/>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 xml:space="preserve">Some Forklift Experience from 0-1 year . </w:t>
      </w:r>
    </w:p>
    <w:p>
      <w:pPr>
        <w:pStyle w:val="Body"/>
        <w:rPr>
          <w:b w:val="1"/>
          <w:bCs w:val="1"/>
        </w:rPr>
      </w:pPr>
      <w:r>
        <w:rPr>
          <w:b w:val="1"/>
          <w:bCs w:val="1"/>
          <w:rtl w:val="0"/>
          <w:lang w:val="fr-FR"/>
        </w:rPr>
        <w:t>Education</w:t>
      </w:r>
    </w:p>
    <w:p>
      <w:pPr>
        <w:pStyle w:val="Title"/>
        <w:spacing w:line="12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May 2020</w:t>
      </w:r>
    </w:p>
    <w:p>
      <w:pPr>
        <w:pStyle w:val="Title"/>
        <w:rPr>
          <w:rFonts w:ascii="Calibri" w:cs="Calibri" w:hAnsi="Calibri" w:eastAsia="Calibri"/>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High School Diploma / </w:t>
      </w:r>
      <w:r>
        <w:rPr>
          <w:rFonts w:ascii="Calibri" w:hAnsi="Calibri"/>
          <w:outline w:val="0"/>
          <w:color w:val="000000"/>
          <w:u w:color="000000"/>
          <w:rtl w:val="0"/>
          <w:lang w:val="en-US"/>
          <w14:textFill>
            <w14:solidFill>
              <w14:srgbClr w14:val="000000"/>
            </w14:solidFill>
          </w14:textFill>
        </w:rPr>
        <w:t>Adult Education (Crestwood High) Sumter, S.C</w:t>
      </w:r>
    </w:p>
    <w:p>
      <w:pPr>
        <w:pStyle w:val="Title"/>
      </w:pPr>
      <w:r>
        <w:rPr>
          <w:rtl w:val="0"/>
          <w:lang w:val="en-US"/>
        </w:rPr>
        <w:t>Activities</w:t>
      </w:r>
    </w:p>
    <w:p>
      <w:pPr>
        <w:pStyle w:val="Body"/>
      </w:pPr>
      <w:r>
        <w:rPr>
          <w:outline w:val="0"/>
          <w:color w:val="000000"/>
          <w:sz w:val="24"/>
          <w:szCs w:val="24"/>
          <w:u w:color="000000"/>
          <w:rtl w:val="0"/>
          <w:lang w:val="en-US"/>
          <w14:textFill>
            <w14:solidFill>
              <w14:srgbClr w14:val="000000"/>
            </w14:solidFill>
          </w14:textFill>
        </w:rPr>
        <w:t>I enjoy being a great role model to my younger family member and my peers. Encouraging and inspiring them to go down the right path and don</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t make the same mistakes as other. </w:t>
      </w:r>
      <w:r>
        <w:rPr>
          <w:sz w:val="24"/>
          <w:szCs w:val="24"/>
          <w:rtl w:val="0"/>
        </w:rPr>
        <w:t xml:space="preserve"> </w:t>
      </w:r>
    </w:p>
    <w:sectPr>
      <w:headerReference w:type="default" r:id="rId4"/>
      <w:headerReference w:type="first" r:id="rId5"/>
      <w:footerReference w:type="default" r:id="rId6"/>
      <w:footerReference w:type="first" r:id="rId7"/>
      <w:pgSz w:w="12240" w:h="15840" w:orient="portrait"/>
      <w:pgMar w:top="907" w:right="1440" w:bottom="1080" w:left="1440" w:header="576"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Rockwell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7fab"/>
        <w:spacing w:val="0"/>
        <w:w w:val="100"/>
        <w:kern w:val="0"/>
        <w:position w:val="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7fab"/>
        <w:spacing w:val="0"/>
        <w:w w:val="100"/>
        <w:kern w:val="0"/>
        <w:position w:val="0"/>
        <w:highlight w:val="none"/>
        <w:vertAlign w:val="baseline"/>
      </w:rPr>
    </w:lvl>
    <w:lvl w:ilvl="2">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7fab"/>
        <w:spacing w:val="0"/>
        <w:w w:val="100"/>
        <w:kern w:val="0"/>
        <w:position w:val="0"/>
        <w:highlight w:val="none"/>
        <w:vertAlign w:val="baseline"/>
      </w:rPr>
    </w:lvl>
    <w:lvl w:ilvl="3">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color w:val="007fab"/>
        <w:spacing w:val="0"/>
        <w:w w:val="100"/>
        <w:kern w:val="0"/>
        <w:position w:val="0"/>
        <w:highlight w:val="none"/>
        <w:vertAlign w:val="baseline"/>
      </w:rPr>
    </w:lvl>
    <w:lvl w:ilvl="4">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7fab"/>
        <w:spacing w:val="0"/>
        <w:w w:val="100"/>
        <w:kern w:val="0"/>
        <w:position w:val="0"/>
        <w:highlight w:val="none"/>
        <w:vertAlign w:val="baseline"/>
      </w:rPr>
    </w:lvl>
    <w:lvl w:ilvl="5">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7fab"/>
        <w:spacing w:val="0"/>
        <w:w w:val="100"/>
        <w:kern w:val="0"/>
        <w:position w:val="0"/>
        <w:highlight w:val="none"/>
        <w:vertAlign w:val="baseline"/>
      </w:rPr>
    </w:lvl>
    <w:lvl w:ilvl="6">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color w:val="007fab"/>
        <w:spacing w:val="0"/>
        <w:w w:val="100"/>
        <w:kern w:val="0"/>
        <w:position w:val="0"/>
        <w:highlight w:val="none"/>
        <w:vertAlign w:val="baseline"/>
      </w:rPr>
    </w:lvl>
    <w:lvl w:ilvl="7">
      <w:start w:val="1"/>
      <w:numFmt w:val="bullet"/>
      <w:suff w:val="tab"/>
      <w:lvlText w:val="o"/>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7fab"/>
        <w:spacing w:val="0"/>
        <w:w w:val="100"/>
        <w:kern w:val="0"/>
        <w:position w:val="0"/>
        <w:highlight w:val="none"/>
        <w:vertAlign w:val="baseline"/>
      </w:rPr>
    </w:lvl>
    <w:lvl w:ilvl="8">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7fab"/>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7fab"/>
        <w:spacing w:val="0"/>
        <w:w w:val="100"/>
        <w:kern w:val="0"/>
        <w:position w:val="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7fab"/>
        <w:spacing w:val="0"/>
        <w:w w:val="100"/>
        <w:kern w:val="0"/>
        <w:position w:val="0"/>
        <w:highlight w:val="none"/>
        <w:vertAlign w:val="baseline"/>
      </w:rPr>
    </w:lvl>
    <w:lvl w:ilvl="2">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7fab"/>
        <w:spacing w:val="0"/>
        <w:w w:val="100"/>
        <w:kern w:val="0"/>
        <w:position w:val="0"/>
        <w:highlight w:val="none"/>
        <w:vertAlign w:val="baseline"/>
      </w:rPr>
    </w:lvl>
    <w:lvl w:ilvl="3">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color w:val="007fab"/>
        <w:spacing w:val="0"/>
        <w:w w:val="100"/>
        <w:kern w:val="0"/>
        <w:position w:val="0"/>
        <w:highlight w:val="none"/>
        <w:vertAlign w:val="baseline"/>
      </w:rPr>
    </w:lvl>
    <w:lvl w:ilvl="4">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7fab"/>
        <w:spacing w:val="0"/>
        <w:w w:val="100"/>
        <w:kern w:val="0"/>
        <w:position w:val="0"/>
        <w:highlight w:val="none"/>
        <w:vertAlign w:val="baseline"/>
      </w:rPr>
    </w:lvl>
    <w:lvl w:ilvl="5">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7fab"/>
        <w:spacing w:val="0"/>
        <w:w w:val="100"/>
        <w:kern w:val="0"/>
        <w:position w:val="0"/>
        <w:highlight w:val="none"/>
        <w:vertAlign w:val="baseline"/>
      </w:rPr>
    </w:lvl>
    <w:lvl w:ilvl="6">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color w:val="007fab"/>
        <w:spacing w:val="0"/>
        <w:w w:val="100"/>
        <w:kern w:val="0"/>
        <w:position w:val="0"/>
        <w:highlight w:val="none"/>
        <w:vertAlign w:val="baseline"/>
      </w:rPr>
    </w:lvl>
    <w:lvl w:ilvl="7">
      <w:start w:val="1"/>
      <w:numFmt w:val="bullet"/>
      <w:suff w:val="tab"/>
      <w:lvlText w:val="o"/>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7fab"/>
        <w:spacing w:val="0"/>
        <w:w w:val="100"/>
        <w:kern w:val="0"/>
        <w:position w:val="0"/>
        <w:highlight w:val="none"/>
        <w:vertAlign w:val="baseline"/>
      </w:rPr>
    </w:lvl>
    <w:lvl w:ilvl="8">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7fab"/>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595959"/>
      <w:spacing w:val="0"/>
      <w:kern w:val="0"/>
      <w:position w:val="0"/>
      <w:sz w:val="22"/>
      <w:szCs w:val="22"/>
      <w:u w:val="none" w:color="595959"/>
      <w:shd w:val="nil" w:color="auto" w:fill="auto"/>
      <w:vertAlign w:val="baseline"/>
      <w:lang w:val="en-US"/>
      <w14:textFill>
        <w14:solidFill>
          <w14:srgbClr w14:val="595959"/>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6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595959"/>
      <w:spacing w:val="0"/>
      <w:kern w:val="0"/>
      <w:position w:val="0"/>
      <w:sz w:val="22"/>
      <w:szCs w:val="22"/>
      <w:u w:val="none" w:color="595959"/>
      <w:shd w:val="nil" w:color="auto" w:fill="auto"/>
      <w:vertAlign w:val="baseline"/>
      <w14:textOutline>
        <w14:noFill/>
      </w14:textOutline>
      <w14:textFill>
        <w14:solidFill>
          <w14:srgbClr w14:val="595959"/>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16" w:lineRule="auto"/>
      <w:ind w:left="0" w:right="0" w:firstLine="0"/>
      <w:jc w:val="left"/>
      <w:outlineLvl w:val="9"/>
    </w:pPr>
    <w:rPr>
      <w:rFonts w:ascii="Rockwell Bold" w:cs="Arial Unicode MS" w:hAnsi="Rockwell Bold" w:eastAsia="Arial Unicode MS"/>
      <w:b w:val="0"/>
      <w:bCs w:val="0"/>
      <w:i w:val="0"/>
      <w:iCs w:val="0"/>
      <w:caps w:val="0"/>
      <w:smallCaps w:val="0"/>
      <w:strike w:val="0"/>
      <w:dstrike w:val="0"/>
      <w:outline w:val="0"/>
      <w:color w:val="000000"/>
      <w:spacing w:val="0"/>
      <w:kern w:val="28"/>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Icons">
    <w:name w:val="Icons"/>
    <w:next w:val="Icons"/>
    <w:pPr>
      <w:keepNext w:val="0"/>
      <w:keepLines w:val="0"/>
      <w:pageBreakBefore w:val="0"/>
      <w:widowControl w:val="1"/>
      <w:shd w:val="clear" w:color="auto" w:fill="auto"/>
      <w:suppressAutoHyphens w:val="0"/>
      <w:bidi w:val="0"/>
      <w:spacing w:before="0" w:after="40" w:line="240" w:lineRule="auto"/>
      <w:ind w:left="0" w:right="0" w:firstLine="0"/>
      <w:jc w:val="center"/>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w:name w:val="Heading"/>
    <w:next w:val="Heading"/>
    <w:pPr>
      <w:keepNext w:val="0"/>
      <w:keepLines w:val="0"/>
      <w:pageBreakBefore w:val="0"/>
      <w:widowControl w:val="1"/>
      <w:pBdr>
        <w:top w:val="single" w:color="a6a6a6" w:sz="4" w:space="0" w:shadow="0" w:frame="0"/>
        <w:left w:val="nil"/>
        <w:bottom w:val="nil"/>
        <w:right w:val="nil"/>
      </w:pBdr>
      <w:shd w:val="clear" w:color="auto" w:fill="auto"/>
      <w:suppressAutoHyphens w:val="0"/>
      <w:bidi w:val="0"/>
      <w:spacing w:before="480" w:after="120" w:line="240" w:lineRule="auto"/>
      <w:ind w:left="0" w:right="0" w:firstLine="0"/>
      <w:jc w:val="left"/>
      <w:outlineLvl w:val="0"/>
    </w:pPr>
    <w:rPr>
      <w:rFonts w:ascii="Rockwell Bold" w:cs="Arial Unicode MS" w:hAnsi="Rockwell Bold" w:eastAsia="Arial Unicode MS"/>
      <w:b w:val="0"/>
      <w:bCs w:val="0"/>
      <w:i w:val="0"/>
      <w:iCs w:val="0"/>
      <w:caps w:val="0"/>
      <w:smallCaps w:val="0"/>
      <w:strike w:val="0"/>
      <w:dstrike w:val="0"/>
      <w:outline w:val="0"/>
      <w:color w:val="262626"/>
      <w:spacing w:val="0"/>
      <w:kern w:val="0"/>
      <w:position w:val="0"/>
      <w:sz w:val="36"/>
      <w:szCs w:val="36"/>
      <w:u w:val="none" w:color="262626"/>
      <w:shd w:val="nil" w:color="auto" w:fill="auto"/>
      <w:vertAlign w:val="baseline"/>
      <w:lang w:val="en-US"/>
      <w14:textOutline>
        <w14:noFill/>
      </w14:textOutline>
      <w14:textFill>
        <w14:solidFill>
          <w14:srgbClr w14:val="262626"/>
        </w14:solidFill>
      </w14:textFill>
    </w:rPr>
  </w:style>
  <w:style w:type="paragraph" w:styleId="List Bullet">
    <w:name w:val="List Bullet"/>
    <w:next w:val="List Bulle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595959"/>
      <w:spacing w:val="0"/>
      <w:kern w:val="0"/>
      <w:position w:val="0"/>
      <w:sz w:val="22"/>
      <w:szCs w:val="22"/>
      <w:u w:val="none" w:color="595959"/>
      <w:shd w:val="nil" w:color="auto" w:fill="auto"/>
      <w:vertAlign w:val="baseline"/>
      <w:lang w:val="en-US"/>
      <w14:textFill>
        <w14:solidFill>
          <w14:srgbClr w14:val="595959"/>
        </w14:solidFill>
      </w14:textFill>
    </w:rPr>
  </w:style>
  <w:style w:type="paragraph" w:styleId="Heading 3">
    <w:name w:val="Heading 3"/>
    <w:next w:val="Heading 3"/>
    <w:pPr>
      <w:keepNext w:val="1"/>
      <w:keepLines w:val="1"/>
      <w:pageBreakBefore w:val="0"/>
      <w:widowControl w:val="1"/>
      <w:shd w:val="clear" w:color="auto" w:fill="auto"/>
      <w:suppressAutoHyphens w:val="0"/>
      <w:bidi w:val="0"/>
      <w:spacing w:before="0" w:after="0" w:line="240" w:lineRule="auto"/>
      <w:ind w:left="0" w:right="0" w:firstLine="0"/>
      <w:jc w:val="left"/>
      <w:outlineLvl w:val="2"/>
    </w:pPr>
    <w:rPr>
      <w:rFonts w:ascii="Calibri" w:cs="Arial Unicode MS" w:hAnsi="Calibri" w:eastAsia="Arial Unicode MS"/>
      <w:b w:val="0"/>
      <w:bCs w:val="0"/>
      <w:i w:val="0"/>
      <w:iCs w:val="0"/>
      <w:caps w:val="1"/>
      <w:strike w:val="0"/>
      <w:dstrike w:val="0"/>
      <w:outline w:val="0"/>
      <w:color w:val="595959"/>
      <w:spacing w:val="0"/>
      <w:kern w:val="0"/>
      <w:position w:val="0"/>
      <w:sz w:val="22"/>
      <w:szCs w:val="22"/>
      <w:u w:val="none" w:color="595959"/>
      <w:shd w:val="nil" w:color="auto" w:fill="auto"/>
      <w:vertAlign w:val="baseline"/>
      <w:lang w:val="en-US"/>
      <w14:textOutline>
        <w14:noFill/>
      </w14:textOutline>
      <w14:textFill>
        <w14:solidFill>
          <w14:srgbClr w14:val="595959"/>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007FAB"/>
      </a:accent1>
      <a:accent2>
        <a:srgbClr val="114980"/>
      </a:accent2>
      <a:accent3>
        <a:srgbClr val="017A8E"/>
      </a:accent3>
      <a:accent4>
        <a:srgbClr val="565445"/>
      </a:accent4>
      <a:accent5>
        <a:srgbClr val="7E314C"/>
      </a:accent5>
      <a:accent6>
        <a:srgbClr val="A52319"/>
      </a:accent6>
      <a:hlink>
        <a:srgbClr val="0000FF"/>
      </a:hlink>
      <a:folHlink>
        <a:srgbClr val="FF00FF"/>
      </a:folHlink>
    </a:clrScheme>
    <a:fontScheme name="Office Theme">
      <a:majorFont>
        <a:latin typeface="Rockwell Bold"/>
        <a:ea typeface="Rockwell Bold"/>
        <a:cs typeface="Rockwell Bold"/>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