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975" w:rsidRDefault="00846D6E">
      <w:pPr>
        <w:pStyle w:val="ResumeSectionsHeadings"/>
      </w:pPr>
      <w:r>
        <w:t xml:space="preserve">Objective </w:t>
      </w:r>
      <w:r w:rsidR="00675975">
        <w:tab/>
      </w:r>
    </w:p>
    <w:p w:rsidR="00675975" w:rsidRPr="00675975" w:rsidRDefault="00675975">
      <w:pPr>
        <w:pStyle w:val="ResumeSectionsHeadings"/>
        <w:rPr>
          <w:b w:val="0"/>
        </w:rPr>
      </w:pPr>
      <w:r>
        <w:tab/>
      </w:r>
      <w:proofErr w:type="gramStart"/>
      <w:r>
        <w:rPr>
          <w:b w:val="0"/>
        </w:rPr>
        <w:t>To earn my place among a team of skilled technicians while working on world class wind tu</w:t>
      </w:r>
      <w:r w:rsidR="004A04A8">
        <w:rPr>
          <w:b w:val="0"/>
        </w:rPr>
        <w:t>rbines.</w:t>
      </w:r>
      <w:proofErr w:type="gramEnd"/>
      <w:r>
        <w:rPr>
          <w:b w:val="0"/>
        </w:rPr>
        <w:t xml:space="preserve">   </w:t>
      </w:r>
      <w:r w:rsidR="009F133F">
        <w:rPr>
          <w:b w:val="0"/>
        </w:rPr>
        <w:t xml:space="preserve">I am ready to prove myself capable of working with the best, on the best. </w:t>
      </w:r>
    </w:p>
    <w:p w:rsidR="00B36638" w:rsidRDefault="00846D6E">
      <w:pPr>
        <w:pStyle w:val="ResumeSectionsHeadings"/>
      </w:pPr>
      <w:r>
        <w:t xml:space="preserve">Profile </w:t>
      </w:r>
    </w:p>
    <w:p w:rsidR="00B36638" w:rsidRDefault="009F133F">
      <w:pPr>
        <w:pStyle w:val="ProfileDetails"/>
      </w:pPr>
      <w:r>
        <w:t>I am a professional, self-motivated worker with cultivated skills in different lines of work. I am fl</w:t>
      </w:r>
      <w:r w:rsidR="00846D6E">
        <w:t>exible and versatile – able to maintain a sense of humor under pres</w:t>
      </w:r>
      <w:r>
        <w:t>sure. I also t</w:t>
      </w:r>
      <w:r w:rsidR="00846D6E">
        <w:t xml:space="preserve">hrive </w:t>
      </w:r>
      <w:r>
        <w:t xml:space="preserve">in deadline-driven environments while </w:t>
      </w:r>
      <w:r w:rsidR="00243007">
        <w:t>showing excellent</w:t>
      </w:r>
      <w:r w:rsidR="00846D6E">
        <w:t xml:space="preserve"> team-building skills.</w:t>
      </w:r>
      <w:r>
        <w:t xml:space="preserve"> I have been given many opportunities to work on a wide array of equipment and technology.  From the classroom, to the job site, I have learned many skills and practices.  I pride myself on be</w:t>
      </w:r>
      <w:r w:rsidR="00C77BF5">
        <w:t xml:space="preserve">ing an extremely fast learner, and being a team leader. </w:t>
      </w:r>
    </w:p>
    <w:p w:rsidR="00B36638" w:rsidRDefault="00846D6E">
      <w:pPr>
        <w:pStyle w:val="ResumeSectionsHeadings"/>
      </w:pPr>
      <w:r>
        <w:rPr>
          <w:noProof/>
        </w:rPr>
        <w:t>Skills Summary</w:t>
      </w:r>
    </w:p>
    <w:tbl>
      <w:tblPr>
        <w:tblW w:w="9074" w:type="dxa"/>
        <w:tblInd w:w="378" w:type="dxa"/>
        <w:tblLayout w:type="fixed"/>
        <w:tblLook w:val="0000"/>
      </w:tblPr>
      <w:tblGrid>
        <w:gridCol w:w="3053"/>
        <w:gridCol w:w="2544"/>
        <w:gridCol w:w="3477"/>
      </w:tblGrid>
      <w:tr w:rsidR="00B36638">
        <w:trPr>
          <w:trHeight w:val="1000"/>
        </w:trPr>
        <w:tc>
          <w:tcPr>
            <w:tcW w:w="3053" w:type="dxa"/>
          </w:tcPr>
          <w:p w:rsidR="00B36638" w:rsidRDefault="000B5F94">
            <w:pPr>
              <w:pStyle w:val="BulletList1"/>
            </w:pPr>
            <w:r>
              <w:t>Troubleshooting electrical circuits</w:t>
            </w:r>
          </w:p>
          <w:p w:rsidR="00B36638" w:rsidRDefault="000B5F94">
            <w:pPr>
              <w:pStyle w:val="BulletList1"/>
            </w:pPr>
            <w:r>
              <w:t>Understanding of technical documentation and schematics</w:t>
            </w:r>
          </w:p>
          <w:p w:rsidR="00B36638" w:rsidRDefault="000B5F94">
            <w:pPr>
              <w:pStyle w:val="BulletList1"/>
            </w:pPr>
            <w:r>
              <w:t>Use of multi meters and amp clamps</w:t>
            </w:r>
          </w:p>
          <w:p w:rsidR="00B36638" w:rsidRDefault="000B5F94">
            <w:pPr>
              <w:pStyle w:val="BulletList1"/>
            </w:pPr>
            <w:r>
              <w:t>Proper use of PPE</w:t>
            </w:r>
          </w:p>
        </w:tc>
        <w:tc>
          <w:tcPr>
            <w:tcW w:w="2544" w:type="dxa"/>
          </w:tcPr>
          <w:p w:rsidR="00B36638" w:rsidRDefault="000B5F94">
            <w:pPr>
              <w:pStyle w:val="BulletList1"/>
            </w:pPr>
            <w:r>
              <w:t>Understanding of electrical hazards and “Hazard Risk Categories”</w:t>
            </w:r>
          </w:p>
          <w:p w:rsidR="00B36638" w:rsidRDefault="000B5F94">
            <w:pPr>
              <w:pStyle w:val="BulletList1"/>
            </w:pPr>
            <w:r>
              <w:t>Proficient in use of “LOTO”</w:t>
            </w:r>
          </w:p>
          <w:p w:rsidR="00B36638" w:rsidRDefault="000B5F94">
            <w:pPr>
              <w:pStyle w:val="BulletList1"/>
            </w:pPr>
            <w:r>
              <w:t>Certified CPR instructor</w:t>
            </w:r>
          </w:p>
          <w:p w:rsidR="00B36638" w:rsidRDefault="00E046C5">
            <w:pPr>
              <w:pStyle w:val="BulletList1"/>
            </w:pPr>
            <w:r>
              <w:t>Certified in rigging, forklift, and overhead crane operation</w:t>
            </w:r>
          </w:p>
        </w:tc>
        <w:tc>
          <w:tcPr>
            <w:tcW w:w="3477" w:type="dxa"/>
          </w:tcPr>
          <w:p w:rsidR="00B36638" w:rsidRDefault="00E046C5">
            <w:pPr>
              <w:pStyle w:val="BulletList1"/>
            </w:pPr>
            <w:r>
              <w:t xml:space="preserve">Creating Safety </w:t>
            </w:r>
            <w:r w:rsidR="00243007">
              <w:t>PowerPoint</w:t>
            </w:r>
            <w:r>
              <w:t xml:space="preserve"> presentations</w:t>
            </w:r>
          </w:p>
          <w:p w:rsidR="00B36638" w:rsidRDefault="00C77BF5">
            <w:pPr>
              <w:pStyle w:val="BulletList1"/>
            </w:pPr>
            <w:r>
              <w:t>Use of Hytorque tooling</w:t>
            </w:r>
          </w:p>
          <w:p w:rsidR="00B36638" w:rsidRDefault="00C77BF5">
            <w:pPr>
              <w:pStyle w:val="BulletList1"/>
            </w:pPr>
            <w:r>
              <w:t>Experience with crane work</w:t>
            </w:r>
          </w:p>
          <w:p w:rsidR="00B36638" w:rsidRDefault="00C77BF5">
            <w:pPr>
              <w:pStyle w:val="BulletList1"/>
            </w:pPr>
            <w:r>
              <w:t>Decommissioning and recommissioning of rotors and nacelles</w:t>
            </w:r>
          </w:p>
        </w:tc>
      </w:tr>
    </w:tbl>
    <w:p w:rsidR="00B36638" w:rsidRDefault="00846D6E">
      <w:pPr>
        <w:pStyle w:val="ResumeSectionsHeadings"/>
      </w:pPr>
      <w:r>
        <w:t>Professional Experience</w:t>
      </w:r>
    </w:p>
    <w:p w:rsidR="00B36638" w:rsidRDefault="003C3728">
      <w:pPr>
        <w:pStyle w:val="HeadingAllCaps"/>
      </w:pPr>
      <w:r>
        <w:t>Wind turbine systems troubleshooting</w:t>
      </w:r>
    </w:p>
    <w:p w:rsidR="00B36638" w:rsidRDefault="006110D0">
      <w:pPr>
        <w:pStyle w:val="BulletList1"/>
      </w:pPr>
      <w:r>
        <w:t>Use of dia</w:t>
      </w:r>
      <w:r w:rsidR="00751660">
        <w:t xml:space="preserve">gnostic tools to solve issues in a systematic and efficient </w:t>
      </w:r>
      <w:r w:rsidR="00243007">
        <w:t>fashion</w:t>
      </w:r>
      <w:r w:rsidR="00751660">
        <w:t xml:space="preserve">. </w:t>
      </w:r>
    </w:p>
    <w:p w:rsidR="00751660" w:rsidRDefault="00751660">
      <w:pPr>
        <w:pStyle w:val="BulletList1"/>
      </w:pPr>
      <w:r>
        <w:t>Understanding of electrical circuits and nominal voltages.</w:t>
      </w:r>
    </w:p>
    <w:p w:rsidR="00B36638" w:rsidRDefault="00751660">
      <w:pPr>
        <w:pStyle w:val="BulletList1"/>
      </w:pPr>
      <w:r>
        <w:t xml:space="preserve">Able to utilize schematics and technical documentation to understand electrical and hydraulic systems. </w:t>
      </w:r>
    </w:p>
    <w:p w:rsidR="00B36638" w:rsidRDefault="00751660">
      <w:pPr>
        <w:pStyle w:val="BulletList1"/>
      </w:pPr>
      <w:r>
        <w:t xml:space="preserve">Always perform work in a safe manner.  </w:t>
      </w:r>
      <w:r w:rsidR="00243007">
        <w:t>Understanding</w:t>
      </w:r>
      <w:r>
        <w:t xml:space="preserve"> of hazards and hazard mitigation. </w:t>
      </w:r>
    </w:p>
    <w:p w:rsidR="0000779E" w:rsidRDefault="0000779E">
      <w:pPr>
        <w:pStyle w:val="BulletList1"/>
      </w:pPr>
      <w:r>
        <w:t>Registered unlicensed electrician in Minnesota.</w:t>
      </w:r>
    </w:p>
    <w:p w:rsidR="00B36638" w:rsidRDefault="00B36638" w:rsidP="00751660">
      <w:pPr>
        <w:pStyle w:val="BulletList1"/>
        <w:numPr>
          <w:ilvl w:val="0"/>
          <w:numId w:val="0"/>
        </w:numPr>
        <w:ind w:left="936"/>
      </w:pPr>
    </w:p>
    <w:p w:rsidR="0000779E" w:rsidRDefault="00751660" w:rsidP="0000779E">
      <w:pPr>
        <w:pStyle w:val="HeadingAllCaps"/>
      </w:pPr>
      <w:r>
        <w:t>Extensive training in electrically safe work practices</w:t>
      </w:r>
      <w:r w:rsidR="00846D6E">
        <w:t xml:space="preserve"> </w:t>
      </w:r>
    </w:p>
    <w:p w:rsidR="00B36638" w:rsidRDefault="00751660">
      <w:pPr>
        <w:pStyle w:val="BulletList1"/>
      </w:pPr>
      <w:r>
        <w:t xml:space="preserve">Have completed all Suzlon Wind Energy training courses. </w:t>
      </w:r>
    </w:p>
    <w:p w:rsidR="00B36638" w:rsidRDefault="00751660" w:rsidP="00751660">
      <w:pPr>
        <w:pStyle w:val="BulletList1"/>
      </w:pPr>
      <w:r>
        <w:t>Certified CPR instructor through the American Heart Association</w:t>
      </w:r>
    </w:p>
    <w:p w:rsidR="00751660" w:rsidRDefault="00751660" w:rsidP="00751660">
      <w:pPr>
        <w:pStyle w:val="BulletList1"/>
      </w:pPr>
      <w:r>
        <w:t xml:space="preserve">Certified </w:t>
      </w:r>
      <w:r w:rsidR="00B648E9">
        <w:t>“</w:t>
      </w:r>
      <w:r>
        <w:t>Electrically Qualified Worker</w:t>
      </w:r>
      <w:r w:rsidR="00B648E9">
        <w:t>” i</w:t>
      </w:r>
      <w:r>
        <w:t>nstructor through Suzlon Wind Energy</w:t>
      </w:r>
      <w:r w:rsidR="00B648E9">
        <w:t>.</w:t>
      </w:r>
    </w:p>
    <w:p w:rsidR="00751660" w:rsidRDefault="00B648E9" w:rsidP="00751660">
      <w:pPr>
        <w:pStyle w:val="BulletList1"/>
        <w:numPr>
          <w:ilvl w:val="1"/>
          <w:numId w:val="1"/>
        </w:numPr>
      </w:pPr>
      <w:r>
        <w:t xml:space="preserve">Specialized </w:t>
      </w:r>
      <w:r w:rsidR="00243007">
        <w:t>PowerPoint</w:t>
      </w:r>
      <w:r>
        <w:t xml:space="preserve"> and public speaking training courses.</w:t>
      </w:r>
    </w:p>
    <w:p w:rsidR="00B648E9" w:rsidRDefault="00B648E9" w:rsidP="00751660">
      <w:pPr>
        <w:pStyle w:val="BulletList1"/>
        <w:numPr>
          <w:ilvl w:val="1"/>
          <w:numId w:val="1"/>
        </w:numPr>
      </w:pPr>
      <w:r>
        <w:t>Instructed Suzlon personnel on electrically safe work practices.  Instruction on Suzlon schematic reading.  Instructed Hazard Risk Categories 2 &amp; 4.  Also instructed proper PPE use</w:t>
      </w:r>
      <w:r w:rsidR="00243007">
        <w:t>, and</w:t>
      </w:r>
      <w:r>
        <w:t xml:space="preserve"> CPR certification. </w:t>
      </w:r>
    </w:p>
    <w:p w:rsidR="00B648E9" w:rsidRDefault="000747AC" w:rsidP="00B648E9">
      <w:pPr>
        <w:pStyle w:val="BulletList1"/>
      </w:pPr>
      <w:r>
        <w:t xml:space="preserve">Lead Site Safety Coordinator for </w:t>
      </w:r>
      <w:proofErr w:type="spellStart"/>
      <w:r>
        <w:t>Suzlon</w:t>
      </w:r>
      <w:proofErr w:type="spellEnd"/>
      <w:r>
        <w:t xml:space="preserve"> Wind Energy</w:t>
      </w:r>
      <w:r w:rsidR="00B648E9">
        <w:t xml:space="preserve">  </w:t>
      </w:r>
    </w:p>
    <w:p w:rsidR="00B648E9" w:rsidRDefault="00B648E9" w:rsidP="00B648E9">
      <w:pPr>
        <w:pStyle w:val="BulletList1"/>
        <w:numPr>
          <w:ilvl w:val="1"/>
          <w:numId w:val="1"/>
        </w:numPr>
      </w:pPr>
      <w:r>
        <w:t xml:space="preserve">Assembled site safety meetings. </w:t>
      </w:r>
    </w:p>
    <w:p w:rsidR="00B648E9" w:rsidRDefault="00B648E9" w:rsidP="00B648E9">
      <w:pPr>
        <w:pStyle w:val="BulletList1"/>
        <w:numPr>
          <w:ilvl w:val="1"/>
          <w:numId w:val="1"/>
        </w:numPr>
      </w:pPr>
      <w:r>
        <w:t>Inventory of all Suzlon issued PPE and safety equipment.</w:t>
      </w:r>
    </w:p>
    <w:p w:rsidR="00B648E9" w:rsidRDefault="00B648E9" w:rsidP="00B648E9">
      <w:pPr>
        <w:pStyle w:val="BulletList1"/>
        <w:numPr>
          <w:ilvl w:val="1"/>
          <w:numId w:val="1"/>
        </w:numPr>
      </w:pPr>
      <w:r>
        <w:t>Filed all Pipestone O&amp;M group’s safety documentation.</w:t>
      </w:r>
    </w:p>
    <w:p w:rsidR="00B648E9" w:rsidRDefault="00B648E9" w:rsidP="00B648E9">
      <w:pPr>
        <w:pStyle w:val="BulletList1"/>
        <w:numPr>
          <w:ilvl w:val="1"/>
          <w:numId w:val="1"/>
        </w:numPr>
      </w:pPr>
      <w:r>
        <w:t>In charge of all site incident reports.</w:t>
      </w:r>
    </w:p>
    <w:p w:rsidR="00B36638" w:rsidRDefault="00846D6E">
      <w:pPr>
        <w:pStyle w:val="ResumeSectionsHeadings"/>
      </w:pPr>
      <w:r>
        <w:lastRenderedPageBreak/>
        <w:t>Professional Experience, continued</w:t>
      </w:r>
    </w:p>
    <w:p w:rsidR="00B36638" w:rsidRDefault="0037255F">
      <w:pPr>
        <w:pStyle w:val="HeadingAllCaps"/>
      </w:pPr>
      <w:r>
        <w:t>Large component replacement and repair</w:t>
      </w:r>
    </w:p>
    <w:p w:rsidR="00B36638" w:rsidRDefault="0037255F">
      <w:pPr>
        <w:pStyle w:val="BulletList2"/>
        <w:keepNext/>
      </w:pPr>
      <w:r>
        <w:t>Extensive experience with crane work</w:t>
      </w:r>
    </w:p>
    <w:p w:rsidR="0063793F" w:rsidRDefault="0063793F" w:rsidP="0063793F">
      <w:pPr>
        <w:pStyle w:val="BulletList2"/>
        <w:keepNext/>
        <w:numPr>
          <w:ilvl w:val="1"/>
          <w:numId w:val="2"/>
        </w:numPr>
      </w:pPr>
      <w:r>
        <w:t>CRANETEC</w:t>
      </w:r>
      <w:r w:rsidR="0000779E">
        <w:t>H</w:t>
      </w:r>
      <w:r>
        <w:t xml:space="preserve"> certified in rigging, forklift, and overhead crane operation</w:t>
      </w:r>
    </w:p>
    <w:p w:rsidR="0037255F" w:rsidRDefault="0037255F" w:rsidP="0037255F">
      <w:pPr>
        <w:pStyle w:val="BulletList2"/>
        <w:keepNext/>
        <w:numPr>
          <w:ilvl w:val="1"/>
          <w:numId w:val="2"/>
        </w:numPr>
      </w:pPr>
      <w:r>
        <w:t>Generator replacement</w:t>
      </w:r>
    </w:p>
    <w:p w:rsidR="0037255F" w:rsidRDefault="00243007" w:rsidP="0037255F">
      <w:pPr>
        <w:pStyle w:val="BulletList2"/>
        <w:keepNext/>
        <w:numPr>
          <w:ilvl w:val="2"/>
          <w:numId w:val="2"/>
        </w:numPr>
      </w:pPr>
      <w:r>
        <w:t>Decommissioned</w:t>
      </w:r>
      <w:r w:rsidR="0037255F">
        <w:t xml:space="preserve"> and recommissioned</w:t>
      </w:r>
    </w:p>
    <w:p w:rsidR="0037255F" w:rsidRDefault="0037255F" w:rsidP="0037255F">
      <w:pPr>
        <w:pStyle w:val="BulletList2"/>
        <w:numPr>
          <w:ilvl w:val="1"/>
          <w:numId w:val="2"/>
        </w:numPr>
      </w:pPr>
      <w:r>
        <w:t>Nacelle replacement</w:t>
      </w:r>
    </w:p>
    <w:p w:rsidR="0037255F" w:rsidRDefault="0037255F" w:rsidP="0037255F">
      <w:pPr>
        <w:pStyle w:val="BulletList2"/>
        <w:numPr>
          <w:ilvl w:val="2"/>
          <w:numId w:val="2"/>
        </w:numPr>
      </w:pPr>
      <w:r>
        <w:t>Decommissioned and recommissioned</w:t>
      </w:r>
    </w:p>
    <w:p w:rsidR="0037255F" w:rsidRDefault="0037255F" w:rsidP="0037255F">
      <w:pPr>
        <w:pStyle w:val="BulletList2"/>
        <w:numPr>
          <w:ilvl w:val="1"/>
          <w:numId w:val="2"/>
        </w:numPr>
      </w:pPr>
      <w:r>
        <w:t>Removal of rotor assembly</w:t>
      </w:r>
    </w:p>
    <w:p w:rsidR="0037255F" w:rsidRDefault="0037255F" w:rsidP="0037255F">
      <w:pPr>
        <w:pStyle w:val="BulletList2"/>
        <w:numPr>
          <w:ilvl w:val="1"/>
          <w:numId w:val="2"/>
        </w:numPr>
      </w:pPr>
      <w:r>
        <w:t>Gearbox repair and replacement</w:t>
      </w:r>
    </w:p>
    <w:p w:rsidR="0037255F" w:rsidRDefault="00243007" w:rsidP="0037255F">
      <w:pPr>
        <w:pStyle w:val="BulletList2"/>
      </w:pPr>
      <w:r>
        <w:t>Main switching gear</w:t>
      </w:r>
      <w:r w:rsidR="0037255F">
        <w:t xml:space="preserve"> repair and replacement</w:t>
      </w:r>
    </w:p>
    <w:p w:rsidR="0037255F" w:rsidRDefault="0037255F" w:rsidP="0037255F">
      <w:pPr>
        <w:pStyle w:val="BulletList2"/>
        <w:numPr>
          <w:ilvl w:val="1"/>
          <w:numId w:val="2"/>
        </w:numPr>
      </w:pPr>
      <w:r>
        <w:t>Main air circuit breakers</w:t>
      </w:r>
    </w:p>
    <w:p w:rsidR="0037255F" w:rsidRDefault="0037255F" w:rsidP="0037255F">
      <w:pPr>
        <w:pStyle w:val="BulletList2"/>
        <w:numPr>
          <w:ilvl w:val="1"/>
          <w:numId w:val="2"/>
        </w:numPr>
      </w:pPr>
      <w:r>
        <w:t>Main contactors</w:t>
      </w:r>
    </w:p>
    <w:p w:rsidR="0037255F" w:rsidRDefault="0037255F" w:rsidP="0037255F">
      <w:pPr>
        <w:pStyle w:val="BulletList2"/>
        <w:numPr>
          <w:ilvl w:val="1"/>
          <w:numId w:val="2"/>
        </w:numPr>
      </w:pPr>
      <w:r>
        <w:t>Main generation cable repair and replacement</w:t>
      </w:r>
    </w:p>
    <w:p w:rsidR="0037255F" w:rsidRDefault="0037255F" w:rsidP="0037255F">
      <w:pPr>
        <w:pStyle w:val="BulletList2"/>
        <w:numPr>
          <w:ilvl w:val="1"/>
          <w:numId w:val="2"/>
        </w:numPr>
      </w:pPr>
      <w:r>
        <w:t>Anemometer and wind vane stand repair and replacement</w:t>
      </w:r>
    </w:p>
    <w:p w:rsidR="00B36638" w:rsidRDefault="00846D6E">
      <w:pPr>
        <w:pStyle w:val="ResumeSectionsHeadings"/>
      </w:pPr>
      <w:r>
        <w:t>Employment History</w:t>
      </w:r>
    </w:p>
    <w:p w:rsidR="00B36638" w:rsidRDefault="0037255F">
      <w:pPr>
        <w:pStyle w:val="EmploymentHistoryLocations"/>
        <w:rPr>
          <w:rStyle w:val="HeadingAllCapsChar"/>
        </w:rPr>
      </w:pPr>
      <w:r>
        <w:rPr>
          <w:rStyle w:val="HeadingAllCapsChar"/>
        </w:rPr>
        <w:t xml:space="preserve">Suzlon wind energy co. – Pipestone, mn </w:t>
      </w:r>
    </w:p>
    <w:p w:rsidR="0037255F" w:rsidRDefault="0037255F">
      <w:pPr>
        <w:pStyle w:val="EmploymentHistoryLocations"/>
        <w:rPr>
          <w:rStyle w:val="HeadingAllCapsChar"/>
          <w:b/>
          <w:sz w:val="16"/>
          <w:szCs w:val="16"/>
        </w:rPr>
      </w:pPr>
      <w:r w:rsidRPr="0037255F">
        <w:rPr>
          <w:rStyle w:val="HeadingAllCapsChar"/>
          <w:b/>
          <w:sz w:val="16"/>
          <w:szCs w:val="16"/>
        </w:rPr>
        <w:t>Technician/site safety representative</w:t>
      </w:r>
      <w:r>
        <w:rPr>
          <w:rStyle w:val="HeadingAllCapsChar"/>
          <w:b/>
          <w:sz w:val="16"/>
          <w:szCs w:val="16"/>
        </w:rPr>
        <w:t>/EQW instructor</w:t>
      </w:r>
      <w:r w:rsidRPr="0037255F">
        <w:rPr>
          <w:rStyle w:val="HeadingAllCapsChar"/>
          <w:b/>
          <w:sz w:val="16"/>
          <w:szCs w:val="16"/>
        </w:rPr>
        <w:t xml:space="preserve"> – Jan 2009 to present</w:t>
      </w:r>
    </w:p>
    <w:p w:rsidR="0063793F" w:rsidRDefault="0063793F">
      <w:pPr>
        <w:pStyle w:val="EmploymentHistoryLocations"/>
        <w:rPr>
          <w:rStyle w:val="HeadingAllCapsChar"/>
          <w:b/>
          <w:sz w:val="16"/>
          <w:szCs w:val="16"/>
        </w:rPr>
      </w:pPr>
    </w:p>
    <w:p w:rsidR="0063793F" w:rsidRDefault="0063793F">
      <w:pPr>
        <w:pStyle w:val="EmploymentHistoryLocations"/>
        <w:rPr>
          <w:rStyle w:val="HeadingAllCapsChar"/>
          <w:b/>
          <w:sz w:val="16"/>
          <w:szCs w:val="16"/>
        </w:rPr>
      </w:pPr>
    </w:p>
    <w:p w:rsidR="0063793F" w:rsidRPr="0063793F" w:rsidRDefault="0063793F">
      <w:pPr>
        <w:pStyle w:val="EmploymentHistoryLocations"/>
        <w:rPr>
          <w:rStyle w:val="ProfileDetailsChar"/>
          <w:sz w:val="21"/>
          <w:szCs w:val="21"/>
        </w:rPr>
      </w:pPr>
      <w:r w:rsidRPr="0063793F">
        <w:rPr>
          <w:rStyle w:val="ProfileDetailsChar"/>
          <w:sz w:val="21"/>
          <w:szCs w:val="21"/>
        </w:rPr>
        <w:t>BROOKINGS ELECTRIC – BUSHNELL, SD</w:t>
      </w:r>
    </w:p>
    <w:p w:rsidR="0063793F" w:rsidRDefault="0063793F">
      <w:pPr>
        <w:pStyle w:val="EmploymentHistoryLocations"/>
        <w:rPr>
          <w:rStyle w:val="ProfileDetailsChar"/>
          <w:b/>
          <w:sz w:val="16"/>
          <w:szCs w:val="16"/>
        </w:rPr>
      </w:pPr>
      <w:r w:rsidRPr="0063793F">
        <w:rPr>
          <w:rStyle w:val="ProfileDetailsChar"/>
          <w:b/>
          <w:sz w:val="16"/>
          <w:szCs w:val="16"/>
        </w:rPr>
        <w:t xml:space="preserve">APPRENTICE ELECTRICIAN – MAY </w:t>
      </w:r>
      <w:r>
        <w:rPr>
          <w:rStyle w:val="ProfileDetailsChar"/>
          <w:b/>
          <w:sz w:val="16"/>
          <w:szCs w:val="16"/>
        </w:rPr>
        <w:t>2008</w:t>
      </w:r>
      <w:r w:rsidRPr="0063793F">
        <w:rPr>
          <w:rStyle w:val="ProfileDetailsChar"/>
          <w:b/>
          <w:sz w:val="16"/>
          <w:szCs w:val="16"/>
        </w:rPr>
        <w:t xml:space="preserve"> TO JAN 2009</w:t>
      </w:r>
    </w:p>
    <w:p w:rsidR="0063793F" w:rsidRDefault="0063793F">
      <w:pPr>
        <w:pStyle w:val="EmploymentHistoryLocations"/>
        <w:rPr>
          <w:rStyle w:val="ProfileDetailsChar"/>
          <w:b/>
          <w:sz w:val="16"/>
          <w:szCs w:val="16"/>
        </w:rPr>
      </w:pPr>
    </w:p>
    <w:p w:rsidR="0063793F" w:rsidRDefault="0063793F">
      <w:pPr>
        <w:pStyle w:val="EmploymentHistoryLocations"/>
        <w:rPr>
          <w:rStyle w:val="ProfileDetailsChar"/>
          <w:b/>
          <w:sz w:val="16"/>
          <w:szCs w:val="16"/>
        </w:rPr>
      </w:pPr>
    </w:p>
    <w:p w:rsidR="0063793F" w:rsidRDefault="0063793F">
      <w:pPr>
        <w:pStyle w:val="EmploymentHistoryLocations"/>
        <w:rPr>
          <w:rStyle w:val="ProfileDetailsChar"/>
          <w:sz w:val="21"/>
          <w:szCs w:val="21"/>
        </w:rPr>
      </w:pPr>
      <w:r w:rsidRPr="0063793F">
        <w:rPr>
          <w:rStyle w:val="ProfileDetailsChar"/>
          <w:sz w:val="21"/>
          <w:szCs w:val="21"/>
        </w:rPr>
        <w:t>DAKTRONICS</w:t>
      </w:r>
      <w:r>
        <w:rPr>
          <w:rStyle w:val="ProfileDetailsChar"/>
          <w:sz w:val="21"/>
          <w:szCs w:val="21"/>
        </w:rPr>
        <w:t xml:space="preserve"> – BROOKINGS, SD</w:t>
      </w:r>
    </w:p>
    <w:p w:rsidR="0063793F" w:rsidRPr="0063793F" w:rsidRDefault="0063793F">
      <w:pPr>
        <w:pStyle w:val="EmploymentHistoryLocations"/>
        <w:rPr>
          <w:rStyle w:val="ProfileDetailsChar"/>
          <w:b/>
          <w:sz w:val="16"/>
          <w:szCs w:val="16"/>
        </w:rPr>
      </w:pPr>
      <w:r>
        <w:rPr>
          <w:rStyle w:val="ProfileDetailsChar"/>
          <w:b/>
          <w:sz w:val="16"/>
          <w:szCs w:val="16"/>
        </w:rPr>
        <w:t>ASSEMBLY/DISPLAY POWER &amp; TESTING – DEC 2006 TO NOV 2008</w:t>
      </w:r>
    </w:p>
    <w:p w:rsidR="0063793F" w:rsidRPr="0063793F" w:rsidRDefault="0063793F">
      <w:pPr>
        <w:pStyle w:val="EmploymentHistoryLocations"/>
        <w:rPr>
          <w:rStyle w:val="ProfileDetailsChar"/>
          <w:b/>
          <w:sz w:val="16"/>
          <w:szCs w:val="16"/>
        </w:rPr>
      </w:pPr>
    </w:p>
    <w:p w:rsidR="00B36638" w:rsidRDefault="00846D6E">
      <w:pPr>
        <w:pStyle w:val="ResumeSectionsHeadings"/>
      </w:pPr>
      <w:r>
        <w:t>Education</w:t>
      </w:r>
    </w:p>
    <w:p w:rsidR="00B36638" w:rsidRDefault="0000779E">
      <w:pPr>
        <w:pStyle w:val="HeadingAllCaps"/>
      </w:pPr>
      <w:r>
        <w:t>1</w:t>
      </w:r>
      <w:r w:rsidRPr="0000779E">
        <w:rPr>
          <w:vertAlign w:val="superscript"/>
        </w:rPr>
        <w:t>st</w:t>
      </w:r>
      <w:r>
        <w:t xml:space="preserve"> year of electical a.a.s. – canby</w:t>
      </w:r>
      <w:r w:rsidR="00846D6E">
        <w:t xml:space="preserve">, </w:t>
      </w:r>
      <w:smartTag w:uri="urn:schemas-microsoft-com:office:smarttags" w:element="State">
        <w:r w:rsidR="00846D6E">
          <w:t>MN</w:t>
        </w:r>
      </w:smartTag>
    </w:p>
    <w:p w:rsidR="00B36638" w:rsidRDefault="0000779E">
      <w:pPr>
        <w:pStyle w:val="Jobtitles-employmenthistory"/>
      </w:pPr>
      <w:r>
        <w:t>Minnesota West Community and Technical College</w:t>
      </w:r>
    </w:p>
    <w:p w:rsidR="00B36638" w:rsidRDefault="0000779E">
      <w:pPr>
        <w:pStyle w:val="EmploymentHistoryLocations"/>
      </w:pPr>
      <w:r>
        <w:t>GPA: 3.0/3.73</w:t>
      </w:r>
    </w:p>
    <w:p w:rsidR="00B36638" w:rsidRDefault="00B36638" w:rsidP="0000779E">
      <w:pPr>
        <w:pStyle w:val="EmploymentHistoryLocations"/>
      </w:pPr>
    </w:p>
    <w:p w:rsidR="00B36638" w:rsidRDefault="0000779E">
      <w:pPr>
        <w:pStyle w:val="HeadingAllCaps"/>
      </w:pPr>
      <w:r>
        <w:t>pipestone area schools – pipestone, mn</w:t>
      </w:r>
    </w:p>
    <w:p w:rsidR="00B36638" w:rsidRDefault="0000779E">
      <w:pPr>
        <w:pStyle w:val="Jobtitles-employmenthistory"/>
      </w:pPr>
      <w:r>
        <w:t>GED</w:t>
      </w:r>
    </w:p>
    <w:p w:rsidR="00B36638" w:rsidRDefault="00B36638">
      <w:pPr>
        <w:pStyle w:val="EmploymentHistoryLocations"/>
      </w:pPr>
    </w:p>
    <w:sectPr w:rsidR="00B36638" w:rsidSect="00B36638">
      <w:headerReference w:type="default" r:id="rId9"/>
      <w:footerReference w:type="default" r:id="rId10"/>
      <w:pgSz w:w="12240" w:h="15840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921" w:rsidRDefault="006F2921">
      <w:r>
        <w:separator/>
      </w:r>
    </w:p>
  </w:endnote>
  <w:endnote w:type="continuationSeparator" w:id="0">
    <w:p w:rsidR="006F2921" w:rsidRDefault="006F2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181" w:rsidRDefault="00674181">
    <w:pPr>
      <w:pStyle w:val="Footer"/>
    </w:pPr>
    <w:r>
      <w:t xml:space="preserve">Page | </w:t>
    </w:r>
    <w:fldSimple w:instr=" PAGE   \* MERGEFORMAT ">
      <w:r w:rsidR="004A04A8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921" w:rsidRDefault="006F2921">
      <w:r>
        <w:separator/>
      </w:r>
    </w:p>
  </w:footnote>
  <w:footnote w:type="continuationSeparator" w:id="0">
    <w:p w:rsidR="006F2921" w:rsidRDefault="006F29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181" w:rsidRDefault="00674181">
    <w:pPr>
      <w:pStyle w:val="Name"/>
      <w:ind w:left="0"/>
    </w:pPr>
  </w:p>
  <w:p w:rsidR="00674181" w:rsidRDefault="00674181">
    <w:pPr>
      <w:pStyle w:val="Name"/>
    </w:pPr>
    <w:r>
      <w:t>Bryan Jaycox</w:t>
    </w:r>
  </w:p>
  <w:p w:rsidR="00674181" w:rsidRDefault="000747AC">
    <w:pPr>
      <w:pStyle w:val="Address"/>
      <w:tabs>
        <w:tab w:val="right" w:pos="9360"/>
      </w:tabs>
    </w:pPr>
    <w:r>
      <w:t>317 5</w:t>
    </w:r>
    <w:r w:rsidRPr="000747AC">
      <w:rPr>
        <w:vertAlign w:val="superscript"/>
      </w:rPr>
      <w:t>th</w:t>
    </w:r>
    <w:r>
      <w:t xml:space="preserve"> Ave SE</w:t>
    </w:r>
    <w:r w:rsidR="00674181">
      <w:t xml:space="preserve"> </w:t>
    </w:r>
    <w:r w:rsidR="00674181">
      <w:sym w:font="Wingdings" w:char="F075"/>
    </w:r>
    <w:r>
      <w:t xml:space="preserve"> Pipestone, MN 56164</w:t>
    </w:r>
    <w:r w:rsidR="00674181">
      <w:t xml:space="preserve"> </w:t>
    </w:r>
    <w:r w:rsidR="00674181">
      <w:sym w:font="Wingdings" w:char="F075"/>
    </w:r>
    <w:r>
      <w:t xml:space="preserve"> (507) 215-24</w:t>
    </w:r>
    <w:r w:rsidR="00674181">
      <w:t xml:space="preserve">06 </w:t>
    </w:r>
    <w:r w:rsidR="00674181">
      <w:sym w:font="Wingdings" w:char="F075"/>
    </w:r>
    <w:r w:rsidR="00674181">
      <w:t xml:space="preserve"> </w:t>
    </w:r>
    <w:r>
      <w:rPr>
        <w:szCs w:val="18"/>
      </w:rPr>
      <w:t>jayrox86@gmail.com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674181"/>
    <w:rsid w:val="0000779E"/>
    <w:rsid w:val="000747AC"/>
    <w:rsid w:val="000B5F94"/>
    <w:rsid w:val="00167A61"/>
    <w:rsid w:val="00227856"/>
    <w:rsid w:val="00243007"/>
    <w:rsid w:val="00297447"/>
    <w:rsid w:val="00322B28"/>
    <w:rsid w:val="0037255F"/>
    <w:rsid w:val="003C3728"/>
    <w:rsid w:val="00402D33"/>
    <w:rsid w:val="00467B84"/>
    <w:rsid w:val="004A04A8"/>
    <w:rsid w:val="004B4D20"/>
    <w:rsid w:val="005B3762"/>
    <w:rsid w:val="005D1CE9"/>
    <w:rsid w:val="006110D0"/>
    <w:rsid w:val="0063793F"/>
    <w:rsid w:val="00674181"/>
    <w:rsid w:val="00675975"/>
    <w:rsid w:val="006F03CE"/>
    <w:rsid w:val="006F2921"/>
    <w:rsid w:val="00751660"/>
    <w:rsid w:val="00785E6A"/>
    <w:rsid w:val="007A4F84"/>
    <w:rsid w:val="00846D6E"/>
    <w:rsid w:val="00913E38"/>
    <w:rsid w:val="009B5F92"/>
    <w:rsid w:val="009F133F"/>
    <w:rsid w:val="00B36638"/>
    <w:rsid w:val="00B648E9"/>
    <w:rsid w:val="00C71458"/>
    <w:rsid w:val="00C73A71"/>
    <w:rsid w:val="00C77BF5"/>
    <w:rsid w:val="00E046C5"/>
    <w:rsid w:val="00E9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semiHidden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b/>
      <w:bCs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pe%20this%20works\Downloads\TS0103622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Props1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TS010362220</Template>
  <TotalTime>12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3391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 this works</dc:creator>
  <cp:lastModifiedBy>hope this works</cp:lastModifiedBy>
  <cp:revision>3</cp:revision>
  <cp:lastPrinted>2009-03-17T14:40:00Z</cp:lastPrinted>
  <dcterms:created xsi:type="dcterms:W3CDTF">2013-04-18T13:42:00Z</dcterms:created>
  <dcterms:modified xsi:type="dcterms:W3CDTF">2013-04-18T13:51:00Z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