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292" w:rsidRPr="004B5292" w:rsidRDefault="004B5292" w:rsidP="004B5292">
      <w:pPr>
        <w:jc w:val="center"/>
        <w:rPr>
          <w:rFonts w:ascii="Century Gothic" w:eastAsia="Times New Roman" w:hAnsi="Century Gothic"/>
          <w:color w:val="auto"/>
          <w:sz w:val="32"/>
          <w:szCs w:val="32"/>
        </w:rPr>
      </w:pPr>
      <w:r w:rsidRPr="004B5292">
        <w:rPr>
          <w:rFonts w:ascii="Century Gothic" w:eastAsia="Times New Roman" w:hAnsi="Century Gothic"/>
          <w:sz w:val="32"/>
          <w:szCs w:val="32"/>
        </w:rPr>
        <w:t xml:space="preserve">Jacob </w:t>
      </w:r>
      <w:proofErr w:type="spellStart"/>
      <w:r w:rsidRPr="004B5292">
        <w:rPr>
          <w:rFonts w:ascii="Century Gothic" w:eastAsia="Times New Roman" w:hAnsi="Century Gothic"/>
          <w:sz w:val="32"/>
          <w:szCs w:val="32"/>
        </w:rPr>
        <w:t>Loughner</w:t>
      </w:r>
      <w:proofErr w:type="spellEnd"/>
      <w:r w:rsidRPr="004B5292">
        <w:rPr>
          <w:rFonts w:ascii="Century Gothic" w:eastAsia="Times New Roman" w:hAnsi="Century Gothic"/>
          <w:sz w:val="32"/>
          <w:szCs w:val="32"/>
        </w:rPr>
        <w:t xml:space="preserve"> </w:t>
      </w:r>
    </w:p>
    <w:p w:rsidR="00333E10" w:rsidRDefault="00333E10" w:rsidP="00451ADB">
      <w:pPr>
        <w:spacing w:after="0"/>
        <w:ind w:left="-2" w:right="-5"/>
        <w:jc w:val="center"/>
      </w:pPr>
    </w:p>
    <w:p w:rsidR="00333E10" w:rsidRPr="004B5292" w:rsidRDefault="004B5292">
      <w:pPr>
        <w:pStyle w:val="Heading1"/>
        <w:spacing w:after="53"/>
        <w:ind w:left="6" w:firstLine="0"/>
        <w:rPr>
          <w:rFonts w:ascii="Century Gothic" w:hAnsi="Century Gothic"/>
        </w:rPr>
      </w:pPr>
      <w:r w:rsidRPr="004B5292">
        <w:rPr>
          <w:rFonts w:ascii="Century Gothic" w:hAnsi="Century Gothic"/>
          <w:color w:val="000000"/>
          <w:sz w:val="18"/>
          <w:u w:val="single" w:color="000000"/>
        </w:rPr>
        <w:t>SUMMARY</w:t>
      </w:r>
    </w:p>
    <w:p w:rsidR="00333E10" w:rsidRPr="004B5292" w:rsidRDefault="004B5292">
      <w:pPr>
        <w:spacing w:after="243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sz w:val="18"/>
        </w:rPr>
        <w:t xml:space="preserve">    </w:t>
      </w:r>
      <w:proofErr w:type="gramStart"/>
      <w:r w:rsidRPr="004B5292">
        <w:rPr>
          <w:rFonts w:ascii="Century Gothic" w:hAnsi="Century Gothic"/>
          <w:sz w:val="18"/>
        </w:rPr>
        <w:t>2 year</w:t>
      </w:r>
      <w:proofErr w:type="gramEnd"/>
      <w:r w:rsidRPr="004B5292">
        <w:rPr>
          <w:rFonts w:ascii="Century Gothic" w:hAnsi="Century Gothic"/>
          <w:sz w:val="18"/>
        </w:rPr>
        <w:t xml:space="preserve"> experienced MIG welder and Fabricator able to prioritize and meet tight produc</w:t>
      </w:r>
      <w:r w:rsidRPr="004B5292">
        <w:rPr>
          <w:rFonts w:ascii="Century Gothic" w:hAnsi="Century Gothic"/>
          <w:sz w:val="18"/>
        </w:rPr>
        <w:t>tion deadlines. Excellent verbal and written communication along with team building skills. Focused individual looking to increase knowledge in diverse skills. Fast learner who is result-driven, Quick to adapt to new environments, new people and always rea</w:t>
      </w:r>
      <w:r w:rsidRPr="004B5292">
        <w:rPr>
          <w:rFonts w:ascii="Century Gothic" w:hAnsi="Century Gothic"/>
          <w:sz w:val="18"/>
        </w:rPr>
        <w:t>dy to work from start to finish.</w:t>
      </w:r>
    </w:p>
    <w:p w:rsidR="00333E10" w:rsidRPr="004B5292" w:rsidRDefault="004B5292">
      <w:pPr>
        <w:spacing w:after="71"/>
        <w:ind w:left="16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b/>
          <w:color w:val="594B3A"/>
          <w:sz w:val="18"/>
          <w:u w:val="single" w:color="00000A"/>
        </w:rPr>
        <w:t>WORK HISTORY</w:t>
      </w:r>
    </w:p>
    <w:p w:rsidR="00333E10" w:rsidRPr="004B5292" w:rsidRDefault="004B5292">
      <w:pPr>
        <w:pStyle w:val="Heading1"/>
        <w:rPr>
          <w:rFonts w:ascii="Century Gothic" w:hAnsi="Century Gothic"/>
        </w:rPr>
      </w:pPr>
      <w:r w:rsidRPr="004B5292">
        <w:rPr>
          <w:rFonts w:ascii="Century Gothic" w:hAnsi="Century Gothic"/>
        </w:rPr>
        <w:t>Concrete Visons Fort Collins CO 08/2015-01/2018</w:t>
      </w:r>
    </w:p>
    <w:p w:rsidR="00333E10" w:rsidRPr="004B5292" w:rsidRDefault="004B5292">
      <w:pPr>
        <w:numPr>
          <w:ilvl w:val="0"/>
          <w:numId w:val="1"/>
        </w:numPr>
        <w:spacing w:after="207" w:line="250" w:lineRule="auto"/>
        <w:ind w:hanging="180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>Foreman for two years</w:t>
      </w:r>
    </w:p>
    <w:p w:rsidR="00333E10" w:rsidRPr="004B5292" w:rsidRDefault="004B5292">
      <w:pPr>
        <w:numPr>
          <w:ilvl w:val="0"/>
          <w:numId w:val="1"/>
        </w:numPr>
        <w:spacing w:after="185" w:line="250" w:lineRule="auto"/>
        <w:ind w:hanging="180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>Went out into field to meet with clients, templates job site, returned to shop to construct forms, pour/spray concrete, strengthened the con</w:t>
      </w:r>
      <w:r w:rsidRPr="004B5292">
        <w:rPr>
          <w:rFonts w:ascii="Century Gothic" w:hAnsi="Century Gothic"/>
          <w:color w:val="594B3A"/>
          <w:sz w:val="18"/>
        </w:rPr>
        <w:t xml:space="preserve">crete countertop/vanity </w:t>
      </w:r>
      <w:proofErr w:type="spellStart"/>
      <w:r w:rsidRPr="004B5292">
        <w:rPr>
          <w:rFonts w:ascii="Century Gothic" w:hAnsi="Century Gothic"/>
          <w:color w:val="594B3A"/>
          <w:sz w:val="18"/>
        </w:rPr>
        <w:t>etc</w:t>
      </w:r>
      <w:proofErr w:type="spellEnd"/>
      <w:r w:rsidRPr="004B5292">
        <w:rPr>
          <w:rFonts w:ascii="Century Gothic" w:hAnsi="Century Gothic"/>
          <w:color w:val="594B3A"/>
          <w:sz w:val="18"/>
        </w:rPr>
        <w:t xml:space="preserve">… </w:t>
      </w:r>
    </w:p>
    <w:p w:rsidR="00333E10" w:rsidRPr="004B5292" w:rsidRDefault="004B5292">
      <w:pPr>
        <w:numPr>
          <w:ilvl w:val="0"/>
          <w:numId w:val="1"/>
        </w:numPr>
        <w:spacing w:after="185" w:line="250" w:lineRule="auto"/>
        <w:ind w:hanging="180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 xml:space="preserve">Deliver and installed concrete countertops/vanities to </w:t>
      </w:r>
      <w:proofErr w:type="gramStart"/>
      <w:r w:rsidRPr="004B5292">
        <w:rPr>
          <w:rFonts w:ascii="Century Gothic" w:hAnsi="Century Gothic"/>
          <w:color w:val="594B3A"/>
          <w:sz w:val="18"/>
        </w:rPr>
        <w:t>clients</w:t>
      </w:r>
      <w:proofErr w:type="gramEnd"/>
      <w:r w:rsidRPr="004B5292">
        <w:rPr>
          <w:rFonts w:ascii="Century Gothic" w:hAnsi="Century Gothic"/>
          <w:color w:val="594B3A"/>
          <w:sz w:val="18"/>
        </w:rPr>
        <w:t xml:space="preserve"> house with clean finished detail</w:t>
      </w:r>
    </w:p>
    <w:p w:rsidR="00333E10" w:rsidRPr="004B5292" w:rsidRDefault="004B5292">
      <w:pPr>
        <w:numPr>
          <w:ilvl w:val="0"/>
          <w:numId w:val="1"/>
        </w:numPr>
        <w:spacing w:after="185" w:line="250" w:lineRule="auto"/>
        <w:ind w:hanging="180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>Directed assistant as to what to do to complete job whether prep cabinets or hang metal/wooden supports following all building cod</w:t>
      </w:r>
      <w:r w:rsidRPr="004B5292">
        <w:rPr>
          <w:rFonts w:ascii="Century Gothic" w:hAnsi="Century Gothic"/>
          <w:color w:val="594B3A"/>
          <w:sz w:val="18"/>
        </w:rPr>
        <w:t xml:space="preserve">es </w:t>
      </w:r>
    </w:p>
    <w:p w:rsidR="00333E10" w:rsidRPr="004B5292" w:rsidRDefault="004B5292">
      <w:pPr>
        <w:numPr>
          <w:ilvl w:val="0"/>
          <w:numId w:val="1"/>
        </w:numPr>
        <w:spacing w:after="185" w:line="250" w:lineRule="auto"/>
        <w:ind w:hanging="180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>Completed entire process with the best quality and every detail as required by client</w:t>
      </w:r>
    </w:p>
    <w:p w:rsidR="00333E10" w:rsidRPr="004B5292" w:rsidRDefault="004B5292">
      <w:pPr>
        <w:pStyle w:val="Heading1"/>
        <w:ind w:right="4"/>
        <w:rPr>
          <w:rFonts w:ascii="Century Gothic" w:hAnsi="Century Gothic"/>
        </w:rPr>
      </w:pPr>
      <w:r w:rsidRPr="004B5292">
        <w:rPr>
          <w:rFonts w:ascii="Century Gothic" w:hAnsi="Century Gothic"/>
        </w:rPr>
        <w:t>Custom Cabinetry, Tharp Cabinet Co. Loveland CO 10/2015-06/2016</w:t>
      </w:r>
    </w:p>
    <w:p w:rsidR="00333E10" w:rsidRPr="004B5292" w:rsidRDefault="004B5292">
      <w:pPr>
        <w:spacing w:after="185" w:line="250" w:lineRule="auto"/>
        <w:ind w:left="3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color w:val="594B3A"/>
          <w:sz w:val="20"/>
        </w:rPr>
        <w:t>H</w:t>
      </w:r>
      <w:r w:rsidRPr="004B5292">
        <w:rPr>
          <w:rFonts w:ascii="Century Gothic" w:hAnsi="Century Gothic"/>
          <w:color w:val="594B3A"/>
          <w:sz w:val="18"/>
        </w:rPr>
        <w:t>ead sander for staging area</w:t>
      </w:r>
    </w:p>
    <w:p w:rsidR="00333E10" w:rsidRPr="004B5292" w:rsidRDefault="004B5292">
      <w:pPr>
        <w:numPr>
          <w:ilvl w:val="0"/>
          <w:numId w:val="2"/>
        </w:numPr>
        <w:spacing w:after="185" w:line="250" w:lineRule="auto"/>
        <w:ind w:hanging="160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 xml:space="preserve">Sanded doors, frames, skins, specials parts </w:t>
      </w:r>
      <w:proofErr w:type="spellStart"/>
      <w:r w:rsidRPr="004B5292">
        <w:rPr>
          <w:rFonts w:ascii="Century Gothic" w:hAnsi="Century Gothic"/>
          <w:color w:val="594B3A"/>
          <w:sz w:val="18"/>
        </w:rPr>
        <w:t>etc</w:t>
      </w:r>
      <w:proofErr w:type="spellEnd"/>
      <w:r w:rsidRPr="004B5292">
        <w:rPr>
          <w:rFonts w:ascii="Century Gothic" w:hAnsi="Century Gothic"/>
          <w:color w:val="594B3A"/>
          <w:sz w:val="18"/>
        </w:rPr>
        <w:t xml:space="preserve"> before sending into finish to be stained, top coated and scuffed</w:t>
      </w:r>
    </w:p>
    <w:p w:rsidR="00333E10" w:rsidRPr="004B5292" w:rsidRDefault="004B5292">
      <w:pPr>
        <w:numPr>
          <w:ilvl w:val="0"/>
          <w:numId w:val="2"/>
        </w:numPr>
        <w:spacing w:after="185" w:line="250" w:lineRule="auto"/>
        <w:ind w:hanging="160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 xml:space="preserve">Built interior drawers for assembly </w:t>
      </w:r>
    </w:p>
    <w:p w:rsidR="00333E10" w:rsidRPr="004B5292" w:rsidRDefault="004B5292">
      <w:pPr>
        <w:numPr>
          <w:ilvl w:val="0"/>
          <w:numId w:val="2"/>
        </w:numPr>
        <w:spacing w:after="185" w:line="250" w:lineRule="auto"/>
        <w:ind w:hanging="160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 xml:space="preserve">Used saw, tape measurer, </w:t>
      </w:r>
      <w:proofErr w:type="spellStart"/>
      <w:r w:rsidRPr="004B5292">
        <w:rPr>
          <w:rFonts w:ascii="Century Gothic" w:hAnsi="Century Gothic"/>
          <w:color w:val="594B3A"/>
          <w:sz w:val="18"/>
        </w:rPr>
        <w:t>dato</w:t>
      </w:r>
      <w:proofErr w:type="spellEnd"/>
      <w:r w:rsidRPr="004B5292">
        <w:rPr>
          <w:rFonts w:ascii="Century Gothic" w:hAnsi="Century Gothic"/>
          <w:color w:val="594B3A"/>
          <w:sz w:val="18"/>
        </w:rPr>
        <w:t xml:space="preserve"> saw, Ducktail machine as well as air compressed equipment</w:t>
      </w:r>
    </w:p>
    <w:p w:rsidR="00333E10" w:rsidRPr="004B5292" w:rsidRDefault="004B5292">
      <w:pPr>
        <w:numPr>
          <w:ilvl w:val="0"/>
          <w:numId w:val="2"/>
        </w:numPr>
        <w:spacing w:after="185" w:line="250" w:lineRule="auto"/>
        <w:ind w:hanging="160"/>
        <w:rPr>
          <w:rFonts w:ascii="Century Gothic" w:hAnsi="Century Gothic"/>
        </w:rPr>
      </w:pPr>
      <w:proofErr w:type="spellStart"/>
      <w:r w:rsidRPr="004B5292">
        <w:rPr>
          <w:rFonts w:ascii="Century Gothic" w:hAnsi="Century Gothic"/>
          <w:color w:val="594B3A"/>
          <w:sz w:val="18"/>
        </w:rPr>
        <w:t>Staind</w:t>
      </w:r>
      <w:proofErr w:type="spellEnd"/>
      <w:r w:rsidRPr="004B5292">
        <w:rPr>
          <w:rFonts w:ascii="Century Gothic" w:hAnsi="Century Gothic"/>
          <w:color w:val="594B3A"/>
          <w:sz w:val="18"/>
        </w:rPr>
        <w:t xml:space="preserve"> doors and a</w:t>
      </w:r>
      <w:r w:rsidRPr="004B5292">
        <w:rPr>
          <w:rFonts w:ascii="Century Gothic" w:hAnsi="Century Gothic"/>
          <w:color w:val="594B3A"/>
          <w:sz w:val="18"/>
        </w:rPr>
        <w:t>ll cabinet parts</w:t>
      </w:r>
    </w:p>
    <w:p w:rsidR="00333E10" w:rsidRPr="004B5292" w:rsidRDefault="004B5292">
      <w:pPr>
        <w:numPr>
          <w:ilvl w:val="0"/>
          <w:numId w:val="2"/>
        </w:numPr>
        <w:spacing w:after="163" w:line="250" w:lineRule="auto"/>
        <w:ind w:hanging="160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 xml:space="preserve">Used table saws, drills, read blueprints, </w:t>
      </w:r>
      <w:proofErr w:type="gramStart"/>
      <w:r w:rsidRPr="004B5292">
        <w:rPr>
          <w:rFonts w:ascii="Century Gothic" w:hAnsi="Century Gothic"/>
          <w:color w:val="594B3A"/>
          <w:sz w:val="18"/>
        </w:rPr>
        <w:t>Complied</w:t>
      </w:r>
      <w:proofErr w:type="gramEnd"/>
      <w:r w:rsidRPr="004B5292">
        <w:rPr>
          <w:rFonts w:ascii="Century Gothic" w:hAnsi="Century Gothic"/>
          <w:color w:val="594B3A"/>
          <w:sz w:val="18"/>
        </w:rPr>
        <w:t xml:space="preserve"> with other team members and team leads to ensure cabinets were delivered on time</w:t>
      </w:r>
    </w:p>
    <w:p w:rsidR="00333E10" w:rsidRPr="004B5292" w:rsidRDefault="004B5292">
      <w:pPr>
        <w:spacing w:after="0"/>
        <w:ind w:left="14" w:right="3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b/>
          <w:color w:val="594B3A"/>
          <w:sz w:val="18"/>
        </w:rPr>
        <w:t>WELDER/FABRICATOR, HARDMAN CONSTRUCTION, LUDINGTON, MI</w:t>
      </w:r>
    </w:p>
    <w:p w:rsidR="00333E10" w:rsidRPr="004B5292" w:rsidRDefault="004B5292">
      <w:pPr>
        <w:spacing w:after="49"/>
        <w:ind w:left="14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b/>
          <w:color w:val="594B3A"/>
          <w:sz w:val="18"/>
        </w:rPr>
        <w:t>07/2014-07/2015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Built up Augur flanges used for dri</w:t>
      </w:r>
      <w:r w:rsidRPr="004B5292">
        <w:rPr>
          <w:rFonts w:ascii="Century Gothic" w:hAnsi="Century Gothic"/>
          <w:sz w:val="18"/>
        </w:rPr>
        <w:t>lling piles with MIG welder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proofErr w:type="gramStart"/>
      <w:r w:rsidRPr="004B5292">
        <w:rPr>
          <w:rFonts w:ascii="Century Gothic" w:hAnsi="Century Gothic"/>
          <w:sz w:val="18"/>
        </w:rPr>
        <w:t>Fabricated walkways,</w:t>
      </w:r>
      <w:proofErr w:type="gramEnd"/>
      <w:r w:rsidRPr="004B5292">
        <w:rPr>
          <w:rFonts w:ascii="Century Gothic" w:hAnsi="Century Gothic"/>
          <w:sz w:val="18"/>
        </w:rPr>
        <w:t xml:space="preserve"> Stands for welders, Whalers, various jigs </w:t>
      </w:r>
    </w:p>
    <w:p w:rsidR="00333E10" w:rsidRPr="004B5292" w:rsidRDefault="004B5292">
      <w:pPr>
        <w:spacing w:after="255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Splices and beveled I-beams, pipes and channel</w:t>
      </w:r>
    </w:p>
    <w:p w:rsidR="00333E10" w:rsidRPr="004B5292" w:rsidRDefault="004B5292">
      <w:pPr>
        <w:spacing w:after="235"/>
        <w:ind w:left="42" w:right="29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 xml:space="preserve">1824 Wallenberg Dr Fort Collins, CO 80526    970-657-5159   </w:t>
      </w:r>
      <w:r w:rsidRPr="004B5292">
        <w:rPr>
          <w:rFonts w:ascii="Century Gothic" w:hAnsi="Century Gothic"/>
          <w:color w:val="000080"/>
          <w:sz w:val="18"/>
          <w:u w:val="single" w:color="00000A"/>
        </w:rPr>
        <w:t>harleyjake7@gmail.com</w:t>
      </w:r>
    </w:p>
    <w:p w:rsidR="00333E10" w:rsidRPr="004B5292" w:rsidRDefault="004B5292">
      <w:pPr>
        <w:spacing w:after="202" w:line="249" w:lineRule="auto"/>
        <w:ind w:left="151" w:hanging="144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 xml:space="preserve">Cut plates of various sizes and </w:t>
      </w:r>
      <w:r w:rsidRPr="004B5292">
        <w:rPr>
          <w:rFonts w:ascii="Century Gothic" w:hAnsi="Century Gothic"/>
          <w:sz w:val="18"/>
        </w:rPr>
        <w:t>shapes using Oxy-Acetylene torch, shear and plasma cutter</w:t>
      </w:r>
    </w:p>
    <w:p w:rsidR="00333E10" w:rsidRPr="004B5292" w:rsidRDefault="004B5292">
      <w:pPr>
        <w:spacing w:after="178" w:line="249" w:lineRule="auto"/>
        <w:ind w:left="151" w:hanging="144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 xml:space="preserve">Disassembled and rebuilt undercarriage and tracks to 125 ton crane (rollers, chain, bushings </w:t>
      </w:r>
      <w:proofErr w:type="gramStart"/>
      <w:r w:rsidRPr="004B5292">
        <w:rPr>
          <w:rFonts w:ascii="Century Gothic" w:hAnsi="Century Gothic"/>
          <w:sz w:val="18"/>
        </w:rPr>
        <w:t>etc..</w:t>
      </w:r>
      <w:proofErr w:type="gramEnd"/>
      <w:r w:rsidRPr="004B5292">
        <w:rPr>
          <w:rFonts w:ascii="Century Gothic" w:hAnsi="Century Gothic"/>
          <w:sz w:val="18"/>
        </w:rPr>
        <w:t>)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lastRenderedPageBreak/>
        <w:t>•</w:t>
      </w:r>
      <w:r w:rsidRPr="004B5292">
        <w:rPr>
          <w:rFonts w:ascii="Century Gothic" w:hAnsi="Century Gothic"/>
          <w:sz w:val="18"/>
        </w:rPr>
        <w:t xml:space="preserve">Operated power tools including grinders, dye-grinders, compact drill </w:t>
      </w:r>
      <w:proofErr w:type="gramStart"/>
      <w:r w:rsidRPr="004B5292">
        <w:rPr>
          <w:rFonts w:ascii="Century Gothic" w:hAnsi="Century Gothic"/>
          <w:sz w:val="18"/>
        </w:rPr>
        <w:t>etc..</w:t>
      </w:r>
      <w:proofErr w:type="gramEnd"/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 xml:space="preserve">Followed blue-prints to exact detail and measurements 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Operated heavy machinery, (Loaders, forklifts, skid steer)</w:t>
      </w:r>
    </w:p>
    <w:p w:rsidR="00333E10" w:rsidRPr="004B5292" w:rsidRDefault="004B5292">
      <w:pPr>
        <w:spacing w:after="143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Torch pockets of various angles into I-beams and welded pipe into pocket</w:t>
      </w:r>
    </w:p>
    <w:p w:rsidR="00333E10" w:rsidRPr="004B5292" w:rsidRDefault="004B5292">
      <w:pPr>
        <w:spacing w:after="0"/>
        <w:ind w:left="14" w:right="6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 xml:space="preserve"> </w:t>
      </w:r>
      <w:r w:rsidRPr="004B5292">
        <w:rPr>
          <w:rFonts w:ascii="Century Gothic" w:hAnsi="Century Gothic"/>
          <w:b/>
          <w:color w:val="594B3A"/>
          <w:sz w:val="18"/>
        </w:rPr>
        <w:t xml:space="preserve"> WELDER/FABRICATOR, FRONT RANGE STEEL, WELLINGTON, CO,</w:t>
      </w:r>
    </w:p>
    <w:p w:rsidR="00333E10" w:rsidRPr="004B5292" w:rsidRDefault="004B5292">
      <w:pPr>
        <w:spacing w:after="49"/>
        <w:ind w:left="14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b/>
          <w:color w:val="594B3A"/>
          <w:sz w:val="18"/>
        </w:rPr>
        <w:t>09/2013-05/</w:t>
      </w:r>
      <w:r w:rsidRPr="004B5292">
        <w:rPr>
          <w:rFonts w:ascii="Century Gothic" w:hAnsi="Century Gothic"/>
          <w:b/>
          <w:color w:val="594B3A"/>
          <w:sz w:val="18"/>
        </w:rPr>
        <w:t>2014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Fabricated mitered as well as helical railing accurately from blue prints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Removed rough spots from work pieces using portable grinders, hand files and scrapers</w:t>
      </w:r>
    </w:p>
    <w:p w:rsidR="00333E10" w:rsidRPr="004B5292" w:rsidRDefault="004B5292">
      <w:pPr>
        <w:spacing w:after="202" w:line="249" w:lineRule="auto"/>
        <w:ind w:left="151" w:hanging="144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Clamped, held. tack-welded, heat-bent, ground and bolted component parts to proper confi</w:t>
      </w:r>
      <w:r w:rsidRPr="004B5292">
        <w:rPr>
          <w:rFonts w:ascii="Century Gothic" w:hAnsi="Century Gothic"/>
          <w:sz w:val="18"/>
        </w:rPr>
        <w:t>guration and positions</w:t>
      </w:r>
    </w:p>
    <w:p w:rsidR="00333E10" w:rsidRPr="004B5292" w:rsidRDefault="004B5292">
      <w:pPr>
        <w:spacing w:after="178" w:line="249" w:lineRule="auto"/>
        <w:ind w:left="151" w:hanging="144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Maintained correct length of arc and speed of movement to form specified depth of fusion and bead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Welded in flat, horizontal, vertical and overhead positions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 xml:space="preserve">Cleaned welds to blend with material according to </w:t>
      </w:r>
      <w:proofErr w:type="gramStart"/>
      <w:r w:rsidRPr="004B5292">
        <w:rPr>
          <w:rFonts w:ascii="Century Gothic" w:hAnsi="Century Gothic"/>
          <w:sz w:val="18"/>
        </w:rPr>
        <w:t>supervisors</w:t>
      </w:r>
      <w:proofErr w:type="gramEnd"/>
      <w:r w:rsidRPr="004B5292">
        <w:rPr>
          <w:rFonts w:ascii="Century Gothic" w:hAnsi="Century Gothic"/>
          <w:sz w:val="18"/>
        </w:rPr>
        <w:t xml:space="preserve"> orders</w:t>
      </w:r>
    </w:p>
    <w:p w:rsidR="00333E10" w:rsidRPr="004B5292" w:rsidRDefault="004B5292">
      <w:pPr>
        <w:spacing w:after="202" w:line="249" w:lineRule="auto"/>
        <w:ind w:left="151" w:hanging="144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 xml:space="preserve">Measured, cut and labeled parts for projects including miters of various angles on different materials 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Operated Terminator saws, angle saws and hand saws</w:t>
      </w:r>
    </w:p>
    <w:p w:rsidR="00333E10" w:rsidRPr="004B5292" w:rsidRDefault="004B5292">
      <w:pPr>
        <w:spacing w:after="203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Met deadlines with no issue and was never late to meet a deadline</w:t>
      </w:r>
    </w:p>
    <w:p w:rsidR="00333E10" w:rsidRPr="004B5292" w:rsidRDefault="004B5292">
      <w:pPr>
        <w:spacing w:after="53"/>
        <w:ind w:left="8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  <w:u w:val="single" w:color="00000A"/>
        </w:rPr>
        <w:t>EDUCATION</w:t>
      </w:r>
    </w:p>
    <w:p w:rsidR="00333E10" w:rsidRPr="004B5292" w:rsidRDefault="004B5292">
      <w:pPr>
        <w:spacing w:after="213"/>
        <w:ind w:left="42" w:right="34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>GED- TRANSITIONS LEARNING CENTER, CASPER, WY- GED 2012</w:t>
      </w:r>
    </w:p>
    <w:p w:rsidR="00333E10" w:rsidRPr="004B5292" w:rsidRDefault="004B5292">
      <w:pPr>
        <w:spacing w:after="71"/>
        <w:ind w:left="16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b/>
          <w:color w:val="594B3A"/>
          <w:sz w:val="18"/>
          <w:u w:val="single" w:color="00000A"/>
        </w:rPr>
        <w:t>SKILLS</w:t>
      </w:r>
    </w:p>
    <w:p w:rsidR="00333E10" w:rsidRPr="004B5292" w:rsidRDefault="00333E10">
      <w:pPr>
        <w:rPr>
          <w:rFonts w:ascii="Century Gothic" w:hAnsi="Century Gothic"/>
        </w:rPr>
        <w:sectPr w:rsidR="00333E10" w:rsidRPr="004B5292">
          <w:pgSz w:w="12240" w:h="15840"/>
          <w:pgMar w:top="1338" w:right="2005" w:bottom="1358" w:left="2002" w:header="720" w:footer="720" w:gutter="0"/>
          <w:cols w:space="720"/>
        </w:sectPr>
      </w:pPr>
    </w:p>
    <w:p w:rsidR="00333E10" w:rsidRPr="004B5292" w:rsidRDefault="004B5292">
      <w:pPr>
        <w:spacing w:after="178" w:line="249" w:lineRule="auto"/>
        <w:ind w:left="866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Basic Math and Measuring Aptitude</w:t>
      </w:r>
    </w:p>
    <w:p w:rsidR="00333E10" w:rsidRPr="004B5292" w:rsidRDefault="004B5292">
      <w:pPr>
        <w:spacing w:after="170"/>
        <w:ind w:left="868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Positive Attitude</w:t>
      </w:r>
    </w:p>
    <w:p w:rsidR="00333E10" w:rsidRPr="004B5292" w:rsidRDefault="004B5292">
      <w:pPr>
        <w:spacing w:after="170"/>
        <w:ind w:left="868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Self-Motivated</w:t>
      </w:r>
    </w:p>
    <w:p w:rsidR="00333E10" w:rsidRPr="004B5292" w:rsidRDefault="004B5292">
      <w:pPr>
        <w:spacing w:after="170"/>
        <w:ind w:left="868" w:right="1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Own a Reliable vehicle</w:t>
      </w:r>
    </w:p>
    <w:p w:rsidR="00333E10" w:rsidRPr="004B5292" w:rsidRDefault="004B5292">
      <w:pPr>
        <w:spacing w:after="170"/>
        <w:ind w:left="868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Effective at Multi-Tasking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Strong mechanical aptitude</w:t>
      </w:r>
    </w:p>
    <w:p w:rsidR="00333E10" w:rsidRPr="004B5292" w:rsidRDefault="004B5292">
      <w:pPr>
        <w:spacing w:after="2" w:line="426" w:lineRule="auto"/>
        <w:ind w:left="10" w:right="680" w:hanging="1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 xml:space="preserve">Forklift and HAZMAT certified </w:t>
      </w: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Ma</w:t>
      </w:r>
      <w:r w:rsidRPr="004B5292">
        <w:rPr>
          <w:rFonts w:ascii="Century Gothic" w:hAnsi="Century Gothic"/>
          <w:sz w:val="18"/>
        </w:rPr>
        <w:t>chine servicing</w:t>
      </w:r>
    </w:p>
    <w:p w:rsidR="00333E10" w:rsidRPr="004B5292" w:rsidRDefault="004B5292">
      <w:pPr>
        <w:spacing w:after="178" w:line="249" w:lineRule="auto"/>
        <w:ind w:left="17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>Safety Procedure Knowledge</w:t>
      </w:r>
    </w:p>
    <w:p w:rsidR="00333E10" w:rsidRPr="004B5292" w:rsidRDefault="004B5292">
      <w:pPr>
        <w:spacing w:after="178" w:line="249" w:lineRule="auto"/>
        <w:ind w:left="124" w:hanging="10"/>
        <w:rPr>
          <w:rFonts w:ascii="Century Gothic" w:hAnsi="Century Gothic"/>
        </w:rPr>
      </w:pPr>
      <w:r w:rsidRPr="004B5292">
        <w:rPr>
          <w:rFonts w:ascii="Century Gothic" w:hAnsi="Century Gothic"/>
          <w:color w:val="594A3A"/>
          <w:sz w:val="20"/>
        </w:rPr>
        <w:t>•</w:t>
      </w:r>
      <w:r w:rsidRPr="004B5292">
        <w:rPr>
          <w:rFonts w:ascii="Century Gothic" w:hAnsi="Century Gothic"/>
          <w:sz w:val="18"/>
        </w:rPr>
        <w:t xml:space="preserve">Works Well Independently </w:t>
      </w:r>
    </w:p>
    <w:p w:rsidR="00333E10" w:rsidRPr="004B5292" w:rsidRDefault="00333E10">
      <w:pPr>
        <w:rPr>
          <w:rFonts w:ascii="Century Gothic" w:hAnsi="Century Gothic"/>
        </w:rPr>
        <w:sectPr w:rsidR="00333E10" w:rsidRPr="004B529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236" w:space="1617"/>
            <w:col w:w="3507"/>
          </w:cols>
        </w:sectPr>
      </w:pPr>
    </w:p>
    <w:p w:rsidR="00333E10" w:rsidRPr="004B5292" w:rsidRDefault="004B5292">
      <w:pPr>
        <w:tabs>
          <w:tab w:val="center" w:pos="3499"/>
          <w:tab w:val="center" w:pos="7441"/>
        </w:tabs>
        <w:spacing w:after="7" w:line="250" w:lineRule="auto"/>
        <w:rPr>
          <w:rFonts w:ascii="Century Gothic" w:hAnsi="Century Gothic"/>
        </w:rPr>
      </w:pPr>
      <w:bookmarkStart w:id="0" w:name="_GoBack"/>
      <w:r w:rsidRPr="004B5292">
        <w:rPr>
          <w:rFonts w:ascii="Century Gothic" w:hAnsi="Century Gothic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74295</wp:posOffset>
                </wp:positionV>
                <wp:extent cx="5232400" cy="215900"/>
                <wp:effectExtent l="0" t="0" r="0" b="0"/>
                <wp:wrapNone/>
                <wp:docPr id="1825" name="Group 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2400" cy="215900"/>
                          <a:chOff x="0" y="0"/>
                          <a:chExt cx="5232400" cy="215900"/>
                        </a:xfrm>
                      </wpg:grpSpPr>
                      <wps:wsp>
                        <wps:cNvPr id="2349" name="Shape 2349"/>
                        <wps:cNvSpPr/>
                        <wps:spPr>
                          <a:xfrm>
                            <a:off x="0" y="0"/>
                            <a:ext cx="52324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2400" h="215900">
                                <a:moveTo>
                                  <a:pt x="0" y="0"/>
                                </a:moveTo>
                                <a:lnTo>
                                  <a:pt x="5232400" y="0"/>
                                </a:lnTo>
                                <a:lnTo>
                                  <a:pt x="523240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91440" y="45720"/>
                            <a:ext cx="504952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9520" h="124460">
                                <a:moveTo>
                                  <a:pt x="0" y="0"/>
                                </a:moveTo>
                                <a:lnTo>
                                  <a:pt x="5049520" y="0"/>
                                </a:lnTo>
                                <a:lnTo>
                                  <a:pt x="5049520" y="124460"/>
                                </a:lnTo>
                                <a:lnTo>
                                  <a:pt x="0" y="124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66F1F" id="Group 1825" o:spid="_x0000_s1026" style="position:absolute;margin-left:88.25pt;margin-top:5.85pt;width:412pt;height:17pt;z-index:-251658240" coordsize="52324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">
                <v:shape id="Shape 2349" o:spid="_x0000_s1027" style="position:absolute;width:52324;height:2159;visibility:visible;mso-wrap-style:square;v-text-anchor:top" coordsize="52324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" path="m,l5232400,r,215900l,215900,,e" stroked="f" strokeweight="0">
                  <v:stroke miterlimit="83231f" joinstyle="miter"/>
                  <v:path arrowok="t" textboxrect="0,0,5232400,215900"/>
                </v:shape>
                <v:shape id="Shape 2350" o:spid="_x0000_s1028" style="position:absolute;left:914;top:457;width:50495;height:1244;visibility:visible;mso-wrap-style:square;v-text-anchor:top" coordsize="504952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" path="m,l5049520,r,124460l,124460,,e" stroked="f" strokeweight="0">
                  <v:stroke miterlimit="83231f" joinstyle="miter"/>
                  <v:path arrowok="t" textboxrect="0,0,5049520,124460"/>
                </v:shape>
              </v:group>
            </w:pict>
          </mc:Fallback>
        </mc:AlternateContent>
      </w:r>
      <w:bookmarkEnd w:id="0"/>
      <w:r w:rsidRPr="004B5292">
        <w:rPr>
          <w:rFonts w:ascii="Century Gothic" w:hAnsi="Century Gothic"/>
        </w:rPr>
        <w:tab/>
      </w:r>
      <w:r w:rsidRPr="004B5292">
        <w:rPr>
          <w:rFonts w:ascii="Century Gothic" w:hAnsi="Century Gothic"/>
          <w:color w:val="594B3A"/>
          <w:sz w:val="18"/>
        </w:rPr>
        <w:t xml:space="preserve">1824 Wallenberg Dr Fort Collins, CO 80526    970-657-5159   </w:t>
      </w:r>
      <w:r w:rsidRPr="004B5292">
        <w:rPr>
          <w:rFonts w:ascii="Century Gothic" w:hAnsi="Century Gothic"/>
          <w:b/>
          <w:color w:val="594B3A"/>
          <w:sz w:val="28"/>
          <w:u w:val="single" w:color="00000A"/>
          <w:vertAlign w:val="superscript"/>
        </w:rPr>
        <w:t>REFERENCES</w:t>
      </w:r>
      <w:r w:rsidRPr="004B5292">
        <w:rPr>
          <w:rFonts w:ascii="Century Gothic" w:hAnsi="Century Gothic"/>
          <w:b/>
          <w:color w:val="594B3A"/>
          <w:sz w:val="28"/>
          <w:u w:val="single" w:color="00000A"/>
          <w:vertAlign w:val="superscript"/>
        </w:rPr>
        <w:tab/>
      </w:r>
      <w:r w:rsidRPr="004B5292">
        <w:rPr>
          <w:rFonts w:ascii="Century Gothic" w:hAnsi="Century Gothic"/>
          <w:color w:val="000080"/>
          <w:sz w:val="18"/>
          <w:u w:val="single" w:color="00000A"/>
        </w:rPr>
        <w:t>harleyjake7@gmail.com</w:t>
      </w:r>
    </w:p>
    <w:p w:rsidR="00333E10" w:rsidRPr="004B5292" w:rsidRDefault="004B5292">
      <w:pPr>
        <w:numPr>
          <w:ilvl w:val="0"/>
          <w:numId w:val="3"/>
        </w:numPr>
        <w:spacing w:after="235"/>
        <w:ind w:right="4" w:hanging="26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>Marty Gamble: Owner of Hardman Construction - (231)-425-6038</w:t>
      </w:r>
    </w:p>
    <w:p w:rsidR="00333E10" w:rsidRPr="004B5292" w:rsidRDefault="004B5292">
      <w:pPr>
        <w:numPr>
          <w:ilvl w:val="0"/>
          <w:numId w:val="3"/>
        </w:numPr>
        <w:spacing w:after="235"/>
        <w:ind w:right="4" w:hanging="26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>Adam: Owner of Front Range Steel - (970)-420-7961</w:t>
      </w:r>
    </w:p>
    <w:p w:rsidR="00333E10" w:rsidRPr="004B5292" w:rsidRDefault="004B5292">
      <w:pPr>
        <w:numPr>
          <w:ilvl w:val="0"/>
          <w:numId w:val="3"/>
        </w:numPr>
        <w:spacing w:after="235"/>
        <w:ind w:right="4" w:hanging="260"/>
        <w:jc w:val="center"/>
        <w:rPr>
          <w:rFonts w:ascii="Century Gothic" w:hAnsi="Century Gothic"/>
        </w:rPr>
      </w:pPr>
      <w:proofErr w:type="spellStart"/>
      <w:r w:rsidRPr="004B5292">
        <w:rPr>
          <w:rFonts w:ascii="Century Gothic" w:hAnsi="Century Gothic"/>
          <w:color w:val="594B3A"/>
          <w:sz w:val="18"/>
        </w:rPr>
        <w:t>Denee</w:t>
      </w:r>
      <w:proofErr w:type="spellEnd"/>
      <w:r w:rsidRPr="004B5292">
        <w:rPr>
          <w:rFonts w:ascii="Century Gothic" w:hAnsi="Century Gothic"/>
          <w:color w:val="594B3A"/>
          <w:sz w:val="18"/>
        </w:rPr>
        <w:t xml:space="preserve"> </w:t>
      </w:r>
      <w:proofErr w:type="spellStart"/>
      <w:r w:rsidRPr="004B5292">
        <w:rPr>
          <w:rFonts w:ascii="Century Gothic" w:hAnsi="Century Gothic"/>
          <w:color w:val="594B3A"/>
          <w:sz w:val="18"/>
        </w:rPr>
        <w:t>Eelen</w:t>
      </w:r>
      <w:proofErr w:type="spellEnd"/>
      <w:r w:rsidRPr="004B5292">
        <w:rPr>
          <w:rFonts w:ascii="Century Gothic" w:hAnsi="Century Gothic"/>
          <w:color w:val="594B3A"/>
          <w:sz w:val="18"/>
        </w:rPr>
        <w:t>: Under Noosa Employment - 970-305-7221</w:t>
      </w:r>
    </w:p>
    <w:p w:rsidR="00333E10" w:rsidRPr="004B5292" w:rsidRDefault="004B5292">
      <w:pPr>
        <w:numPr>
          <w:ilvl w:val="0"/>
          <w:numId w:val="3"/>
        </w:numPr>
        <w:spacing w:after="235"/>
        <w:ind w:right="4" w:hanging="26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>Jacob Scott: Co-Worker @ Concrete Visions - 970-412-4055</w:t>
      </w:r>
    </w:p>
    <w:p w:rsidR="00333E10" w:rsidRPr="004B5292" w:rsidRDefault="004B5292">
      <w:pPr>
        <w:numPr>
          <w:ilvl w:val="0"/>
          <w:numId w:val="3"/>
        </w:numPr>
        <w:spacing w:after="235"/>
        <w:ind w:right="4" w:hanging="260"/>
        <w:jc w:val="center"/>
        <w:rPr>
          <w:rFonts w:ascii="Century Gothic" w:hAnsi="Century Gothic"/>
        </w:rPr>
      </w:pPr>
      <w:r w:rsidRPr="004B5292">
        <w:rPr>
          <w:rFonts w:ascii="Century Gothic" w:hAnsi="Century Gothic"/>
          <w:color w:val="594B3A"/>
          <w:sz w:val="18"/>
        </w:rPr>
        <w:t>Cory Jolly: Co-worker @ Hardman Construction - 231-510-2814</w:t>
      </w:r>
    </w:p>
    <w:sectPr w:rsidR="00333E10" w:rsidRPr="004B52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43B2"/>
    <w:multiLevelType w:val="hybridMultilevel"/>
    <w:tmpl w:val="979000B6"/>
    <w:lvl w:ilvl="0" w:tplc="85E4F80A">
      <w:start w:val="1"/>
      <w:numFmt w:val="bullet"/>
      <w:lvlText w:val="•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7CE9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9E3B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CC1E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BC099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F287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8088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E2E9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1C822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47DB1"/>
    <w:multiLevelType w:val="hybridMultilevel"/>
    <w:tmpl w:val="7C761994"/>
    <w:lvl w:ilvl="0" w:tplc="961AD1A8">
      <w:start w:val="1"/>
      <w:numFmt w:val="bullet"/>
      <w:lvlText w:val="•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C4AC8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9CD834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C33AC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865938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BAB8B0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27810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43384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BA4BD6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A6029C"/>
    <w:multiLevelType w:val="hybridMultilevel"/>
    <w:tmpl w:val="6DDE6B4A"/>
    <w:lvl w:ilvl="0" w:tplc="9266D596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82568">
      <w:start w:val="1"/>
      <w:numFmt w:val="lowerLetter"/>
      <w:lvlText w:val="%2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FCE8BA">
      <w:start w:val="1"/>
      <w:numFmt w:val="lowerRoman"/>
      <w:lvlText w:val="%3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74291C">
      <w:start w:val="1"/>
      <w:numFmt w:val="decimal"/>
      <w:lvlText w:val="%4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4200AE">
      <w:start w:val="1"/>
      <w:numFmt w:val="lowerLetter"/>
      <w:lvlText w:val="%5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2C203C">
      <w:start w:val="1"/>
      <w:numFmt w:val="lowerRoman"/>
      <w:lvlText w:val="%6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3A0910">
      <w:start w:val="1"/>
      <w:numFmt w:val="decimal"/>
      <w:lvlText w:val="%7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1CCA94">
      <w:start w:val="1"/>
      <w:numFmt w:val="lowerLetter"/>
      <w:lvlText w:val="%8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1CC6FE">
      <w:start w:val="1"/>
      <w:numFmt w:val="lowerRoman"/>
      <w:lvlText w:val="%9"/>
      <w:lvlJc w:val="left"/>
      <w:pPr>
        <w:ind w:left="7203"/>
      </w:pPr>
      <w:rPr>
        <w:rFonts w:ascii="Calibri" w:eastAsia="Calibri" w:hAnsi="Calibri" w:cs="Calibri"/>
        <w:b w:val="0"/>
        <w:i w:val="0"/>
        <w:strike w:val="0"/>
        <w:dstrike w:val="0"/>
        <w:color w:val="594B3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10"/>
    <w:rsid w:val="00333E10"/>
    <w:rsid w:val="00451ADB"/>
    <w:rsid w:val="004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10CB"/>
  <w15:docId w15:val="{69F57B7B-BFD5-42E2-AFFA-74CDFC46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4"/>
      <w:ind w:left="17" w:hanging="10"/>
      <w:jc w:val="center"/>
      <w:outlineLvl w:val="0"/>
    </w:pPr>
    <w:rPr>
      <w:rFonts w:ascii="Calibri" w:eastAsia="Calibri" w:hAnsi="Calibri" w:cs="Calibri"/>
      <w:b/>
      <w:color w:val="594B3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94B3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2018-06-21T15:47:00Z</dcterms:created>
  <dcterms:modified xsi:type="dcterms:W3CDTF">2018-06-21T15:47:00Z</dcterms:modified>
</cp:coreProperties>
</file>