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38" w:rsidRPr="00645B38" w:rsidRDefault="00645B38" w:rsidP="00645B38">
      <w:pPr>
        <w:tabs>
          <w:tab w:val="left" w:pos="2655"/>
        </w:tabs>
        <w:spacing w:line="240" w:lineRule="auto"/>
        <w:jc w:val="center"/>
        <w:rPr>
          <w:rFonts w:ascii="Arial" w:hAnsi="Arial" w:cs="Arial"/>
          <w:sz w:val="20"/>
        </w:rPr>
      </w:pPr>
      <w:r w:rsidRPr="00645B38">
        <w:rPr>
          <w:rFonts w:ascii="Arial" w:hAnsi="Arial" w:cs="Arial"/>
          <w:b/>
          <w:sz w:val="36"/>
        </w:rPr>
        <w:t>JOY JACOB</w:t>
      </w:r>
      <w:r w:rsidRPr="00645B38">
        <w:rPr>
          <w:rFonts w:ascii="Arial" w:hAnsi="Arial" w:cs="Arial"/>
          <w:b/>
          <w:sz w:val="36"/>
        </w:rPr>
        <w:br/>
      </w:r>
      <w:r w:rsidRPr="00645B38">
        <w:rPr>
          <w:rFonts w:ascii="Arial" w:hAnsi="Arial" w:cs="Arial"/>
          <w:sz w:val="20"/>
        </w:rPr>
        <w:t>8360 Greensboro Drive, #707 • McLean, Virginia  22102</w:t>
      </w:r>
      <w:r w:rsidRPr="00645B38">
        <w:rPr>
          <w:rFonts w:ascii="Arial" w:hAnsi="Arial" w:cs="Arial"/>
          <w:sz w:val="20"/>
        </w:rPr>
        <w:br/>
      </w:r>
      <w:hyperlink r:id="rId7" w:history="1">
        <w:r w:rsidRPr="00645B38">
          <w:rPr>
            <w:rStyle w:val="Hyperlink"/>
            <w:rFonts w:ascii="Arial" w:hAnsi="Arial" w:cs="Arial"/>
            <w:sz w:val="20"/>
          </w:rPr>
          <w:t>vtjoy@hotmail.com</w:t>
        </w:r>
      </w:hyperlink>
      <w:r w:rsidRPr="00645B38">
        <w:rPr>
          <w:rFonts w:ascii="Arial" w:hAnsi="Arial" w:cs="Arial"/>
          <w:sz w:val="20"/>
        </w:rPr>
        <w:t xml:space="preserve"> • 757.270.7955</w:t>
      </w:r>
      <w:r w:rsidR="00AB6C65">
        <w:rPr>
          <w:rFonts w:ascii="Arial" w:hAnsi="Arial" w:cs="Arial"/>
          <w:sz w:val="20"/>
        </w:rPr>
        <w:br/>
      </w:r>
    </w:p>
    <w:p w:rsidR="000D5049" w:rsidRDefault="00645B38" w:rsidP="00645B38">
      <w:pPr>
        <w:pBdr>
          <w:top w:val="single" w:sz="12" w:space="1" w:color="auto"/>
          <w:bottom w:val="single" w:sz="12" w:space="1" w:color="auto"/>
        </w:pBdr>
        <w:tabs>
          <w:tab w:val="left" w:pos="2655"/>
        </w:tabs>
        <w:spacing w:line="240" w:lineRule="auto"/>
        <w:rPr>
          <w:rFonts w:ascii="Arial" w:hAnsi="Arial" w:cs="Arial"/>
          <w:b/>
          <w:sz w:val="20"/>
        </w:rPr>
      </w:pPr>
      <w:r w:rsidRPr="00645B38">
        <w:rPr>
          <w:rFonts w:ascii="Arial" w:hAnsi="Arial" w:cs="Arial"/>
          <w:sz w:val="20"/>
        </w:rPr>
        <w:br/>
      </w:r>
      <w:r w:rsidRPr="00645B38">
        <w:rPr>
          <w:rFonts w:ascii="Arial" w:hAnsi="Arial" w:cs="Arial"/>
          <w:b/>
          <w:sz w:val="20"/>
        </w:rPr>
        <w:t>OBJECTIVE</w:t>
      </w:r>
    </w:p>
    <w:p w:rsidR="00645B38" w:rsidRPr="00645B38" w:rsidRDefault="00A61AF1" w:rsidP="00645B38">
      <w:pPr>
        <w:pBdr>
          <w:top w:val="single" w:sz="12" w:space="1" w:color="auto"/>
          <w:bottom w:val="single" w:sz="12" w:space="1" w:color="auto"/>
        </w:pBd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To secure a creative and challenging Marketing position, </w:t>
      </w:r>
      <w:r w:rsidR="008316D3" w:rsidRPr="00645B38">
        <w:rPr>
          <w:rFonts w:ascii="Arial" w:hAnsi="Arial" w:cs="Arial"/>
          <w:sz w:val="20"/>
        </w:rPr>
        <w:t>where I can utilize</w:t>
      </w:r>
      <w:r w:rsidR="000D5049">
        <w:rPr>
          <w:rFonts w:ascii="Arial" w:hAnsi="Arial" w:cs="Arial"/>
          <w:sz w:val="20"/>
        </w:rPr>
        <w:t xml:space="preserve"> </w:t>
      </w:r>
      <w:r w:rsidR="00335F96">
        <w:rPr>
          <w:rFonts w:ascii="Arial" w:hAnsi="Arial" w:cs="Arial"/>
          <w:sz w:val="20"/>
        </w:rPr>
        <w:t xml:space="preserve">my years of experience with domestic and international markets, </w:t>
      </w:r>
      <w:r w:rsidRPr="00645B38">
        <w:rPr>
          <w:rFonts w:ascii="Arial" w:hAnsi="Arial" w:cs="Arial"/>
          <w:sz w:val="20"/>
        </w:rPr>
        <w:t xml:space="preserve">with a full range of responsibilities including advertising, public relations, market research, graphic design, </w:t>
      </w:r>
      <w:r w:rsidR="009C3C0F" w:rsidRPr="00645B38">
        <w:rPr>
          <w:rFonts w:ascii="Arial" w:hAnsi="Arial" w:cs="Arial"/>
          <w:sz w:val="20"/>
        </w:rPr>
        <w:t xml:space="preserve">social media, </w:t>
      </w:r>
      <w:r w:rsidRPr="00645B38">
        <w:rPr>
          <w:rFonts w:ascii="Arial" w:hAnsi="Arial" w:cs="Arial"/>
          <w:sz w:val="20"/>
        </w:rPr>
        <w:t>and direct marketing</w:t>
      </w:r>
      <w:r w:rsidR="008316D3" w:rsidRPr="00645B38">
        <w:rPr>
          <w:rFonts w:ascii="Arial" w:hAnsi="Arial" w:cs="Arial"/>
          <w:sz w:val="20"/>
        </w:rPr>
        <w:t xml:space="preserve"> </w:t>
      </w:r>
      <w:r w:rsidR="00335F96">
        <w:rPr>
          <w:rFonts w:ascii="Arial" w:hAnsi="Arial" w:cs="Arial"/>
          <w:sz w:val="20"/>
        </w:rPr>
        <w:t xml:space="preserve">for markets </w:t>
      </w:r>
      <w:r w:rsidR="008316D3" w:rsidRPr="00645B38">
        <w:rPr>
          <w:rFonts w:ascii="Arial" w:hAnsi="Arial" w:cs="Arial"/>
          <w:sz w:val="20"/>
        </w:rPr>
        <w:t>to apply within the greater vision of your organization</w:t>
      </w:r>
      <w:r w:rsidR="00645B38" w:rsidRPr="00645B38">
        <w:rPr>
          <w:rFonts w:ascii="Arial" w:hAnsi="Arial" w:cs="Arial"/>
          <w:sz w:val="20"/>
        </w:rPr>
        <w:br/>
      </w:r>
    </w:p>
    <w:p w:rsidR="00645B38" w:rsidRPr="00645B38" w:rsidRDefault="00645B38" w:rsidP="00645B38">
      <w:pPr>
        <w:tabs>
          <w:tab w:val="left" w:pos="2655"/>
        </w:tabs>
        <w:spacing w:line="240" w:lineRule="auto"/>
        <w:rPr>
          <w:rFonts w:ascii="Arial" w:hAnsi="Arial" w:cs="Arial"/>
          <w:b/>
          <w:sz w:val="20"/>
        </w:rPr>
      </w:pPr>
      <w:r w:rsidRPr="00645B38">
        <w:rPr>
          <w:rFonts w:ascii="Arial" w:hAnsi="Arial" w:cs="Arial"/>
          <w:b/>
          <w:sz w:val="20"/>
        </w:rPr>
        <w:t>PROFESSIONAL EXPERIENCE</w:t>
      </w:r>
    </w:p>
    <w:p w:rsidR="00842E2F" w:rsidRDefault="006D3FB1" w:rsidP="00645B38">
      <w:p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November 2011 – June 2012 </w:t>
      </w:r>
      <w:r w:rsidR="00842E2F">
        <w:rPr>
          <w:rFonts w:ascii="Arial" w:hAnsi="Arial" w:cs="Arial"/>
          <w:sz w:val="20"/>
        </w:rPr>
        <w:br/>
      </w:r>
      <w:r w:rsidR="00842E2F" w:rsidRPr="00842E2F">
        <w:rPr>
          <w:rFonts w:ascii="Arial" w:hAnsi="Arial" w:cs="Arial"/>
          <w:b/>
          <w:sz w:val="20"/>
        </w:rPr>
        <w:t>Marketing Manager</w:t>
      </w:r>
      <w:r w:rsidR="00842E2F">
        <w:rPr>
          <w:rFonts w:ascii="Arial" w:hAnsi="Arial" w:cs="Arial"/>
          <w:sz w:val="20"/>
        </w:rPr>
        <w:br/>
        <w:t>Chickasaw Advisory Services (CAS), LLC/Chickasaw Nation Industries (CNI</w:t>
      </w:r>
      <w:proofErr w:type="gramStart"/>
      <w:r w:rsidR="00842E2F">
        <w:rPr>
          <w:rFonts w:ascii="Arial" w:hAnsi="Arial" w:cs="Arial"/>
          <w:sz w:val="20"/>
        </w:rPr>
        <w:t>)</w:t>
      </w:r>
      <w:r w:rsidR="00BC7D7B">
        <w:rPr>
          <w:rFonts w:ascii="Arial" w:hAnsi="Arial" w:cs="Arial"/>
          <w:sz w:val="20"/>
        </w:rPr>
        <w:t xml:space="preserve">  Silver</w:t>
      </w:r>
      <w:proofErr w:type="gramEnd"/>
      <w:r w:rsidR="00BC7D7B">
        <w:rPr>
          <w:rFonts w:ascii="Arial" w:hAnsi="Arial" w:cs="Arial"/>
          <w:sz w:val="20"/>
        </w:rPr>
        <w:t xml:space="preserve"> Spring, MD</w:t>
      </w:r>
      <w:r w:rsidR="00842E2F">
        <w:rPr>
          <w:rFonts w:ascii="Arial" w:hAnsi="Arial" w:cs="Arial"/>
          <w:sz w:val="20"/>
        </w:rPr>
        <w:br/>
        <w:t>Client:  U.S. Food and Drug Administration</w:t>
      </w:r>
      <w:r w:rsidR="007877A6">
        <w:rPr>
          <w:rFonts w:ascii="Arial" w:hAnsi="Arial" w:cs="Arial"/>
          <w:sz w:val="20"/>
        </w:rPr>
        <w:t xml:space="preserve"> (FDA)</w:t>
      </w:r>
      <w:r w:rsidR="00842E2F">
        <w:rPr>
          <w:rFonts w:ascii="Arial" w:hAnsi="Arial" w:cs="Arial"/>
          <w:sz w:val="20"/>
        </w:rPr>
        <w:t>, Center for Drug Evaluation and Research (CDER), Office of Business Informatics (OBI)</w:t>
      </w:r>
    </w:p>
    <w:p w:rsidR="00842E2F" w:rsidRDefault="00842E2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Six-month contract </w:t>
      </w:r>
    </w:p>
    <w:p w:rsidR="00842E2F" w:rsidRDefault="00842E2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Reported directly to Director, Office of Business Informatics</w:t>
      </w:r>
    </w:p>
    <w:p w:rsidR="00842E2F" w:rsidRPr="001C64AF" w:rsidRDefault="00842E2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 w:rsidRPr="001C64AF">
        <w:rPr>
          <w:rFonts w:ascii="Arial" w:hAnsi="Arial" w:cs="Arial"/>
          <w:sz w:val="20"/>
        </w:rPr>
        <w:t xml:space="preserve">Worked alongside </w:t>
      </w:r>
      <w:r w:rsidR="001C64AF" w:rsidRPr="001C64AF">
        <w:rPr>
          <w:rFonts w:ascii="Arial" w:hAnsi="Arial" w:cs="Arial"/>
          <w:sz w:val="20"/>
        </w:rPr>
        <w:t xml:space="preserve">executive team to determine </w:t>
      </w:r>
      <w:r w:rsidR="001C64AF">
        <w:rPr>
          <w:rFonts w:ascii="Arial" w:hAnsi="Arial" w:cs="Arial"/>
          <w:sz w:val="20"/>
        </w:rPr>
        <w:t>and develop key</w:t>
      </w:r>
      <w:r w:rsidR="001C64AF" w:rsidRPr="001C64AF">
        <w:rPr>
          <w:rFonts w:ascii="Arial" w:hAnsi="Arial" w:cs="Arial"/>
          <w:sz w:val="20"/>
        </w:rPr>
        <w:t xml:space="preserve"> marketing initiatives </w:t>
      </w:r>
      <w:r w:rsidRPr="001C64AF">
        <w:rPr>
          <w:rFonts w:ascii="Arial" w:hAnsi="Arial" w:cs="Arial"/>
          <w:sz w:val="20"/>
        </w:rPr>
        <w:t xml:space="preserve"> </w:t>
      </w:r>
    </w:p>
    <w:p w:rsidR="001C64AF" w:rsidRDefault="001C64A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Assessed overall positioning of O</w:t>
      </w:r>
      <w:r w:rsidR="00795F0D">
        <w:rPr>
          <w:rFonts w:ascii="Arial" w:hAnsi="Arial" w:cs="Arial"/>
          <w:sz w:val="20"/>
        </w:rPr>
        <w:t>BI O</w:t>
      </w:r>
      <w:r>
        <w:rPr>
          <w:rFonts w:ascii="Arial" w:hAnsi="Arial" w:cs="Arial"/>
          <w:sz w:val="20"/>
        </w:rPr>
        <w:t>ffice and its portfolio within CDER and the FDA</w:t>
      </w:r>
    </w:p>
    <w:p w:rsidR="001C64AF" w:rsidRDefault="001C64A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Analyzed existing marketing strategies to pinpoint inefficiencies </w:t>
      </w:r>
    </w:p>
    <w:p w:rsidR="001C64AF" w:rsidRDefault="001C64AF" w:rsidP="00842E2F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Completed a brand equity analysis</w:t>
      </w:r>
      <w:r w:rsidR="00795F0D">
        <w:rPr>
          <w:rFonts w:ascii="Arial" w:hAnsi="Arial" w:cs="Arial"/>
          <w:sz w:val="20"/>
        </w:rPr>
        <w:t xml:space="preserve"> and brand audit to determine strength of OBI brands </w:t>
      </w:r>
      <w:r>
        <w:rPr>
          <w:rFonts w:ascii="Arial" w:hAnsi="Arial" w:cs="Arial"/>
          <w:sz w:val="20"/>
        </w:rPr>
        <w:t xml:space="preserve"> </w:t>
      </w:r>
    </w:p>
    <w:p w:rsidR="00650C6E" w:rsidRDefault="00650C6E" w:rsidP="00795F0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Compiled a comprehensive brand inventory to create an OBI portfolio</w:t>
      </w:r>
    </w:p>
    <w:p w:rsidR="00155EAE" w:rsidRDefault="00155EAE" w:rsidP="00155EAE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Developed a Marketing Brief identifying the overall current stat</w:t>
      </w:r>
      <w:r w:rsidR="001622F3">
        <w:rPr>
          <w:rFonts w:ascii="Arial" w:hAnsi="Arial" w:cs="Arial"/>
          <w:sz w:val="20"/>
        </w:rPr>
        <w:t xml:space="preserve">e of the OBI positioning and suggested opportunities for deliverables </w:t>
      </w:r>
      <w:r>
        <w:rPr>
          <w:rFonts w:ascii="Arial" w:hAnsi="Arial" w:cs="Arial"/>
          <w:sz w:val="20"/>
        </w:rPr>
        <w:t>during the six-month contract window</w:t>
      </w:r>
    </w:p>
    <w:p w:rsidR="00650C6E" w:rsidRPr="00650C6E" w:rsidRDefault="00650C6E" w:rsidP="00650C6E">
      <w:pPr>
        <w:pStyle w:val="ListParagraph"/>
        <w:numPr>
          <w:ilvl w:val="0"/>
          <w:numId w:val="2"/>
        </w:numPr>
        <w:tabs>
          <w:tab w:val="num" w:pos="144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650C6E">
        <w:rPr>
          <w:rFonts w:ascii="Arial" w:eastAsia="Times New Roman" w:hAnsi="Arial" w:cs="Arial"/>
          <w:sz w:val="20"/>
          <w:szCs w:val="20"/>
        </w:rPr>
        <w:t xml:space="preserve">Developed </w:t>
      </w:r>
      <w:r w:rsidR="00FF393E">
        <w:rPr>
          <w:rFonts w:ascii="Arial" w:eastAsia="Times New Roman" w:hAnsi="Arial" w:cs="Arial"/>
          <w:sz w:val="20"/>
          <w:szCs w:val="20"/>
        </w:rPr>
        <w:t xml:space="preserve">proposal for the development of a Service Catalog to provide a </w:t>
      </w:r>
      <w:r w:rsidRPr="00650C6E">
        <w:rPr>
          <w:rFonts w:ascii="Arial" w:eastAsia="Times New Roman" w:hAnsi="Arial" w:cs="Arial"/>
          <w:sz w:val="20"/>
          <w:szCs w:val="20"/>
        </w:rPr>
        <w:t xml:space="preserve">comprehensive portfolio of services and solutions </w:t>
      </w:r>
      <w:r w:rsidR="00FF393E">
        <w:rPr>
          <w:rFonts w:ascii="Arial" w:eastAsia="Times New Roman" w:hAnsi="Arial" w:cs="Arial"/>
          <w:sz w:val="20"/>
          <w:szCs w:val="20"/>
        </w:rPr>
        <w:t>for the FDA and industry sponsors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1C64AF" w:rsidRPr="00155EAE" w:rsidRDefault="00FF393E" w:rsidP="00FF393E">
      <w:pPr>
        <w:pStyle w:val="ListParagraph"/>
        <w:numPr>
          <w:ilvl w:val="0"/>
          <w:numId w:val="2"/>
        </w:numPr>
        <w:tabs>
          <w:tab w:val="left" w:pos="2655"/>
        </w:tabs>
        <w:spacing w:before="100" w:beforeAutospacing="1" w:after="100" w:afterAutospacing="1" w:line="240" w:lineRule="auto"/>
        <w:rPr>
          <w:rFonts w:ascii="Arial" w:hAnsi="Arial" w:cs="Arial"/>
          <w:sz w:val="20"/>
        </w:rPr>
      </w:pPr>
      <w:r w:rsidRPr="00155EAE">
        <w:rPr>
          <w:rFonts w:ascii="Arial" w:hAnsi="Arial" w:cs="Arial"/>
          <w:sz w:val="20"/>
        </w:rPr>
        <w:t xml:space="preserve">Participated in the planning and launch of major CDER-wide initiative:  Panorama (work management initiative) including messaging, branding, promotions, and webpages.  </w:t>
      </w:r>
      <w:r w:rsidR="00155EAE">
        <w:rPr>
          <w:rFonts w:ascii="Arial" w:hAnsi="Arial" w:cs="Arial"/>
          <w:sz w:val="20"/>
        </w:rPr>
        <w:t xml:space="preserve">Developed marketing plan to assist in the launch of the Initiative.  </w:t>
      </w:r>
      <w:r w:rsidRPr="00155EAE">
        <w:rPr>
          <w:rFonts w:ascii="Arial" w:hAnsi="Arial" w:cs="Arial"/>
          <w:sz w:val="20"/>
        </w:rPr>
        <w:t xml:space="preserve">Worked with Office of Communications and key CDER officials to ensure messages went through the appropriate channels to </w:t>
      </w:r>
      <w:r w:rsidR="00155EAE" w:rsidRPr="00155EAE">
        <w:rPr>
          <w:rFonts w:ascii="Arial" w:hAnsi="Arial" w:cs="Arial"/>
          <w:sz w:val="20"/>
        </w:rPr>
        <w:t>the Center and the FDA</w:t>
      </w:r>
      <w:bookmarkStart w:id="0" w:name="_GoBack"/>
      <w:bookmarkEnd w:id="0"/>
      <w:r w:rsidRPr="00155EAE">
        <w:rPr>
          <w:rFonts w:ascii="Arial" w:hAnsi="Arial" w:cs="Arial"/>
          <w:sz w:val="20"/>
        </w:rPr>
        <w:t xml:space="preserve"> </w:t>
      </w:r>
    </w:p>
    <w:p w:rsidR="001C64AF" w:rsidRDefault="001C64AF" w:rsidP="001C64AF">
      <w:pPr>
        <w:pStyle w:val="ListParagraph"/>
        <w:numPr>
          <w:ilvl w:val="0"/>
          <w:numId w:val="2"/>
        </w:numPr>
        <w:tabs>
          <w:tab w:val="num" w:pos="2160"/>
          <w:tab w:val="left" w:pos="3195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Created a general Marketing Workflow and Rollout strategy that highlighted steps in delivering future marketing campaigns</w:t>
      </w:r>
    </w:p>
    <w:p w:rsidR="00155EAE" w:rsidRDefault="00155EAE" w:rsidP="00155EAE">
      <w:pPr>
        <w:pStyle w:val="ListParagraph"/>
        <w:numPr>
          <w:ilvl w:val="0"/>
          <w:numId w:val="2"/>
        </w:numPr>
        <w:tabs>
          <w:tab w:val="left" w:pos="265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Developed strategic </w:t>
      </w:r>
      <w:r w:rsidRPr="00650C6E">
        <w:rPr>
          <w:rFonts w:ascii="Arial" w:hAnsi="Arial" w:cs="Arial"/>
          <w:sz w:val="20"/>
          <w:szCs w:val="20"/>
        </w:rPr>
        <w:t xml:space="preserve">briefs for </w:t>
      </w:r>
      <w:r>
        <w:rPr>
          <w:rFonts w:ascii="Arial" w:hAnsi="Arial" w:cs="Arial"/>
          <w:sz w:val="20"/>
          <w:szCs w:val="20"/>
        </w:rPr>
        <w:t xml:space="preserve">specific opportunities </w:t>
      </w:r>
      <w:r w:rsidRPr="00650C6E">
        <w:rPr>
          <w:rFonts w:ascii="Arial" w:hAnsi="Arial" w:cs="Arial"/>
          <w:sz w:val="20"/>
          <w:szCs w:val="20"/>
        </w:rPr>
        <w:t>to strengthen marketing effort within CDER (i.e., new logo, web presence, etc.)</w:t>
      </w:r>
      <w:r>
        <w:rPr>
          <w:rFonts w:ascii="Arial" w:hAnsi="Arial" w:cs="Arial"/>
          <w:sz w:val="20"/>
          <w:szCs w:val="20"/>
        </w:rPr>
        <w:t xml:space="preserve"> in the future </w:t>
      </w:r>
    </w:p>
    <w:p w:rsidR="001622F3" w:rsidRPr="001622F3" w:rsidRDefault="001622F3" w:rsidP="001622F3">
      <w:pPr>
        <w:pStyle w:val="ListParagraph"/>
        <w:numPr>
          <w:ilvl w:val="0"/>
          <w:numId w:val="2"/>
        </w:numPr>
        <w:tabs>
          <w:tab w:val="left" w:pos="2655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55EAE">
        <w:rPr>
          <w:rFonts w:ascii="Arial" w:hAnsi="Arial" w:cs="Arial"/>
          <w:sz w:val="20"/>
        </w:rPr>
        <w:t xml:space="preserve">Planned and organized the All-Hands Meeting and Break-Out Session.  Developed planning document to be </w:t>
      </w:r>
      <w:r>
        <w:rPr>
          <w:rFonts w:ascii="Arial" w:hAnsi="Arial" w:cs="Arial"/>
          <w:sz w:val="20"/>
        </w:rPr>
        <w:t>utilized</w:t>
      </w:r>
      <w:r>
        <w:rPr>
          <w:rFonts w:ascii="Arial" w:hAnsi="Arial" w:cs="Arial"/>
          <w:sz w:val="20"/>
        </w:rPr>
        <w:t xml:space="preserve"> for future meetings</w:t>
      </w:r>
    </w:p>
    <w:p w:rsidR="00645B38" w:rsidRDefault="00A61AF1" w:rsidP="00645B38">
      <w:pPr>
        <w:tabs>
          <w:tab w:val="left" w:pos="2655"/>
        </w:tabs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May 2006 – </w:t>
      </w:r>
      <w:r w:rsidR="00344F30">
        <w:rPr>
          <w:rFonts w:ascii="Arial" w:hAnsi="Arial" w:cs="Arial"/>
          <w:sz w:val="20"/>
        </w:rPr>
        <w:t>August 2011</w:t>
      </w:r>
      <w:r w:rsidRPr="00645B38">
        <w:rPr>
          <w:rFonts w:ascii="Arial" w:hAnsi="Arial" w:cs="Arial"/>
          <w:sz w:val="20"/>
        </w:rPr>
        <w:br/>
      </w:r>
      <w:r w:rsidR="00FD5C3B" w:rsidRPr="00645B38">
        <w:rPr>
          <w:rFonts w:ascii="Arial" w:hAnsi="Arial" w:cs="Arial"/>
          <w:b/>
          <w:sz w:val="20"/>
        </w:rPr>
        <w:t>Marketing Manager</w:t>
      </w:r>
      <w:r w:rsidRPr="00645B38">
        <w:rPr>
          <w:rFonts w:ascii="Arial" w:hAnsi="Arial" w:cs="Arial"/>
          <w:sz w:val="20"/>
        </w:rPr>
        <w:br/>
      </w:r>
      <w:proofErr w:type="spellStart"/>
      <w:r w:rsidR="008316D3" w:rsidRPr="00645B38">
        <w:rPr>
          <w:rFonts w:ascii="Arial" w:hAnsi="Arial" w:cs="Arial"/>
          <w:sz w:val="20"/>
        </w:rPr>
        <w:t>RefWorks</w:t>
      </w:r>
      <w:proofErr w:type="spellEnd"/>
      <w:r w:rsidR="008316D3" w:rsidRPr="00645B38">
        <w:rPr>
          <w:rFonts w:ascii="Arial" w:hAnsi="Arial" w:cs="Arial"/>
          <w:sz w:val="20"/>
        </w:rPr>
        <w:t>-COS (A business unit of ProQuest, LLC)</w:t>
      </w:r>
      <w:r w:rsidRPr="00645B38">
        <w:rPr>
          <w:rFonts w:ascii="Arial" w:hAnsi="Arial" w:cs="Arial"/>
          <w:sz w:val="20"/>
        </w:rPr>
        <w:t>, Bethesda, MD</w:t>
      </w:r>
    </w:p>
    <w:p w:rsidR="008246AC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Research Information Database </w:t>
      </w:r>
      <w:r w:rsidR="008326FF">
        <w:rPr>
          <w:rFonts w:ascii="Arial" w:hAnsi="Arial" w:cs="Arial"/>
          <w:sz w:val="20"/>
        </w:rPr>
        <w:t xml:space="preserve">Technology </w:t>
      </w:r>
      <w:r w:rsidRPr="00645B38">
        <w:rPr>
          <w:rFonts w:ascii="Arial" w:hAnsi="Arial" w:cs="Arial"/>
          <w:sz w:val="20"/>
        </w:rPr>
        <w:t>Company</w:t>
      </w:r>
      <w:r w:rsidR="00C3627E">
        <w:rPr>
          <w:rFonts w:ascii="Arial" w:hAnsi="Arial" w:cs="Arial"/>
          <w:sz w:val="20"/>
        </w:rPr>
        <w:t xml:space="preserve"> (SaaS)</w:t>
      </w:r>
    </w:p>
    <w:p w:rsidR="008246AC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Directly report</w:t>
      </w:r>
      <w:r w:rsidR="009A6A3F" w:rsidRPr="00645B38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 xml:space="preserve"> to Senior Vice President of Marketing and Executive Director of Marketing</w:t>
      </w:r>
    </w:p>
    <w:p w:rsidR="008316D3" w:rsidRPr="00645B38" w:rsidRDefault="00EA6765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Develop</w:t>
      </w:r>
      <w:r w:rsidR="007877A6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 xml:space="preserve"> and manage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marketing strategies which include traditional (print, collateral materials, events) and non-traditional (</w:t>
      </w:r>
      <w:proofErr w:type="spellStart"/>
      <w:r w:rsidR="00E45A94" w:rsidRPr="00645B38">
        <w:rPr>
          <w:rFonts w:ascii="Arial" w:hAnsi="Arial" w:cs="Arial"/>
          <w:sz w:val="20"/>
        </w:rPr>
        <w:t>PowerPoints</w:t>
      </w:r>
      <w:proofErr w:type="spellEnd"/>
      <w:r w:rsidR="00E45A94" w:rsidRPr="00645B38">
        <w:rPr>
          <w:rFonts w:ascii="Arial" w:hAnsi="Arial" w:cs="Arial"/>
          <w:sz w:val="20"/>
        </w:rPr>
        <w:t xml:space="preserve">, </w:t>
      </w:r>
      <w:r w:rsidRPr="00645B38">
        <w:rPr>
          <w:rFonts w:ascii="Arial" w:hAnsi="Arial" w:cs="Arial"/>
          <w:sz w:val="20"/>
        </w:rPr>
        <w:t>email, webpages, and social media) to achieve growth in and retention of customer base</w:t>
      </w:r>
      <w:r w:rsidR="00344F30">
        <w:rPr>
          <w:rFonts w:ascii="Arial" w:hAnsi="Arial" w:cs="Arial"/>
          <w:sz w:val="20"/>
        </w:rPr>
        <w:t xml:space="preserve"> in domestic and international markets</w:t>
      </w:r>
    </w:p>
    <w:p w:rsidR="008316D3" w:rsidRPr="00645B38" w:rsidRDefault="007877A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Oversaw</w:t>
      </w:r>
      <w:r w:rsidR="008316D3" w:rsidRPr="00645B38">
        <w:rPr>
          <w:rFonts w:ascii="Arial" w:hAnsi="Arial" w:cs="Arial"/>
          <w:sz w:val="20"/>
        </w:rPr>
        <w:t xml:space="preserve"> the marke</w:t>
      </w:r>
      <w:r w:rsidR="00B73D5D" w:rsidRPr="00645B38">
        <w:rPr>
          <w:rFonts w:ascii="Arial" w:hAnsi="Arial" w:cs="Arial"/>
          <w:sz w:val="20"/>
        </w:rPr>
        <w:t>ting budget, data and materials</w:t>
      </w:r>
    </w:p>
    <w:p w:rsidR="00685906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lastRenderedPageBreak/>
        <w:t>Manage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multiple projects from concept through completion</w:t>
      </w:r>
    </w:p>
    <w:p w:rsidR="00685906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Develop</w:t>
      </w:r>
      <w:r w:rsidR="007877A6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 xml:space="preserve"> creative programs, design concepts, campaigns, and core messaging that meet the business objectives of our clients and advance our brand strategy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and produce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collateral material, including brochures, flyers, case studies, posters, training guides, etc., including material needed by other teams to</w:t>
      </w:r>
      <w:r w:rsidR="00C5749E" w:rsidRPr="00645B38">
        <w:rPr>
          <w:rFonts w:ascii="Arial" w:hAnsi="Arial" w:cs="Arial"/>
          <w:sz w:val="20"/>
        </w:rPr>
        <w:t xml:space="preserve"> meet their specific objectives, for domestic and international use</w:t>
      </w:r>
    </w:p>
    <w:p w:rsidR="00685906" w:rsidRPr="00645B38" w:rsidRDefault="007877A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Built</w:t>
      </w:r>
      <w:r w:rsidR="008316D3" w:rsidRPr="00645B38">
        <w:rPr>
          <w:rFonts w:ascii="Arial" w:hAnsi="Arial" w:cs="Arial"/>
          <w:sz w:val="20"/>
        </w:rPr>
        <w:t xml:space="preserve"> and sustain</w:t>
      </w:r>
      <w:r>
        <w:rPr>
          <w:rFonts w:ascii="Arial" w:hAnsi="Arial" w:cs="Arial"/>
          <w:sz w:val="20"/>
        </w:rPr>
        <w:t>ed</w:t>
      </w:r>
      <w:r w:rsidR="008316D3" w:rsidRPr="00645B38">
        <w:rPr>
          <w:rFonts w:ascii="Arial" w:hAnsi="Arial" w:cs="Arial"/>
          <w:sz w:val="20"/>
        </w:rPr>
        <w:t xml:space="preserve"> relationships with customers through special events and ongoing communications</w:t>
      </w:r>
    </w:p>
    <w:p w:rsidR="00685906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Provide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communications support through direct mail and/or e-mail campaigns, for all programs and initiatives, as well as those of strategic partners, related special events, etc.</w:t>
      </w:r>
    </w:p>
    <w:p w:rsidR="00221EFC" w:rsidRPr="00645B38" w:rsidRDefault="00221EFC" w:rsidP="00221EF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Coordinate</w:t>
      </w:r>
      <w:r w:rsidR="007877A6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 xml:space="preserve"> with external vendor to manage SEO strategy</w:t>
      </w:r>
    </w:p>
    <w:p w:rsidR="008316D3" w:rsidRPr="00221EFC" w:rsidRDefault="008316D3" w:rsidP="00221EF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221EFC">
        <w:rPr>
          <w:rFonts w:ascii="Arial" w:hAnsi="Arial" w:cs="Arial"/>
          <w:sz w:val="20"/>
        </w:rPr>
        <w:t>Plan</w:t>
      </w:r>
      <w:r w:rsidR="007877A6">
        <w:rPr>
          <w:rFonts w:ascii="Arial" w:hAnsi="Arial" w:cs="Arial"/>
          <w:sz w:val="20"/>
        </w:rPr>
        <w:t>ned</w:t>
      </w:r>
      <w:r w:rsidRPr="00221EFC">
        <w:rPr>
          <w:rFonts w:ascii="Arial" w:hAnsi="Arial" w:cs="Arial"/>
          <w:sz w:val="20"/>
        </w:rPr>
        <w:t xml:space="preserve"> and organize</w:t>
      </w:r>
      <w:r w:rsidR="007877A6">
        <w:rPr>
          <w:rFonts w:ascii="Arial" w:hAnsi="Arial" w:cs="Arial"/>
          <w:sz w:val="20"/>
        </w:rPr>
        <w:t>d</w:t>
      </w:r>
      <w:r w:rsidRPr="00221EFC">
        <w:rPr>
          <w:rFonts w:ascii="Arial" w:hAnsi="Arial" w:cs="Arial"/>
          <w:sz w:val="20"/>
        </w:rPr>
        <w:t xml:space="preserve"> over 40 domestic and international </w:t>
      </w:r>
      <w:r w:rsidR="00EA6765" w:rsidRPr="00221EFC">
        <w:rPr>
          <w:rFonts w:ascii="Arial" w:hAnsi="Arial" w:cs="Arial"/>
          <w:sz w:val="20"/>
        </w:rPr>
        <w:t xml:space="preserve">events, </w:t>
      </w:r>
      <w:r w:rsidRPr="00221EFC">
        <w:rPr>
          <w:rFonts w:ascii="Arial" w:hAnsi="Arial" w:cs="Arial"/>
          <w:sz w:val="20"/>
        </w:rPr>
        <w:t>tradeshows</w:t>
      </w:r>
      <w:r w:rsidR="00EA6765" w:rsidRPr="00221EFC">
        <w:rPr>
          <w:rFonts w:ascii="Arial" w:hAnsi="Arial" w:cs="Arial"/>
          <w:sz w:val="20"/>
        </w:rPr>
        <w:t xml:space="preserve">, and sponsorships </w:t>
      </w:r>
      <w:r w:rsidRPr="00221EFC">
        <w:rPr>
          <w:rFonts w:ascii="Arial" w:hAnsi="Arial" w:cs="Arial"/>
          <w:sz w:val="20"/>
        </w:rPr>
        <w:t xml:space="preserve">a year.  Oversaw trade show design, sales materials, production information, special events, facilities coordination and post-show reports.  </w:t>
      </w:r>
    </w:p>
    <w:p w:rsidR="008316D3" w:rsidRPr="00645B38" w:rsidRDefault="00E45A94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PowerPoint presentations to be used in live marketing presentations and e</w:t>
      </w:r>
      <w:r w:rsidR="00685906" w:rsidRPr="00645B38">
        <w:rPr>
          <w:rFonts w:ascii="Arial" w:hAnsi="Arial" w:cs="Arial"/>
          <w:sz w:val="20"/>
        </w:rPr>
        <w:t>ngage direct</w:t>
      </w:r>
      <w:r w:rsidR="00B73D5D" w:rsidRPr="00645B38">
        <w:rPr>
          <w:rFonts w:ascii="Arial" w:hAnsi="Arial" w:cs="Arial"/>
          <w:sz w:val="20"/>
        </w:rPr>
        <w:t xml:space="preserve">ly with customers and end-users for product </w:t>
      </w:r>
      <w:r w:rsidRPr="00645B38">
        <w:rPr>
          <w:rFonts w:ascii="Arial" w:hAnsi="Arial" w:cs="Arial"/>
          <w:sz w:val="20"/>
        </w:rPr>
        <w:t>demos or presentations at tradeshows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Maintain</w:t>
      </w:r>
      <w:r w:rsidR="007877A6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 xml:space="preserve"> </w:t>
      </w:r>
      <w:r w:rsidR="00685906" w:rsidRPr="00645B38">
        <w:rPr>
          <w:rFonts w:ascii="Arial" w:hAnsi="Arial" w:cs="Arial"/>
          <w:sz w:val="20"/>
        </w:rPr>
        <w:t>and update</w:t>
      </w:r>
      <w:r w:rsidR="007877A6">
        <w:rPr>
          <w:rFonts w:ascii="Arial" w:hAnsi="Arial" w:cs="Arial"/>
          <w:sz w:val="20"/>
        </w:rPr>
        <w:t>d</w:t>
      </w:r>
      <w:r w:rsidR="00685906" w:rsidRPr="00645B38">
        <w:rPr>
          <w:rFonts w:ascii="Arial" w:hAnsi="Arial" w:cs="Arial"/>
          <w:sz w:val="20"/>
        </w:rPr>
        <w:t xml:space="preserve"> the company’s online presence through its various websites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Initiate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>, create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and monitor</w:t>
      </w:r>
      <w:r w:rsidR="007877A6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 xml:space="preserve"> company </w:t>
      </w:r>
      <w:r w:rsidR="006D3FB1">
        <w:rPr>
          <w:rFonts w:ascii="Arial" w:hAnsi="Arial" w:cs="Arial"/>
          <w:sz w:val="20"/>
        </w:rPr>
        <w:t xml:space="preserve">social media </w:t>
      </w:r>
      <w:r w:rsidRPr="00645B38">
        <w:rPr>
          <w:rFonts w:ascii="Arial" w:hAnsi="Arial" w:cs="Arial"/>
          <w:sz w:val="20"/>
        </w:rPr>
        <w:t>presence on for Twitter and Facebook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internal repository of company and product information on SharePoint</w:t>
      </w:r>
      <w:r w:rsidR="00EA6765" w:rsidRPr="00645B38">
        <w:rPr>
          <w:rFonts w:ascii="Arial" w:hAnsi="Arial" w:cs="Arial"/>
          <w:sz w:val="20"/>
        </w:rPr>
        <w:t xml:space="preserve"> for </w:t>
      </w:r>
      <w:r w:rsidR="00685906" w:rsidRPr="00645B38">
        <w:rPr>
          <w:rFonts w:ascii="Arial" w:hAnsi="Arial" w:cs="Arial"/>
          <w:sz w:val="20"/>
        </w:rPr>
        <w:t>worldwide staff</w:t>
      </w:r>
      <w:r w:rsidRPr="00645B38">
        <w:rPr>
          <w:rFonts w:ascii="Arial" w:hAnsi="Arial" w:cs="Arial"/>
          <w:sz w:val="20"/>
        </w:rPr>
        <w:t xml:space="preserve"> 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Ensure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consistent and appropriate messages were conveyed to media, customers, and end-users</w:t>
      </w:r>
    </w:p>
    <w:p w:rsidR="00685906" w:rsidRPr="00645B38" w:rsidRDefault="0068590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Collect</w:t>
      </w:r>
      <w:r w:rsidR="007877A6">
        <w:rPr>
          <w:rFonts w:ascii="Arial" w:hAnsi="Arial" w:cs="Arial"/>
          <w:sz w:val="20"/>
        </w:rPr>
        <w:t>ed</w:t>
      </w:r>
      <w:r w:rsidRPr="00645B38">
        <w:rPr>
          <w:rFonts w:ascii="Arial" w:hAnsi="Arial" w:cs="Arial"/>
          <w:sz w:val="20"/>
        </w:rPr>
        <w:t>, analyze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>, and summarize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marketing research about competitors, consumers, and end-users to maintain a current knowledge base</w:t>
      </w:r>
    </w:p>
    <w:p w:rsidR="008316D3" w:rsidRPr="00645B38" w:rsidRDefault="008316D3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Manage</w:t>
      </w:r>
      <w:r w:rsidR="007877A6">
        <w:rPr>
          <w:rFonts w:ascii="Arial" w:hAnsi="Arial" w:cs="Arial"/>
          <w:sz w:val="20"/>
        </w:rPr>
        <w:t>d</w:t>
      </w:r>
      <w:r w:rsidRPr="00645B38">
        <w:rPr>
          <w:rFonts w:ascii="Arial" w:hAnsi="Arial" w:cs="Arial"/>
          <w:sz w:val="20"/>
        </w:rPr>
        <w:t xml:space="preserve"> outside relationships with vendors including public relations consultants, freelance copywriters and designers, printers, etc.  </w:t>
      </w:r>
    </w:p>
    <w:p w:rsidR="008316D3" w:rsidRPr="00645B38" w:rsidRDefault="007877A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Found</w:t>
      </w:r>
      <w:r w:rsidR="008316D3" w:rsidRPr="00645B38">
        <w:rPr>
          <w:rFonts w:ascii="Arial" w:hAnsi="Arial" w:cs="Arial"/>
          <w:sz w:val="20"/>
        </w:rPr>
        <w:t xml:space="preserve"> new and innovative ways to build RefWorks-COS’ brand, increase brand awareness and develop new markets </w:t>
      </w:r>
    </w:p>
    <w:p w:rsidR="008246AC" w:rsidRDefault="007877A6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Built and enhanced </w:t>
      </w:r>
      <w:proofErr w:type="spellStart"/>
      <w:r w:rsidR="00685906" w:rsidRPr="00645B38">
        <w:rPr>
          <w:rFonts w:ascii="Arial" w:hAnsi="Arial" w:cs="Arial"/>
          <w:sz w:val="20"/>
        </w:rPr>
        <w:t>RefWorks</w:t>
      </w:r>
      <w:proofErr w:type="spellEnd"/>
      <w:r w:rsidR="00685906" w:rsidRPr="00645B38">
        <w:rPr>
          <w:rFonts w:ascii="Arial" w:hAnsi="Arial" w:cs="Arial"/>
          <w:sz w:val="20"/>
        </w:rPr>
        <w:t xml:space="preserve"> and </w:t>
      </w:r>
      <w:proofErr w:type="spellStart"/>
      <w:r w:rsidR="00685906" w:rsidRPr="00645B38">
        <w:rPr>
          <w:rFonts w:ascii="Arial" w:hAnsi="Arial" w:cs="Arial"/>
          <w:sz w:val="20"/>
        </w:rPr>
        <w:t>RefWorks</w:t>
      </w:r>
      <w:proofErr w:type="spellEnd"/>
      <w:r w:rsidR="00685906" w:rsidRPr="00645B38">
        <w:rPr>
          <w:rFonts w:ascii="Arial" w:hAnsi="Arial" w:cs="Arial"/>
          <w:sz w:val="20"/>
        </w:rPr>
        <w:t>-COS’ brand image to convey a sense of organizational value and increase brand awareness through the higher education, corporate, government and medical community</w:t>
      </w:r>
    </w:p>
    <w:p w:rsidR="00645B38" w:rsidRDefault="00A61AF1" w:rsidP="00645B38">
      <w:p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May 2004 – May 2006</w:t>
      </w:r>
      <w:r w:rsidRPr="00645B38">
        <w:rPr>
          <w:rFonts w:ascii="Arial" w:hAnsi="Arial" w:cs="Arial"/>
          <w:sz w:val="20"/>
        </w:rPr>
        <w:br/>
      </w:r>
      <w:r w:rsidR="00FD5C3B" w:rsidRPr="00645B38">
        <w:rPr>
          <w:rFonts w:ascii="Arial" w:hAnsi="Arial" w:cs="Arial"/>
          <w:b/>
          <w:sz w:val="20"/>
        </w:rPr>
        <w:t>Marketing Specialist</w:t>
      </w:r>
      <w:r w:rsidRPr="00645B38">
        <w:rPr>
          <w:rFonts w:ascii="Arial" w:hAnsi="Arial" w:cs="Arial"/>
          <w:sz w:val="20"/>
        </w:rPr>
        <w:br/>
      </w:r>
      <w:proofErr w:type="gramStart"/>
      <w:r w:rsidRPr="00645B38">
        <w:rPr>
          <w:rFonts w:ascii="Arial" w:hAnsi="Arial" w:cs="Arial"/>
          <w:sz w:val="20"/>
        </w:rPr>
        <w:t>The</w:t>
      </w:r>
      <w:proofErr w:type="gramEnd"/>
      <w:r w:rsidRPr="00645B38">
        <w:rPr>
          <w:rFonts w:ascii="Arial" w:hAnsi="Arial" w:cs="Arial"/>
          <w:sz w:val="20"/>
        </w:rPr>
        <w:t xml:space="preserve"> Atlantic Group Norfolk, VA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Nuclear Energy and Power Consulting Firm 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Directly reported to the Vice President of Marketing and Bids &amp; Contracts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Worked closely with upper management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Responsible for the effective development and implementation of marketing plans and strategies for products and services offered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Designed and produced advertisement and promotional items (i.e. fliers, brochures, direct mail)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Researched and coordinated company participation in national and regional trade shows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Developed PowerPoint presentations to be used in sales presentations by upper management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Created press releases announcing newly awarded contracts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Assisted Bids &amp; Contracts department with preparations of RFQs and RFPs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Composed internal marketing materials used for events supporting company's designated charity, American Cancer Society's Relay for Life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Worked closely with advertising agency to create quarterly newsletter for Condenser Division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Coordinated promotional marketing needs with Atlantic offices across the country</w:t>
      </w:r>
    </w:p>
    <w:p w:rsidR="00645B38" w:rsidRDefault="00645B38" w:rsidP="00645B3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Monitored and replenished inventory of marketing material</w:t>
      </w:r>
    </w:p>
    <w:p w:rsidR="006D3FB1" w:rsidRDefault="006D3FB1" w:rsidP="00645B38">
      <w:pPr>
        <w:spacing w:line="240" w:lineRule="auto"/>
        <w:rPr>
          <w:rFonts w:ascii="Arial" w:hAnsi="Arial" w:cs="Arial"/>
          <w:sz w:val="20"/>
        </w:rPr>
      </w:pPr>
    </w:p>
    <w:p w:rsidR="006D3FB1" w:rsidRDefault="006D3FB1" w:rsidP="00645B38">
      <w:pPr>
        <w:spacing w:line="240" w:lineRule="auto"/>
        <w:rPr>
          <w:rFonts w:ascii="Arial" w:hAnsi="Arial" w:cs="Arial"/>
          <w:sz w:val="20"/>
        </w:rPr>
      </w:pPr>
    </w:p>
    <w:p w:rsidR="00645B38" w:rsidRDefault="00A61AF1" w:rsidP="00645B38">
      <w:p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lastRenderedPageBreak/>
        <w:t>June 2003 – April 2004</w:t>
      </w:r>
      <w:r w:rsidRPr="00645B38">
        <w:rPr>
          <w:rFonts w:ascii="Arial" w:hAnsi="Arial" w:cs="Arial"/>
          <w:sz w:val="20"/>
        </w:rPr>
        <w:br/>
      </w:r>
      <w:r w:rsidR="00FD5C3B" w:rsidRPr="00645B38">
        <w:rPr>
          <w:rFonts w:ascii="Arial" w:hAnsi="Arial" w:cs="Arial"/>
          <w:b/>
          <w:sz w:val="20"/>
        </w:rPr>
        <w:t>Marketing Assistant/Interim Director of Marketing</w:t>
      </w:r>
      <w:r w:rsidR="00FD5C3B" w:rsidRPr="00645B38">
        <w:rPr>
          <w:rFonts w:ascii="Arial" w:hAnsi="Arial" w:cs="Arial"/>
          <w:b/>
          <w:sz w:val="20"/>
        </w:rPr>
        <w:br/>
      </w:r>
      <w:proofErr w:type="spellStart"/>
      <w:r w:rsidRPr="00645B38">
        <w:rPr>
          <w:rFonts w:ascii="Arial" w:hAnsi="Arial" w:cs="Arial"/>
          <w:sz w:val="20"/>
        </w:rPr>
        <w:t>SteelMaster</w:t>
      </w:r>
      <w:proofErr w:type="spellEnd"/>
      <w:r w:rsidRPr="00645B38">
        <w:rPr>
          <w:rFonts w:ascii="Arial" w:hAnsi="Arial" w:cs="Arial"/>
          <w:sz w:val="20"/>
        </w:rPr>
        <w:t xml:space="preserve"> Buildings, Inc. Virginia Beach, VA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Directly reported to Chief Operations Officer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Responsible for the development and implementation of marketing plans and strategies for products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Developed and executed marketing strategy, including trade and consumer positioning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Established product objectives and features required to address competitive market conditions and meet business plans objectives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Evaluated marketing plan effectiveness: advertising, sales impact and next-step action plans on assigned titles.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Analyzed sales figures to monitor trends in leads and sales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Assisted with new business proposals and developments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Created PowerPoint presentations for new commercial business proposals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Facilitated and supported local and national media support including magazine and newspaper publications, card decks, and television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Created positive relationships with media contacts and acted as a lia</w:t>
      </w:r>
      <w:r>
        <w:rPr>
          <w:rFonts w:ascii="Arial" w:hAnsi="Arial" w:cs="Arial"/>
          <w:sz w:val="20"/>
        </w:rPr>
        <w:t xml:space="preserve">ison with </w:t>
      </w:r>
      <w:r w:rsidRPr="00645B38">
        <w:rPr>
          <w:rFonts w:ascii="Arial" w:hAnsi="Arial" w:cs="Arial"/>
          <w:sz w:val="20"/>
        </w:rPr>
        <w:t xml:space="preserve">ad agency 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Developed creative artwork and copy for ads in major national and regional publications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Redesigned company ads placed in publications to create a standardized look and assessed the success to determine its effectiveness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Composed internal marketing materials used for incentive programs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Re-established and enhanced monthly company newsletter, for training and employee motivation 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Coordinated company participation in national and regional trade shows; managed trade show schedule, registration, and appearance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Maintained and monitored company’s referral program, Partners-In-Steel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Gathered customer testimonials to use for company advertising and employee motivation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Updated Daily and Weekly Leads Reports to analyze success of advertising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Developed and implemented company’s first national catalogue 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Prepared marketing material and collateral to be used internally and externally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Assisted in the appropriation of marketing department’s annual budget of $1M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Researched success stories to be used for public relations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Organized company’s first photo library to be used in sales materials  </w:t>
      </w:r>
    </w:p>
    <w:p w:rsidR="000D5049" w:rsidRDefault="00A61AF1" w:rsidP="00645B38">
      <w:p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September 2001 – June 2003</w:t>
      </w:r>
      <w:r w:rsidRPr="00645B38">
        <w:rPr>
          <w:rFonts w:ascii="Arial" w:hAnsi="Arial" w:cs="Arial"/>
          <w:sz w:val="20"/>
        </w:rPr>
        <w:br/>
      </w:r>
      <w:r w:rsidR="00FD5C3B" w:rsidRPr="00645B38">
        <w:rPr>
          <w:rFonts w:ascii="Arial" w:hAnsi="Arial" w:cs="Arial"/>
          <w:b/>
          <w:sz w:val="20"/>
        </w:rPr>
        <w:t>Marketing Assistant</w:t>
      </w:r>
      <w:r w:rsidRPr="00645B38">
        <w:rPr>
          <w:rFonts w:ascii="Arial" w:hAnsi="Arial" w:cs="Arial"/>
          <w:sz w:val="20"/>
        </w:rPr>
        <w:br/>
        <w:t>Sentara Personnel Services Chesapeake, VA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Worked closely with upper management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Implemented marketing campaigns to target audiences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Designed and produced advertisement and promotional items (i.e. fliers, brochures, direct mail)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Composed company literature hand-outs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Assisted in writing marketing plans to target new audiences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Obtained new clients through cold calling and on-site visits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Recruited applicants through technical schools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 xml:space="preserve">Interviewed applicants 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Created PowerPoint slides for presentations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Generated daily open-order reports for staffing recruiters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Established good customer relationships through customer service surveys and follow-ups</w:t>
      </w:r>
    </w:p>
    <w:p w:rsidR="000D5049" w:rsidRDefault="000D5049" w:rsidP="000D504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645B38">
        <w:rPr>
          <w:rFonts w:ascii="Arial" w:hAnsi="Arial" w:cs="Arial"/>
          <w:sz w:val="20"/>
        </w:rPr>
        <w:t>Maintained and updated company webpage</w:t>
      </w:r>
    </w:p>
    <w:p w:rsidR="000D5049" w:rsidRPr="006D3FB1" w:rsidRDefault="000D5049" w:rsidP="006D3FB1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</w:rPr>
      </w:pPr>
      <w:r w:rsidRPr="006D3FB1">
        <w:rPr>
          <w:rFonts w:ascii="Arial" w:hAnsi="Arial" w:cs="Arial"/>
          <w:sz w:val="20"/>
        </w:rPr>
        <w:t>Established contacts within the medical and healthcare industry of Hampton Roads</w:t>
      </w:r>
      <w:r w:rsidR="006D3FB1" w:rsidRPr="006D3FB1">
        <w:rPr>
          <w:rFonts w:ascii="Arial" w:hAnsi="Arial" w:cs="Arial"/>
          <w:sz w:val="20"/>
        </w:rPr>
        <w:br/>
      </w:r>
      <w:r w:rsidR="006D3FB1" w:rsidRPr="006D3FB1">
        <w:rPr>
          <w:rFonts w:ascii="Arial" w:hAnsi="Arial" w:cs="Arial"/>
          <w:sz w:val="20"/>
        </w:rPr>
        <w:br/>
      </w:r>
      <w:r w:rsidR="006D3FB1" w:rsidRPr="006D3FB1">
        <w:rPr>
          <w:rFonts w:ascii="Arial" w:hAnsi="Arial" w:cs="Arial"/>
          <w:sz w:val="20"/>
        </w:rPr>
        <w:br/>
      </w:r>
      <w:r w:rsidR="006D3FB1" w:rsidRPr="006D3FB1">
        <w:rPr>
          <w:rFonts w:ascii="Arial" w:hAnsi="Arial" w:cs="Arial"/>
          <w:sz w:val="20"/>
        </w:rPr>
        <w:br/>
      </w:r>
      <w:r w:rsidR="006D3FB1" w:rsidRPr="006D3FB1">
        <w:rPr>
          <w:rFonts w:ascii="Arial" w:hAnsi="Arial" w:cs="Arial"/>
          <w:sz w:val="20"/>
        </w:rPr>
        <w:lastRenderedPageBreak/>
        <w:br/>
      </w:r>
    </w:p>
    <w:p w:rsidR="00A61AF1" w:rsidRPr="000D5049" w:rsidRDefault="006D3FB1" w:rsidP="00645B38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="00A61AF1" w:rsidRPr="000D5049">
        <w:rPr>
          <w:rFonts w:ascii="Arial" w:hAnsi="Arial" w:cs="Arial"/>
          <w:b/>
          <w:sz w:val="20"/>
        </w:rPr>
        <w:t xml:space="preserve">SKILLS </w:t>
      </w:r>
    </w:p>
    <w:p w:rsidR="00C5749E" w:rsidRPr="00645B38" w:rsidRDefault="00C5749E" w:rsidP="00645B38">
      <w:pPr>
        <w:spacing w:line="240" w:lineRule="auto"/>
        <w:rPr>
          <w:rFonts w:ascii="Arial" w:hAnsi="Arial" w:cs="Arial"/>
          <w:sz w:val="20"/>
        </w:rPr>
        <w:sectPr w:rsidR="00C5749E" w:rsidRPr="00645B38" w:rsidSect="00A769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749E" w:rsidRPr="00645B38" w:rsidRDefault="00C5749E" w:rsidP="00645B38">
      <w:pPr>
        <w:spacing w:line="240" w:lineRule="auto"/>
        <w:rPr>
          <w:rFonts w:ascii="Arial" w:hAnsi="Arial" w:cs="Arial"/>
          <w:sz w:val="20"/>
        </w:rPr>
        <w:sectPr w:rsidR="00C5749E" w:rsidRPr="00645B38" w:rsidSect="00D433C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645B38">
        <w:rPr>
          <w:rFonts w:ascii="Arial" w:hAnsi="Arial" w:cs="Arial"/>
          <w:sz w:val="20"/>
        </w:rPr>
        <w:lastRenderedPageBreak/>
        <w:t>Adobe Acrobat Pro</w:t>
      </w:r>
      <w:r w:rsidRPr="00645B38">
        <w:rPr>
          <w:rFonts w:ascii="Arial" w:hAnsi="Arial" w:cs="Arial"/>
          <w:sz w:val="20"/>
        </w:rPr>
        <w:br/>
        <w:t>Adobe Dreamweaver</w:t>
      </w:r>
      <w:r w:rsidRPr="00645B38">
        <w:rPr>
          <w:rFonts w:ascii="Arial" w:hAnsi="Arial" w:cs="Arial"/>
          <w:sz w:val="20"/>
        </w:rPr>
        <w:br/>
        <w:t>Adobe Illustrator</w:t>
      </w:r>
      <w:r w:rsidRPr="00645B38">
        <w:rPr>
          <w:rFonts w:ascii="Arial" w:hAnsi="Arial" w:cs="Arial"/>
          <w:sz w:val="20"/>
        </w:rPr>
        <w:br/>
        <w:t>Adobe InDesign</w:t>
      </w:r>
      <w:r w:rsidRPr="00645B38">
        <w:rPr>
          <w:rFonts w:ascii="Arial" w:hAnsi="Arial" w:cs="Arial"/>
          <w:sz w:val="20"/>
        </w:rPr>
        <w:br/>
        <w:t>Adobe PageMaker</w:t>
      </w:r>
      <w:r w:rsidRPr="00645B38">
        <w:rPr>
          <w:rFonts w:ascii="Arial" w:hAnsi="Arial" w:cs="Arial"/>
          <w:sz w:val="20"/>
        </w:rPr>
        <w:br/>
        <w:t>Adobe Photoshop</w:t>
      </w:r>
      <w:r w:rsidRPr="00645B38">
        <w:rPr>
          <w:rFonts w:ascii="Arial" w:hAnsi="Arial" w:cs="Arial"/>
          <w:sz w:val="20"/>
        </w:rPr>
        <w:br/>
        <w:t xml:space="preserve">Adobe Captivate </w:t>
      </w:r>
      <w:r w:rsidRPr="00645B38">
        <w:rPr>
          <w:rFonts w:ascii="Arial" w:hAnsi="Arial" w:cs="Arial"/>
          <w:sz w:val="20"/>
        </w:rPr>
        <w:br/>
      </w:r>
      <w:proofErr w:type="spellStart"/>
      <w:r w:rsidRPr="00645B38">
        <w:rPr>
          <w:rFonts w:ascii="Arial" w:hAnsi="Arial" w:cs="Arial"/>
          <w:sz w:val="20"/>
        </w:rPr>
        <w:t>BlueHornet</w:t>
      </w:r>
      <w:proofErr w:type="spellEnd"/>
      <w:r w:rsidRPr="00645B38">
        <w:rPr>
          <w:rFonts w:ascii="Arial" w:hAnsi="Arial" w:cs="Arial"/>
          <w:sz w:val="20"/>
        </w:rPr>
        <w:t xml:space="preserve"> </w:t>
      </w:r>
      <w:r w:rsidRPr="00645B38">
        <w:rPr>
          <w:rFonts w:ascii="Arial" w:hAnsi="Arial" w:cs="Arial"/>
          <w:sz w:val="20"/>
        </w:rPr>
        <w:br/>
        <w:t>GroupWise</w:t>
      </w:r>
      <w:r w:rsidRPr="00645B38">
        <w:rPr>
          <w:rFonts w:ascii="Arial" w:hAnsi="Arial" w:cs="Arial"/>
          <w:sz w:val="20"/>
        </w:rPr>
        <w:br/>
      </w:r>
      <w:proofErr w:type="spellStart"/>
      <w:r w:rsidRPr="00645B38">
        <w:rPr>
          <w:rFonts w:ascii="Arial" w:hAnsi="Arial" w:cs="Arial"/>
          <w:sz w:val="20"/>
        </w:rPr>
        <w:lastRenderedPageBreak/>
        <w:t>HootSuite</w:t>
      </w:r>
      <w:proofErr w:type="spellEnd"/>
      <w:r w:rsidRPr="00645B38">
        <w:rPr>
          <w:rFonts w:ascii="Arial" w:hAnsi="Arial" w:cs="Arial"/>
          <w:sz w:val="20"/>
        </w:rPr>
        <w:t xml:space="preserve"> </w:t>
      </w:r>
      <w:r w:rsidRPr="00645B38">
        <w:rPr>
          <w:rFonts w:ascii="Arial" w:hAnsi="Arial" w:cs="Arial"/>
          <w:sz w:val="20"/>
        </w:rPr>
        <w:br/>
        <w:t>Internet Explorer</w:t>
      </w:r>
      <w:r w:rsidRPr="00645B38" w:rsidDel="00C5749E">
        <w:rPr>
          <w:rFonts w:ascii="Arial" w:hAnsi="Arial" w:cs="Arial"/>
          <w:sz w:val="20"/>
        </w:rPr>
        <w:t xml:space="preserve"> </w:t>
      </w:r>
      <w:r w:rsidRPr="00645B38">
        <w:rPr>
          <w:rFonts w:ascii="Arial" w:hAnsi="Arial" w:cs="Arial"/>
          <w:sz w:val="20"/>
        </w:rPr>
        <w:br/>
        <w:t>Lotus Notes</w:t>
      </w:r>
      <w:r w:rsidRPr="00645B38">
        <w:rPr>
          <w:rFonts w:ascii="Arial" w:hAnsi="Arial" w:cs="Arial"/>
          <w:sz w:val="20"/>
        </w:rPr>
        <w:br/>
      </w:r>
      <w:r w:rsidR="00A61AF1" w:rsidRPr="00645B38">
        <w:rPr>
          <w:rFonts w:ascii="Arial" w:hAnsi="Arial" w:cs="Arial"/>
          <w:sz w:val="20"/>
        </w:rPr>
        <w:t xml:space="preserve">Microsoft </w:t>
      </w:r>
      <w:r w:rsidRPr="00645B38">
        <w:rPr>
          <w:rFonts w:ascii="Arial" w:hAnsi="Arial" w:cs="Arial"/>
          <w:sz w:val="20"/>
        </w:rPr>
        <w:t>Access</w:t>
      </w:r>
      <w:r w:rsidRPr="00645B38">
        <w:rPr>
          <w:rFonts w:ascii="Arial" w:hAnsi="Arial" w:cs="Arial"/>
          <w:sz w:val="20"/>
        </w:rPr>
        <w:br/>
        <w:t>Microsoft Communicator</w:t>
      </w:r>
      <w:r w:rsidRPr="00645B38">
        <w:rPr>
          <w:rFonts w:ascii="Arial" w:hAnsi="Arial" w:cs="Arial"/>
          <w:sz w:val="20"/>
        </w:rPr>
        <w:br/>
        <w:t>Microsoft Excel</w:t>
      </w:r>
      <w:r w:rsidRPr="00645B38">
        <w:rPr>
          <w:rFonts w:ascii="Arial" w:hAnsi="Arial" w:cs="Arial"/>
          <w:sz w:val="20"/>
        </w:rPr>
        <w:br/>
        <w:t>Microsoft Live Meeting</w:t>
      </w:r>
      <w:r w:rsidRPr="00645B38">
        <w:rPr>
          <w:rFonts w:ascii="Arial" w:hAnsi="Arial" w:cs="Arial"/>
          <w:sz w:val="20"/>
        </w:rPr>
        <w:br/>
        <w:t>Microsoft Outlook</w:t>
      </w:r>
      <w:r w:rsidRPr="00645B38">
        <w:rPr>
          <w:rFonts w:ascii="Arial" w:hAnsi="Arial" w:cs="Arial"/>
          <w:sz w:val="20"/>
        </w:rPr>
        <w:br/>
        <w:t>Microsoft PowerPoint</w:t>
      </w:r>
      <w:r w:rsidRPr="00645B38">
        <w:rPr>
          <w:rFonts w:ascii="Arial" w:hAnsi="Arial" w:cs="Arial"/>
          <w:sz w:val="20"/>
        </w:rPr>
        <w:br/>
      </w:r>
      <w:r w:rsidRPr="00645B38">
        <w:rPr>
          <w:rFonts w:ascii="Arial" w:hAnsi="Arial" w:cs="Arial"/>
          <w:sz w:val="20"/>
        </w:rPr>
        <w:lastRenderedPageBreak/>
        <w:t>Microsoft Publisher</w:t>
      </w:r>
      <w:r w:rsidRPr="00645B38">
        <w:rPr>
          <w:rFonts w:ascii="Arial" w:hAnsi="Arial" w:cs="Arial"/>
          <w:sz w:val="20"/>
        </w:rPr>
        <w:br/>
        <w:t>Microsoft SharePoint</w:t>
      </w:r>
      <w:r w:rsidRPr="00645B38">
        <w:rPr>
          <w:rFonts w:ascii="Arial" w:hAnsi="Arial" w:cs="Arial"/>
          <w:sz w:val="20"/>
        </w:rPr>
        <w:br/>
        <w:t xml:space="preserve">Microsoft Word </w:t>
      </w:r>
      <w:r w:rsidR="00A61AF1" w:rsidRPr="00645B38">
        <w:rPr>
          <w:rFonts w:ascii="Arial" w:hAnsi="Arial" w:cs="Arial"/>
          <w:sz w:val="20"/>
        </w:rPr>
        <w:t xml:space="preserve"> </w:t>
      </w:r>
      <w:r w:rsidR="00A61AF1" w:rsidRPr="00645B38">
        <w:rPr>
          <w:rFonts w:ascii="Arial" w:hAnsi="Arial" w:cs="Arial"/>
          <w:sz w:val="20"/>
        </w:rPr>
        <w:br/>
        <w:t xml:space="preserve">Mozilla </w:t>
      </w:r>
      <w:proofErr w:type="spellStart"/>
      <w:r w:rsidR="00A61AF1" w:rsidRPr="00645B38">
        <w:rPr>
          <w:rFonts w:ascii="Arial" w:hAnsi="Arial" w:cs="Arial"/>
          <w:sz w:val="20"/>
        </w:rPr>
        <w:t>FireFox</w:t>
      </w:r>
      <w:proofErr w:type="spellEnd"/>
      <w:r w:rsidR="00A61AF1" w:rsidRPr="00645B38">
        <w:rPr>
          <w:rFonts w:ascii="Arial" w:hAnsi="Arial" w:cs="Arial"/>
          <w:sz w:val="20"/>
        </w:rPr>
        <w:br/>
      </w:r>
      <w:r w:rsidR="008316D3" w:rsidRPr="00645B38">
        <w:rPr>
          <w:rFonts w:ascii="Arial" w:hAnsi="Arial" w:cs="Arial"/>
          <w:sz w:val="20"/>
        </w:rPr>
        <w:t xml:space="preserve">Salesforce.com </w:t>
      </w:r>
      <w:r w:rsidR="008316D3" w:rsidRPr="00645B38">
        <w:rPr>
          <w:rFonts w:ascii="Arial" w:hAnsi="Arial" w:cs="Arial"/>
          <w:sz w:val="20"/>
        </w:rPr>
        <w:br/>
      </w:r>
      <w:proofErr w:type="spellStart"/>
      <w:r w:rsidR="008316D3" w:rsidRPr="00645B38">
        <w:rPr>
          <w:rFonts w:ascii="Arial" w:hAnsi="Arial" w:cs="Arial"/>
          <w:sz w:val="20"/>
        </w:rPr>
        <w:t>Tweetdeck</w:t>
      </w:r>
      <w:proofErr w:type="spellEnd"/>
      <w:r w:rsidR="008316D3" w:rsidRPr="00645B38">
        <w:rPr>
          <w:rFonts w:ascii="Arial" w:hAnsi="Arial" w:cs="Arial"/>
          <w:sz w:val="20"/>
        </w:rPr>
        <w:t xml:space="preserve"> </w:t>
      </w:r>
      <w:r w:rsidR="008316D3" w:rsidRPr="00645B38">
        <w:rPr>
          <w:rFonts w:ascii="Arial" w:hAnsi="Arial" w:cs="Arial"/>
          <w:sz w:val="20"/>
        </w:rPr>
        <w:br/>
        <w:t>WebEx</w:t>
      </w:r>
    </w:p>
    <w:p w:rsidR="00D433CD" w:rsidRPr="00645B38" w:rsidRDefault="00D433CD" w:rsidP="00645B38">
      <w:pPr>
        <w:spacing w:line="240" w:lineRule="auto"/>
        <w:rPr>
          <w:rFonts w:ascii="Arial" w:hAnsi="Arial" w:cs="Arial"/>
          <w:sz w:val="20"/>
        </w:rPr>
        <w:sectPr w:rsidR="00D433CD" w:rsidRPr="00645B38" w:rsidSect="00C574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5049" w:rsidRPr="000D5049" w:rsidRDefault="00A61AF1" w:rsidP="000D5049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</w:rPr>
      </w:pPr>
      <w:r w:rsidRPr="000D5049">
        <w:rPr>
          <w:rFonts w:ascii="Arial" w:hAnsi="Arial" w:cs="Arial"/>
          <w:sz w:val="20"/>
        </w:rPr>
        <w:lastRenderedPageBreak/>
        <w:t>Typing Speed: 87 words/minute</w:t>
      </w:r>
      <w:r w:rsidRPr="000D5049">
        <w:rPr>
          <w:rFonts w:ascii="Arial" w:hAnsi="Arial" w:cs="Arial"/>
          <w:sz w:val="20"/>
        </w:rPr>
        <w:br/>
        <w:t>Languages: Spanish (Semi-Fluent)</w:t>
      </w:r>
      <w:r w:rsidRPr="000D5049">
        <w:rPr>
          <w:rFonts w:ascii="Arial" w:hAnsi="Arial" w:cs="Arial"/>
          <w:sz w:val="20"/>
        </w:rPr>
        <w:br/>
      </w:r>
    </w:p>
    <w:p w:rsidR="000D5049" w:rsidRPr="000D5049" w:rsidRDefault="00A61AF1" w:rsidP="000D5049">
      <w:pPr>
        <w:spacing w:line="240" w:lineRule="auto"/>
        <w:rPr>
          <w:rFonts w:ascii="Arial" w:hAnsi="Arial" w:cs="Arial"/>
          <w:b/>
          <w:sz w:val="20"/>
        </w:rPr>
      </w:pPr>
      <w:r w:rsidRPr="000D5049">
        <w:rPr>
          <w:rFonts w:ascii="Arial" w:hAnsi="Arial" w:cs="Arial"/>
          <w:b/>
          <w:sz w:val="20"/>
        </w:rPr>
        <w:t>EDUCATION</w:t>
      </w:r>
    </w:p>
    <w:p w:rsidR="000D5049" w:rsidRPr="000D5049" w:rsidRDefault="00A61AF1" w:rsidP="000D5049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0"/>
        </w:rPr>
      </w:pPr>
      <w:r w:rsidRPr="000D5049">
        <w:rPr>
          <w:rFonts w:ascii="Arial" w:hAnsi="Arial" w:cs="Arial"/>
          <w:sz w:val="20"/>
        </w:rPr>
        <w:t>Virginia Polytechnic Institute and State University Blacksburg, VA</w:t>
      </w:r>
      <w:r w:rsidRPr="000D5049">
        <w:rPr>
          <w:rFonts w:ascii="Arial" w:hAnsi="Arial" w:cs="Arial"/>
          <w:sz w:val="20"/>
        </w:rPr>
        <w:br/>
        <w:t>Marketing Management</w:t>
      </w:r>
      <w:r w:rsidR="00674A24">
        <w:rPr>
          <w:rFonts w:ascii="Arial" w:hAnsi="Arial" w:cs="Arial"/>
          <w:sz w:val="20"/>
        </w:rPr>
        <w:t xml:space="preserve"> with Global Business Concentration</w:t>
      </w:r>
      <w:r w:rsidR="00674A24">
        <w:rPr>
          <w:rFonts w:ascii="Arial" w:hAnsi="Arial" w:cs="Arial"/>
          <w:sz w:val="20"/>
        </w:rPr>
        <w:br/>
        <w:t>International Studies with Business Option</w:t>
      </w:r>
      <w:r w:rsidR="00674A24">
        <w:rPr>
          <w:rFonts w:ascii="Arial" w:hAnsi="Arial" w:cs="Arial"/>
          <w:sz w:val="20"/>
        </w:rPr>
        <w:br/>
        <w:t>August 1996-July 2001</w:t>
      </w:r>
      <w:r w:rsidR="00335F96">
        <w:rPr>
          <w:rFonts w:ascii="Arial" w:hAnsi="Arial" w:cs="Arial"/>
          <w:sz w:val="20"/>
        </w:rPr>
        <w:t xml:space="preserve"> </w:t>
      </w:r>
      <w:r w:rsidRPr="000D5049">
        <w:rPr>
          <w:rFonts w:ascii="Arial" w:hAnsi="Arial" w:cs="Arial"/>
          <w:sz w:val="20"/>
        </w:rPr>
        <w:t xml:space="preserve"> </w:t>
      </w:r>
      <w:r w:rsidRPr="000D5049">
        <w:rPr>
          <w:rFonts w:ascii="Arial" w:hAnsi="Arial" w:cs="Arial"/>
          <w:sz w:val="20"/>
        </w:rPr>
        <w:br/>
      </w:r>
      <w:r w:rsidRPr="000D5049">
        <w:rPr>
          <w:rFonts w:ascii="Arial" w:hAnsi="Arial" w:cs="Arial"/>
          <w:sz w:val="20"/>
        </w:rPr>
        <w:br/>
        <w:t>American Intercontinental University London, England, UK</w:t>
      </w:r>
      <w:r w:rsidR="007B2006">
        <w:rPr>
          <w:rFonts w:ascii="Arial" w:hAnsi="Arial" w:cs="Arial"/>
          <w:sz w:val="20"/>
        </w:rPr>
        <w:br/>
        <w:t>August – December 1999</w:t>
      </w:r>
      <w:r w:rsidR="000D5049" w:rsidRPr="000D5049">
        <w:rPr>
          <w:rFonts w:ascii="Arial" w:hAnsi="Arial" w:cs="Arial"/>
          <w:sz w:val="20"/>
        </w:rPr>
        <w:br/>
      </w:r>
    </w:p>
    <w:p w:rsidR="000D5049" w:rsidRPr="000D5049" w:rsidRDefault="000D5049" w:rsidP="000D5049">
      <w:pPr>
        <w:spacing w:line="240" w:lineRule="auto"/>
        <w:rPr>
          <w:rFonts w:ascii="Arial" w:hAnsi="Arial" w:cs="Arial"/>
          <w:b/>
          <w:sz w:val="20"/>
        </w:rPr>
      </w:pPr>
      <w:r w:rsidRPr="000D5049">
        <w:rPr>
          <w:rFonts w:ascii="Arial" w:hAnsi="Arial" w:cs="Arial"/>
          <w:b/>
          <w:sz w:val="20"/>
        </w:rPr>
        <w:t>REFERENCES</w:t>
      </w:r>
    </w:p>
    <w:p w:rsidR="00C5749E" w:rsidRPr="00645B38" w:rsidRDefault="000D5049" w:rsidP="00645B3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Available Upon Request</w:t>
      </w:r>
    </w:p>
    <w:sectPr w:rsidR="00C5749E" w:rsidRPr="00645B38" w:rsidSect="00C574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577A"/>
    <w:multiLevelType w:val="hybridMultilevel"/>
    <w:tmpl w:val="E8301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2B3606"/>
    <w:multiLevelType w:val="hybridMultilevel"/>
    <w:tmpl w:val="6F3E2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A9517B"/>
    <w:multiLevelType w:val="hybridMultilevel"/>
    <w:tmpl w:val="3450280A"/>
    <w:lvl w:ilvl="0" w:tplc="B27A6248">
      <w:numFmt w:val="bullet"/>
      <w:lvlText w:val=""/>
      <w:lvlJc w:val="left"/>
      <w:pPr>
        <w:ind w:left="2220" w:hanging="4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1"/>
    <w:rsid w:val="00067E16"/>
    <w:rsid w:val="000D5049"/>
    <w:rsid w:val="001305EA"/>
    <w:rsid w:val="00155EAE"/>
    <w:rsid w:val="001622F3"/>
    <w:rsid w:val="001C64AF"/>
    <w:rsid w:val="00221EFC"/>
    <w:rsid w:val="003041D4"/>
    <w:rsid w:val="00335F96"/>
    <w:rsid w:val="00344F30"/>
    <w:rsid w:val="00467B51"/>
    <w:rsid w:val="004D018A"/>
    <w:rsid w:val="0050543A"/>
    <w:rsid w:val="00520E2D"/>
    <w:rsid w:val="00540AB5"/>
    <w:rsid w:val="005C40C9"/>
    <w:rsid w:val="006322BC"/>
    <w:rsid w:val="00645B38"/>
    <w:rsid w:val="00650C6E"/>
    <w:rsid w:val="00674A24"/>
    <w:rsid w:val="00685906"/>
    <w:rsid w:val="006D3FB1"/>
    <w:rsid w:val="00783CD6"/>
    <w:rsid w:val="007877A6"/>
    <w:rsid w:val="00795F0D"/>
    <w:rsid w:val="007B2006"/>
    <w:rsid w:val="008246AC"/>
    <w:rsid w:val="008316D3"/>
    <w:rsid w:val="008326FF"/>
    <w:rsid w:val="00842E2F"/>
    <w:rsid w:val="008B563D"/>
    <w:rsid w:val="008E4803"/>
    <w:rsid w:val="009A6A3F"/>
    <w:rsid w:val="009C3C0F"/>
    <w:rsid w:val="00A277B5"/>
    <w:rsid w:val="00A61AF1"/>
    <w:rsid w:val="00A76977"/>
    <w:rsid w:val="00AB6C65"/>
    <w:rsid w:val="00B73D5D"/>
    <w:rsid w:val="00BC7D7B"/>
    <w:rsid w:val="00C17A7C"/>
    <w:rsid w:val="00C3627E"/>
    <w:rsid w:val="00C5749E"/>
    <w:rsid w:val="00D433CD"/>
    <w:rsid w:val="00DA47EF"/>
    <w:rsid w:val="00DC5191"/>
    <w:rsid w:val="00E45A94"/>
    <w:rsid w:val="00EA6765"/>
    <w:rsid w:val="00EB6BF7"/>
    <w:rsid w:val="00EC34E5"/>
    <w:rsid w:val="00EF46B6"/>
    <w:rsid w:val="00F61375"/>
    <w:rsid w:val="00FD5C3B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AF1"/>
    <w:rPr>
      <w:rFonts w:ascii="Tahoma" w:hAnsi="Tahoma" w:cs="Tahoma"/>
      <w:sz w:val="16"/>
      <w:szCs w:val="16"/>
    </w:rPr>
  </w:style>
  <w:style w:type="character" w:customStyle="1" w:styleId="bodyheadings">
    <w:name w:val="bodyheadings"/>
    <w:basedOn w:val="DefaultParagraphFont"/>
    <w:rsid w:val="008316D3"/>
  </w:style>
  <w:style w:type="paragraph" w:styleId="ListParagraph">
    <w:name w:val="List Paragraph"/>
    <w:basedOn w:val="Normal"/>
    <w:uiPriority w:val="34"/>
    <w:qFormat/>
    <w:rsid w:val="00831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B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AF1"/>
    <w:rPr>
      <w:rFonts w:ascii="Tahoma" w:hAnsi="Tahoma" w:cs="Tahoma"/>
      <w:sz w:val="16"/>
      <w:szCs w:val="16"/>
    </w:rPr>
  </w:style>
  <w:style w:type="character" w:customStyle="1" w:styleId="bodyheadings">
    <w:name w:val="bodyheadings"/>
    <w:basedOn w:val="DefaultParagraphFont"/>
    <w:rsid w:val="008316D3"/>
  </w:style>
  <w:style w:type="paragraph" w:styleId="ListParagraph">
    <w:name w:val="List Paragraph"/>
    <w:basedOn w:val="Normal"/>
    <w:uiPriority w:val="34"/>
    <w:qFormat/>
    <w:rsid w:val="00831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tjo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5314-14A6-46F0-8906-1697ECF0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ProQuest</Company>
  <LinksUpToDate>false</LinksUpToDate>
  <CharactersWithSpaces>9905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mailto:vtjoy@hotmail.com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jjacob</dc:creator>
  <cp:lastModifiedBy>Joy</cp:lastModifiedBy>
  <cp:revision>9</cp:revision>
  <cp:lastPrinted>2012-06-13T00:12:00Z</cp:lastPrinted>
  <dcterms:created xsi:type="dcterms:W3CDTF">2012-06-11T01:35:00Z</dcterms:created>
  <dcterms:modified xsi:type="dcterms:W3CDTF">2012-06-13T00:52:00Z</dcterms:modified>
</cp:coreProperties>
</file>