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DC877" w14:textId="77777777" w:rsidR="006559C1" w:rsidRPr="003A333F" w:rsidRDefault="006559C1" w:rsidP="00BB5684">
      <w:pPr>
        <w:pStyle w:val="ResumeName"/>
        <w:ind w:firstLine="720"/>
      </w:pPr>
      <w:r>
        <w:t>Heidi Good</w:t>
      </w:r>
    </w:p>
    <w:p w14:paraId="33707664" w14:textId="77777777" w:rsidR="006559C1" w:rsidRPr="00AF0345" w:rsidRDefault="00352029" w:rsidP="00BB5684">
      <w:pPr>
        <w:pStyle w:val="ResumeAddressandContact"/>
      </w:pPr>
      <w:r>
        <w:t>894 Volans Dr. Loveland</w:t>
      </w:r>
      <w:r w:rsidR="006559C1" w:rsidRPr="00AF0345">
        <w:t xml:space="preserve"> </w:t>
      </w:r>
      <w:r w:rsidR="006559C1">
        <w:t>CO</w:t>
      </w:r>
      <w:r>
        <w:t>.</w:t>
      </w:r>
      <w:r w:rsidR="006559C1" w:rsidRPr="00AF0345">
        <w:t xml:space="preserve"> </w:t>
      </w:r>
      <w:r>
        <w:t>80537</w:t>
      </w:r>
    </w:p>
    <w:p w14:paraId="7C7AA939" w14:textId="77777777" w:rsidR="006559C1" w:rsidRPr="00AF0345" w:rsidRDefault="006559C1" w:rsidP="00BB5684">
      <w:pPr>
        <w:pStyle w:val="ResumeAddressandContact"/>
      </w:pPr>
      <w:r>
        <w:t>Cell: 970-371-0573</w:t>
      </w:r>
    </w:p>
    <w:p w14:paraId="08BAFA2E" w14:textId="77777777" w:rsidR="006559C1" w:rsidRPr="00AF0345" w:rsidRDefault="006559C1" w:rsidP="00BB5684">
      <w:pPr>
        <w:pStyle w:val="ResumeAddressandContact"/>
      </w:pPr>
      <w:r>
        <w:t>heidi.good20@gmail.com</w:t>
      </w:r>
    </w:p>
    <w:p w14:paraId="081C5D9A" w14:textId="77777777" w:rsidR="006559C1" w:rsidRDefault="00F0353A" w:rsidP="003A333F">
      <w:pPr>
        <w:pStyle w:val="JobTitle"/>
      </w:pPr>
      <w:r>
        <w:t>Exp</w:t>
      </w:r>
      <w:r w:rsidR="00014D28">
        <w:t xml:space="preserve">erienced </w:t>
      </w:r>
      <w:r w:rsidR="00113AAB">
        <w:t xml:space="preserve">Buyer/Planner, </w:t>
      </w:r>
      <w:r>
        <w:t>Customer Service Professional</w:t>
      </w:r>
    </w:p>
    <w:tbl>
      <w:tblPr>
        <w:tblW w:w="10248" w:type="dxa"/>
        <w:tblLook w:val="01E0" w:firstRow="1" w:lastRow="1" w:firstColumn="1" w:lastColumn="1" w:noHBand="0" w:noVBand="0"/>
      </w:tblPr>
      <w:tblGrid>
        <w:gridCol w:w="966"/>
        <w:gridCol w:w="1108"/>
        <w:gridCol w:w="2262"/>
        <w:gridCol w:w="1310"/>
        <w:gridCol w:w="1909"/>
        <w:gridCol w:w="2615"/>
        <w:gridCol w:w="78"/>
      </w:tblGrid>
      <w:tr w:rsidR="006559C1" w14:paraId="7A23DEED" w14:textId="77777777">
        <w:tc>
          <w:tcPr>
            <w:tcW w:w="10248" w:type="dxa"/>
            <w:gridSpan w:val="7"/>
          </w:tcPr>
          <w:p w14:paraId="433F9AD6" w14:textId="77777777" w:rsidR="006559C1" w:rsidRDefault="006559C1" w:rsidP="008E5B48">
            <w:pPr>
              <w:pStyle w:val="ResumeSectionHeadings"/>
            </w:pPr>
            <w:r>
              <w:t>Profile</w:t>
            </w:r>
          </w:p>
        </w:tc>
      </w:tr>
      <w:tr w:rsidR="006559C1" w:rsidRPr="00E21F42" w14:paraId="17299B2A" w14:textId="77777777">
        <w:tblPrEx>
          <w:tblLook w:val="00A0" w:firstRow="1" w:lastRow="0" w:firstColumn="1" w:lastColumn="0" w:noHBand="0" w:noVBand="0"/>
        </w:tblPrEx>
        <w:trPr>
          <w:gridAfter w:val="1"/>
          <w:wAfter w:w="78" w:type="dxa"/>
        </w:trPr>
        <w:tc>
          <w:tcPr>
            <w:tcW w:w="966" w:type="dxa"/>
          </w:tcPr>
          <w:p w14:paraId="4D2C2C79" w14:textId="77777777" w:rsidR="006559C1" w:rsidRPr="000C5918" w:rsidRDefault="006559C1" w:rsidP="000C5918"/>
        </w:tc>
        <w:tc>
          <w:tcPr>
            <w:tcW w:w="9204" w:type="dxa"/>
            <w:gridSpan w:val="5"/>
          </w:tcPr>
          <w:p w14:paraId="32B2F9E5" w14:textId="3C1D550B" w:rsidR="006559C1" w:rsidRPr="000D7763" w:rsidRDefault="006559C1" w:rsidP="005A3EB5">
            <w:pPr>
              <w:pStyle w:val="ResumeOverviewtext"/>
              <w:rPr>
                <w:rFonts w:eastAsia="MS Mincho"/>
              </w:rPr>
            </w:pPr>
            <w:r>
              <w:t xml:space="preserve">A </w:t>
            </w:r>
            <w:r w:rsidR="00394D5D">
              <w:t>team-oriented</w:t>
            </w:r>
            <w:r>
              <w:t xml:space="preserve"> </w:t>
            </w:r>
            <w:r w:rsidR="00F34525">
              <w:t xml:space="preserve">representative with </w:t>
            </w:r>
            <w:r w:rsidR="000769FA">
              <w:t>years</w:t>
            </w:r>
            <w:r>
              <w:t xml:space="preserve"> </w:t>
            </w:r>
            <w:r w:rsidR="00F34525">
              <w:t xml:space="preserve">of </w:t>
            </w:r>
            <w:r>
              <w:t>experience offering</w:t>
            </w:r>
            <w:r w:rsidR="00012163">
              <w:t xml:space="preserve"> exceptional</w:t>
            </w:r>
            <w:r>
              <w:t xml:space="preserve"> </w:t>
            </w:r>
            <w:r w:rsidR="00012163">
              <w:t>supplier management</w:t>
            </w:r>
            <w:r>
              <w:t xml:space="preserve"> </w:t>
            </w:r>
            <w:r w:rsidR="00012163">
              <w:t>and customer care</w:t>
            </w:r>
            <w:r>
              <w:t>. Excellent business communication, organizatio</w:t>
            </w:r>
            <w:r w:rsidR="00D8221C">
              <w:t xml:space="preserve">nal skills, problem solving with </w:t>
            </w:r>
            <w:r w:rsidR="00C81242">
              <w:t>self-motivation and</w:t>
            </w:r>
            <w:r>
              <w:t xml:space="preserve"> the capacity to increase productivity. </w:t>
            </w:r>
            <w:r w:rsidR="00F34525">
              <w:t>Excel and MS proficient and with multiple ERP systems.</w:t>
            </w:r>
            <w:r w:rsidR="00012163">
              <w:t xml:space="preserve"> Prior </w:t>
            </w:r>
            <w:r w:rsidR="00B5484F">
              <w:t>A/P</w:t>
            </w:r>
            <w:r w:rsidR="007F47A5">
              <w:t xml:space="preserve"> experience a plus.</w:t>
            </w:r>
          </w:p>
        </w:tc>
      </w:tr>
      <w:tr w:rsidR="006559C1" w14:paraId="4EC03843" w14:textId="77777777">
        <w:tc>
          <w:tcPr>
            <w:tcW w:w="10248" w:type="dxa"/>
            <w:gridSpan w:val="7"/>
          </w:tcPr>
          <w:p w14:paraId="32324CFC" w14:textId="77777777" w:rsidR="006559C1" w:rsidRPr="000C5918" w:rsidRDefault="006559C1" w:rsidP="00AF0AA2">
            <w:pPr>
              <w:pStyle w:val="ResumeSectionHeadings"/>
            </w:pPr>
            <w:r w:rsidRPr="000C5918">
              <w:t>Education</w:t>
            </w:r>
          </w:p>
        </w:tc>
      </w:tr>
      <w:tr w:rsidR="006559C1" w:rsidRPr="00E21F42" w14:paraId="4BE3FF7E" w14:textId="77777777">
        <w:tblPrEx>
          <w:tblLook w:val="00A0" w:firstRow="1" w:lastRow="0" w:firstColumn="1" w:lastColumn="0" w:noHBand="0" w:noVBand="0"/>
        </w:tblPrEx>
        <w:trPr>
          <w:trHeight w:val="315"/>
        </w:trPr>
        <w:tc>
          <w:tcPr>
            <w:tcW w:w="966" w:type="dxa"/>
            <w:vMerge w:val="restart"/>
          </w:tcPr>
          <w:p w14:paraId="3F3B3E94" w14:textId="77777777" w:rsidR="006559C1" w:rsidRPr="00C95AEC" w:rsidRDefault="006559C1" w:rsidP="00C95AEC"/>
        </w:tc>
        <w:tc>
          <w:tcPr>
            <w:tcW w:w="9282" w:type="dxa"/>
            <w:gridSpan w:val="6"/>
          </w:tcPr>
          <w:p w14:paraId="5EDC7E3E" w14:textId="77777777" w:rsidR="006559C1" w:rsidRPr="000D7763" w:rsidRDefault="006559C1" w:rsidP="00AF0AA2">
            <w:pPr>
              <w:pStyle w:val="Location"/>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Oregon</w:t>
                </w:r>
              </w:smartTag>
            </w:smartTag>
          </w:p>
        </w:tc>
      </w:tr>
      <w:tr w:rsidR="006559C1" w:rsidRPr="00E21F42" w14:paraId="36AD26E3" w14:textId="77777777">
        <w:tblPrEx>
          <w:tblLook w:val="00A0" w:firstRow="1" w:lastRow="0" w:firstColumn="1" w:lastColumn="0" w:noHBand="0" w:noVBand="0"/>
        </w:tblPrEx>
        <w:trPr>
          <w:trHeight w:val="80"/>
        </w:trPr>
        <w:tc>
          <w:tcPr>
            <w:tcW w:w="966" w:type="dxa"/>
            <w:vMerge/>
          </w:tcPr>
          <w:p w14:paraId="04CD5EFE" w14:textId="77777777" w:rsidR="006559C1" w:rsidRDefault="006559C1" w:rsidP="007B6119">
            <w:pPr>
              <w:rPr>
                <w:rFonts w:ascii="Bookman Old Style" w:hAnsi="Bookman Old Style" w:cs="Bookman Old Style"/>
                <w:b/>
                <w:bCs/>
              </w:rPr>
            </w:pPr>
          </w:p>
        </w:tc>
        <w:tc>
          <w:tcPr>
            <w:tcW w:w="9282" w:type="dxa"/>
            <w:gridSpan w:val="6"/>
          </w:tcPr>
          <w:p w14:paraId="55C1DE0F" w14:textId="77777777" w:rsidR="006559C1" w:rsidRDefault="006559C1" w:rsidP="00B50D53">
            <w:pPr>
              <w:pStyle w:val="Skills"/>
            </w:pPr>
            <w:r>
              <w:t>Bachelor of Science Degree in Business</w:t>
            </w:r>
          </w:p>
          <w:p w14:paraId="0970D09A" w14:textId="77777777" w:rsidR="006559C1" w:rsidRPr="000D7763" w:rsidRDefault="006559C1" w:rsidP="00B50D53">
            <w:pPr>
              <w:pStyle w:val="Skills"/>
              <w:rPr>
                <w:rFonts w:cs="Times New Roman"/>
              </w:rPr>
            </w:pPr>
            <w:r>
              <w:t>Minor in Marketing</w:t>
            </w:r>
          </w:p>
          <w:p w14:paraId="47FF4DAE" w14:textId="77777777" w:rsidR="006559C1" w:rsidRPr="0080346A" w:rsidRDefault="006559C1" w:rsidP="00291C34">
            <w:pPr>
              <w:pStyle w:val="ResumeBulletPoints"/>
              <w:numPr>
                <w:ilvl w:val="0"/>
                <w:numId w:val="0"/>
              </w:numPr>
              <w:ind w:left="360" w:hanging="360"/>
              <w:rPr>
                <w:sz w:val="8"/>
                <w:szCs w:val="8"/>
              </w:rPr>
            </w:pPr>
          </w:p>
          <w:p w14:paraId="2853ECB8" w14:textId="77777777" w:rsidR="006559C1" w:rsidRPr="00291C34" w:rsidRDefault="006559C1" w:rsidP="00291C34">
            <w:pPr>
              <w:pStyle w:val="ResumeBulletPoints"/>
              <w:numPr>
                <w:ilvl w:val="0"/>
                <w:numId w:val="0"/>
              </w:numPr>
              <w:ind w:left="360" w:hanging="360"/>
              <w:rPr>
                <w:b/>
                <w:bCs/>
              </w:rPr>
            </w:pPr>
            <w:smartTag w:uri="urn:schemas-microsoft-com:office:smarttags" w:element="place">
              <w:smartTag w:uri="urn:schemas-microsoft-com:office:smarttags" w:element="PlaceName">
                <w:r>
                  <w:rPr>
                    <w:b/>
                    <w:bCs/>
                  </w:rPr>
                  <w:t>West</w:t>
                </w:r>
              </w:smartTag>
              <w:r>
                <w:rPr>
                  <w:b/>
                  <w:bCs/>
                </w:rPr>
                <w:t xml:space="preserve"> </w:t>
              </w:r>
              <w:smartTag w:uri="urn:schemas-microsoft-com:office:smarttags" w:element="PlaceType">
                <w:r>
                  <w:rPr>
                    <w:b/>
                    <w:bCs/>
                  </w:rPr>
                  <w:t>Valley</w:t>
                </w:r>
              </w:smartTag>
              <w:r>
                <w:rPr>
                  <w:b/>
                  <w:bCs/>
                </w:rPr>
                <w:t xml:space="preserve"> </w:t>
              </w:r>
              <w:smartTag w:uri="urn:schemas-microsoft-com:office:smarttags" w:element="PlaceType">
                <w:r>
                  <w:rPr>
                    <w:b/>
                    <w:bCs/>
                  </w:rPr>
                  <w:t>College</w:t>
                </w:r>
              </w:smartTag>
            </w:smartTag>
            <w:r>
              <w:rPr>
                <w:b/>
                <w:bCs/>
              </w:rPr>
              <w:t xml:space="preserve">, </w:t>
            </w:r>
            <w:smartTag w:uri="urn:schemas-microsoft-com:office:smarttags" w:element="place">
              <w:smartTag w:uri="urn:schemas-microsoft-com:office:smarttags" w:element="City">
                <w:r>
                  <w:rPr>
                    <w:b/>
                    <w:bCs/>
                  </w:rPr>
                  <w:t>Saratoga</w:t>
                </w:r>
              </w:smartTag>
              <w:r>
                <w:rPr>
                  <w:b/>
                  <w:bCs/>
                </w:rPr>
                <w:t xml:space="preserve">, </w:t>
              </w:r>
              <w:smartTag w:uri="urn:schemas-microsoft-com:office:smarttags" w:element="State">
                <w:r>
                  <w:rPr>
                    <w:b/>
                    <w:bCs/>
                  </w:rPr>
                  <w:t>California</w:t>
                </w:r>
              </w:smartTag>
            </w:smartTag>
          </w:p>
        </w:tc>
      </w:tr>
      <w:tr w:rsidR="006559C1" w:rsidRPr="00E21F42" w14:paraId="1C6D3A27" w14:textId="77777777">
        <w:tblPrEx>
          <w:tblLook w:val="00A0" w:firstRow="1" w:lastRow="0" w:firstColumn="1" w:lastColumn="0" w:noHBand="0" w:noVBand="0"/>
        </w:tblPrEx>
        <w:trPr>
          <w:trHeight w:val="346"/>
        </w:trPr>
        <w:tc>
          <w:tcPr>
            <w:tcW w:w="966" w:type="dxa"/>
            <w:vMerge/>
          </w:tcPr>
          <w:p w14:paraId="2BB9965A" w14:textId="77777777" w:rsidR="006559C1" w:rsidRDefault="006559C1" w:rsidP="007B6119">
            <w:pPr>
              <w:rPr>
                <w:rFonts w:ascii="Bookman Old Style" w:hAnsi="Bookman Old Style" w:cs="Bookman Old Style"/>
                <w:b/>
                <w:bCs/>
              </w:rPr>
            </w:pPr>
          </w:p>
        </w:tc>
        <w:tc>
          <w:tcPr>
            <w:tcW w:w="9282" w:type="dxa"/>
            <w:gridSpan w:val="6"/>
          </w:tcPr>
          <w:p w14:paraId="09C9C3E7" w14:textId="77777777" w:rsidR="006559C1" w:rsidRPr="000C5918" w:rsidRDefault="006559C1" w:rsidP="00291C34">
            <w:pPr>
              <w:pStyle w:val="Skills"/>
              <w:rPr>
                <w:rFonts w:cs="Times New Roman"/>
              </w:rPr>
            </w:pPr>
            <w:r>
              <w:t>Associate of Science Degree in Business</w:t>
            </w:r>
          </w:p>
        </w:tc>
      </w:tr>
      <w:tr w:rsidR="006559C1" w14:paraId="71E6DD42" w14:textId="77777777">
        <w:tc>
          <w:tcPr>
            <w:tcW w:w="10248" w:type="dxa"/>
            <w:gridSpan w:val="7"/>
          </w:tcPr>
          <w:p w14:paraId="255CBDB7" w14:textId="77777777" w:rsidR="006559C1" w:rsidRPr="000C5918" w:rsidRDefault="006559C1" w:rsidP="000C5918">
            <w:pPr>
              <w:pStyle w:val="ResumeSectionHeadings"/>
            </w:pPr>
            <w:r w:rsidRPr="000C5918">
              <w:t>Key Skills</w:t>
            </w:r>
          </w:p>
        </w:tc>
      </w:tr>
      <w:tr w:rsidR="006559C1" w:rsidRPr="00E21F42" w14:paraId="7DBD12FC" w14:textId="77777777">
        <w:trPr>
          <w:trHeight w:val="1174"/>
        </w:trPr>
        <w:tc>
          <w:tcPr>
            <w:tcW w:w="966" w:type="dxa"/>
          </w:tcPr>
          <w:p w14:paraId="40C32DA1" w14:textId="77777777" w:rsidR="006559C1" w:rsidRPr="000D7763" w:rsidRDefault="006559C1" w:rsidP="000D7763">
            <w:pPr>
              <w:jc w:val="both"/>
              <w:rPr>
                <w:rFonts w:eastAsia="MS Mincho"/>
                <w:b/>
                <w:bCs/>
                <w:sz w:val="18"/>
                <w:szCs w:val="18"/>
              </w:rPr>
            </w:pPr>
          </w:p>
        </w:tc>
        <w:tc>
          <w:tcPr>
            <w:tcW w:w="1108" w:type="dxa"/>
          </w:tcPr>
          <w:p w14:paraId="1ABA4EAF" w14:textId="77777777" w:rsidR="006559C1" w:rsidRPr="000D7763" w:rsidRDefault="006559C1" w:rsidP="00A92673">
            <w:pPr>
              <w:pStyle w:val="Skills"/>
            </w:pPr>
            <w:r w:rsidRPr="000D7763">
              <w:t>Skills:</w:t>
            </w:r>
          </w:p>
        </w:tc>
        <w:tc>
          <w:tcPr>
            <w:tcW w:w="2262" w:type="dxa"/>
          </w:tcPr>
          <w:p w14:paraId="78695734" w14:textId="77777777" w:rsidR="006559C1" w:rsidRPr="000D7763" w:rsidRDefault="006559C1" w:rsidP="00A92673">
            <w:pPr>
              <w:pStyle w:val="Skills"/>
              <w:rPr>
                <w:rFonts w:cs="Times New Roman"/>
              </w:rPr>
            </w:pPr>
            <w:r>
              <w:t>World Class Customer Service</w:t>
            </w:r>
          </w:p>
          <w:p w14:paraId="7C43589A" w14:textId="77777777" w:rsidR="006559C1" w:rsidRPr="0080346A" w:rsidRDefault="006559C1" w:rsidP="00A92673">
            <w:pPr>
              <w:pStyle w:val="Skills"/>
              <w:rPr>
                <w:rFonts w:cs="Times New Roman"/>
              </w:rPr>
            </w:pPr>
            <w:r>
              <w:t>Trouble Shooting/ Problem Solving</w:t>
            </w:r>
            <w:r w:rsidRPr="000D7763">
              <w:t xml:space="preserve"> </w:t>
            </w:r>
          </w:p>
        </w:tc>
        <w:tc>
          <w:tcPr>
            <w:tcW w:w="3219" w:type="dxa"/>
            <w:gridSpan w:val="2"/>
          </w:tcPr>
          <w:p w14:paraId="3EAB0FBF" w14:textId="77777777" w:rsidR="006559C1" w:rsidRDefault="006559C1" w:rsidP="00A92673">
            <w:pPr>
              <w:pStyle w:val="Skills"/>
            </w:pPr>
            <w:r>
              <w:t>Up Selling/Sales Support</w:t>
            </w:r>
          </w:p>
          <w:p w14:paraId="4387D958" w14:textId="77777777" w:rsidR="006559C1" w:rsidRPr="000D7763" w:rsidRDefault="006559C1" w:rsidP="00A92673">
            <w:pPr>
              <w:pStyle w:val="Skills"/>
              <w:rPr>
                <w:rFonts w:cs="Times New Roman"/>
              </w:rPr>
            </w:pPr>
            <w:r>
              <w:t>Complaint Handling</w:t>
            </w:r>
          </w:p>
          <w:p w14:paraId="4DA9DF55" w14:textId="77777777" w:rsidR="006559C1" w:rsidRDefault="006559C1" w:rsidP="0025436D">
            <w:pPr>
              <w:pStyle w:val="Skills"/>
            </w:pPr>
            <w:r>
              <w:t>Shipping Coordination</w:t>
            </w:r>
          </w:p>
          <w:p w14:paraId="08E99BF8" w14:textId="77777777" w:rsidR="006559C1" w:rsidRPr="000D7763" w:rsidRDefault="006559C1" w:rsidP="0025436D">
            <w:pPr>
              <w:pStyle w:val="Skills"/>
            </w:pPr>
            <w:r w:rsidRPr="000D7763">
              <w:t>Spreadsheets/Reports</w:t>
            </w:r>
          </w:p>
          <w:p w14:paraId="051135A4" w14:textId="77777777" w:rsidR="006559C1" w:rsidRPr="000D7763" w:rsidRDefault="006559C1" w:rsidP="00A92673">
            <w:pPr>
              <w:pStyle w:val="Skills"/>
              <w:rPr>
                <w:rFonts w:cs="Times New Roman"/>
              </w:rPr>
            </w:pPr>
          </w:p>
        </w:tc>
        <w:tc>
          <w:tcPr>
            <w:tcW w:w="2693" w:type="dxa"/>
            <w:gridSpan w:val="2"/>
          </w:tcPr>
          <w:p w14:paraId="00437F11" w14:textId="77777777" w:rsidR="006559C1" w:rsidRPr="000D7763" w:rsidRDefault="006559C1" w:rsidP="00A92673">
            <w:pPr>
              <w:pStyle w:val="Skills"/>
              <w:rPr>
                <w:rFonts w:cs="Times New Roman"/>
              </w:rPr>
            </w:pPr>
            <w:r>
              <w:t>High Profile Account Handling</w:t>
            </w:r>
          </w:p>
          <w:p w14:paraId="386E6247" w14:textId="77777777" w:rsidR="006559C1" w:rsidRPr="0025436D" w:rsidRDefault="006559C1" w:rsidP="0025436D">
            <w:pPr>
              <w:pStyle w:val="Skills"/>
              <w:rPr>
                <w:rFonts w:cs="Times New Roman"/>
              </w:rPr>
            </w:pPr>
            <w:r>
              <w:t>New Product Communication</w:t>
            </w:r>
          </w:p>
        </w:tc>
      </w:tr>
      <w:tr w:rsidR="006559C1" w:rsidRPr="00E21F42" w14:paraId="4041D7B7" w14:textId="77777777">
        <w:trPr>
          <w:trHeight w:val="544"/>
        </w:trPr>
        <w:tc>
          <w:tcPr>
            <w:tcW w:w="966" w:type="dxa"/>
          </w:tcPr>
          <w:p w14:paraId="598E49ED" w14:textId="77777777" w:rsidR="006559C1" w:rsidRPr="000D7763" w:rsidRDefault="006559C1" w:rsidP="000D7763">
            <w:pPr>
              <w:rPr>
                <w:rFonts w:eastAsia="MS Mincho"/>
                <w:b/>
                <w:bCs/>
                <w:sz w:val="18"/>
                <w:szCs w:val="18"/>
              </w:rPr>
            </w:pPr>
          </w:p>
        </w:tc>
        <w:tc>
          <w:tcPr>
            <w:tcW w:w="1108" w:type="dxa"/>
          </w:tcPr>
          <w:p w14:paraId="42B6F705" w14:textId="77777777" w:rsidR="006559C1" w:rsidRPr="000D7763" w:rsidRDefault="006559C1" w:rsidP="00A92673">
            <w:pPr>
              <w:pStyle w:val="Skills"/>
            </w:pPr>
            <w:r w:rsidRPr="000D7763">
              <w:t>Computer Skills:</w:t>
            </w:r>
          </w:p>
        </w:tc>
        <w:tc>
          <w:tcPr>
            <w:tcW w:w="2262" w:type="dxa"/>
          </w:tcPr>
          <w:p w14:paraId="002F4034" w14:textId="77777777" w:rsidR="006559C1" w:rsidRPr="000D7763" w:rsidRDefault="006559C1" w:rsidP="00A92673">
            <w:pPr>
              <w:pStyle w:val="Skills"/>
            </w:pPr>
            <w:r w:rsidRPr="000D7763">
              <w:t>MS Word</w:t>
            </w:r>
          </w:p>
          <w:p w14:paraId="2FBEC603" w14:textId="77777777" w:rsidR="006559C1" w:rsidRPr="000D7763" w:rsidRDefault="006559C1" w:rsidP="00A92673">
            <w:pPr>
              <w:pStyle w:val="Skills"/>
            </w:pPr>
            <w:r w:rsidRPr="000D7763">
              <w:t>MS Excel</w:t>
            </w:r>
          </w:p>
          <w:p w14:paraId="44BF20A1" w14:textId="77777777" w:rsidR="006559C1" w:rsidRDefault="006559C1" w:rsidP="00A92673">
            <w:pPr>
              <w:pStyle w:val="Skills"/>
            </w:pPr>
            <w:r w:rsidRPr="000D7763">
              <w:t>MS PowerPoint</w:t>
            </w:r>
          </w:p>
          <w:p w14:paraId="7353A9E9" w14:textId="77777777" w:rsidR="00352029" w:rsidRPr="000D7763" w:rsidRDefault="00352029" w:rsidP="00A92673">
            <w:pPr>
              <w:pStyle w:val="Skills"/>
            </w:pPr>
            <w:r>
              <w:t>QuickBooks</w:t>
            </w:r>
          </w:p>
        </w:tc>
        <w:tc>
          <w:tcPr>
            <w:tcW w:w="3219" w:type="dxa"/>
            <w:gridSpan w:val="2"/>
          </w:tcPr>
          <w:p w14:paraId="6BAA3F49" w14:textId="77777777" w:rsidR="006559C1" w:rsidRPr="000D7763" w:rsidRDefault="006559C1" w:rsidP="00A92673">
            <w:pPr>
              <w:pStyle w:val="Skills"/>
            </w:pPr>
            <w:r w:rsidRPr="000D7763">
              <w:t>MS Outlook</w:t>
            </w:r>
          </w:p>
          <w:p w14:paraId="7D4AC63B" w14:textId="77777777" w:rsidR="006559C1" w:rsidRPr="000D7763" w:rsidRDefault="006559C1" w:rsidP="00A92673">
            <w:pPr>
              <w:pStyle w:val="Skills"/>
              <w:rPr>
                <w:rFonts w:cs="Times New Roman"/>
              </w:rPr>
            </w:pPr>
            <w:r>
              <w:t>Windows</w:t>
            </w:r>
          </w:p>
          <w:p w14:paraId="38A3C93C" w14:textId="77777777" w:rsidR="006559C1" w:rsidRPr="000D7763" w:rsidRDefault="006559C1" w:rsidP="00A92673">
            <w:pPr>
              <w:pStyle w:val="Skills"/>
              <w:rPr>
                <w:rFonts w:cs="Times New Roman"/>
              </w:rPr>
            </w:pPr>
            <w:r>
              <w:t>Internet Explorer</w:t>
            </w:r>
            <w:r w:rsidR="00352029">
              <w:t xml:space="preserve">      </w:t>
            </w:r>
            <w:r w:rsidR="002F4134">
              <w:t xml:space="preserve">                           </w:t>
            </w:r>
            <w:r w:rsidR="007154DC">
              <w:t>Viewp</w:t>
            </w:r>
            <w:r w:rsidR="00352029">
              <w:t>oint</w:t>
            </w:r>
          </w:p>
        </w:tc>
        <w:tc>
          <w:tcPr>
            <w:tcW w:w="2693" w:type="dxa"/>
            <w:gridSpan w:val="2"/>
          </w:tcPr>
          <w:p w14:paraId="7E6BC9C0" w14:textId="77777777" w:rsidR="006559C1" w:rsidRPr="000D7763" w:rsidRDefault="006559C1" w:rsidP="00A92673">
            <w:pPr>
              <w:pStyle w:val="Skills"/>
              <w:rPr>
                <w:rFonts w:cs="Times New Roman"/>
              </w:rPr>
            </w:pPr>
            <w:r>
              <w:t>SAP</w:t>
            </w:r>
          </w:p>
          <w:p w14:paraId="0827CB7B" w14:textId="77777777" w:rsidR="006559C1" w:rsidRDefault="007571D0" w:rsidP="00A92673">
            <w:pPr>
              <w:pStyle w:val="Skills"/>
              <w:rPr>
                <w:rFonts w:cs="Times New Roman"/>
              </w:rPr>
            </w:pPr>
            <w:r>
              <w:rPr>
                <w:rFonts w:cs="Times New Roman"/>
              </w:rPr>
              <w:t>Oracle</w:t>
            </w:r>
          </w:p>
          <w:p w14:paraId="79B5E38E" w14:textId="77777777" w:rsidR="00414139" w:rsidRDefault="007154DC" w:rsidP="00A92673">
            <w:pPr>
              <w:pStyle w:val="Skills"/>
              <w:rPr>
                <w:rFonts w:cs="Times New Roman"/>
              </w:rPr>
            </w:pPr>
            <w:r>
              <w:rPr>
                <w:rFonts w:cs="Times New Roman"/>
              </w:rPr>
              <w:t>Salesf</w:t>
            </w:r>
            <w:r w:rsidR="00414139">
              <w:rPr>
                <w:rFonts w:cs="Times New Roman"/>
              </w:rPr>
              <w:t>orce</w:t>
            </w:r>
          </w:p>
          <w:p w14:paraId="51E7AF6D" w14:textId="77777777" w:rsidR="002F4134" w:rsidRPr="000D7763" w:rsidRDefault="007154DC" w:rsidP="00A92673">
            <w:pPr>
              <w:pStyle w:val="Skills"/>
              <w:rPr>
                <w:rFonts w:cs="Times New Roman"/>
              </w:rPr>
            </w:pPr>
            <w:r>
              <w:rPr>
                <w:rFonts w:cs="Times New Roman"/>
              </w:rPr>
              <w:t>SharePoint</w:t>
            </w:r>
          </w:p>
        </w:tc>
      </w:tr>
      <w:tr w:rsidR="006559C1" w14:paraId="6DB05FC2" w14:textId="77777777">
        <w:tc>
          <w:tcPr>
            <w:tcW w:w="10248" w:type="dxa"/>
            <w:gridSpan w:val="7"/>
          </w:tcPr>
          <w:p w14:paraId="38FD6FA2" w14:textId="77777777" w:rsidR="006559C1" w:rsidRPr="000C5918" w:rsidRDefault="006559C1" w:rsidP="000C5918">
            <w:pPr>
              <w:pStyle w:val="ResumeSectionHeadings"/>
            </w:pPr>
            <w:r w:rsidRPr="000C5918">
              <w:t>Experience</w:t>
            </w:r>
          </w:p>
        </w:tc>
      </w:tr>
      <w:tr w:rsidR="006559C1" w:rsidRPr="00E21F42" w14:paraId="565F7FE5" w14:textId="77777777">
        <w:tblPrEx>
          <w:tblLook w:val="00A0" w:firstRow="1" w:lastRow="0" w:firstColumn="1" w:lastColumn="0" w:noHBand="0" w:noVBand="0"/>
        </w:tblPrEx>
        <w:trPr>
          <w:trHeight w:val="80"/>
        </w:trPr>
        <w:tc>
          <w:tcPr>
            <w:tcW w:w="966" w:type="dxa"/>
            <w:vMerge w:val="restart"/>
          </w:tcPr>
          <w:p w14:paraId="68DCEBFE" w14:textId="77777777" w:rsidR="006559C1" w:rsidRDefault="006559C1" w:rsidP="00B50D53">
            <w:pPr>
              <w:pStyle w:val="ResumeOverviewtext"/>
            </w:pPr>
          </w:p>
          <w:p w14:paraId="547B32F1" w14:textId="77777777" w:rsidR="008F0AEA" w:rsidRDefault="008F0AEA" w:rsidP="00B50D53">
            <w:pPr>
              <w:pStyle w:val="ResumeOverviewtext"/>
            </w:pPr>
          </w:p>
          <w:p w14:paraId="22568160" w14:textId="7E566C07" w:rsidR="008F0AEA" w:rsidRPr="000C5918" w:rsidRDefault="008F0AEA" w:rsidP="00B50D53">
            <w:pPr>
              <w:pStyle w:val="ResumeOverviewtext"/>
            </w:pPr>
          </w:p>
        </w:tc>
        <w:tc>
          <w:tcPr>
            <w:tcW w:w="4680" w:type="dxa"/>
            <w:gridSpan w:val="3"/>
          </w:tcPr>
          <w:p w14:paraId="670F16BF" w14:textId="73C3F104" w:rsidR="008F0AEA" w:rsidRDefault="008F0AEA" w:rsidP="0080346A">
            <w:pPr>
              <w:pStyle w:val="Location"/>
            </w:pPr>
            <w:r>
              <w:t xml:space="preserve">Contract Employee with Resource MFG                                       </w:t>
            </w:r>
          </w:p>
          <w:p w14:paraId="60B91642" w14:textId="7D3A7BDB" w:rsidR="008F0AEA" w:rsidRDefault="008F0AEA" w:rsidP="0080346A">
            <w:pPr>
              <w:pStyle w:val="Location"/>
            </w:pPr>
            <w:r>
              <w:t>NeoTech</w:t>
            </w:r>
          </w:p>
          <w:p w14:paraId="19F634F3" w14:textId="77777777" w:rsidR="008F0AEA" w:rsidRDefault="008F0AEA" w:rsidP="0080346A">
            <w:pPr>
              <w:pStyle w:val="Location"/>
            </w:pPr>
          </w:p>
          <w:p w14:paraId="6BAE08EE" w14:textId="48E87C52" w:rsidR="00CD1121" w:rsidRDefault="00CD1121" w:rsidP="0080346A">
            <w:pPr>
              <w:pStyle w:val="Location"/>
            </w:pPr>
            <w:r>
              <w:t>Contra</w:t>
            </w:r>
            <w:r w:rsidR="006548B8">
              <w:t>ct Employee</w:t>
            </w:r>
            <w:r w:rsidR="00623EBD">
              <w:t xml:space="preserve"> with Abacus</w:t>
            </w:r>
          </w:p>
          <w:p w14:paraId="0E997020" w14:textId="717841AD" w:rsidR="00CD1121" w:rsidRDefault="00871140" w:rsidP="0080346A">
            <w:pPr>
              <w:pStyle w:val="Location"/>
            </w:pPr>
            <w:r>
              <w:t>GE Oil and Gas</w:t>
            </w:r>
          </w:p>
          <w:p w14:paraId="2F6F3133" w14:textId="5ED5E91F" w:rsidR="00CD1121" w:rsidRDefault="00CD1121" w:rsidP="0080346A">
            <w:pPr>
              <w:pStyle w:val="Location"/>
            </w:pPr>
          </w:p>
          <w:p w14:paraId="4F5D376E" w14:textId="27EFAB98" w:rsidR="00623EBD" w:rsidRDefault="00623EBD" w:rsidP="0080346A">
            <w:pPr>
              <w:pStyle w:val="Location"/>
            </w:pPr>
          </w:p>
          <w:p w14:paraId="23DDBE4A" w14:textId="0F29D3D8" w:rsidR="00623EBD" w:rsidRDefault="00623EBD" w:rsidP="00623EBD">
            <w:pPr>
              <w:pStyle w:val="Location"/>
            </w:pPr>
            <w:proofErr w:type="spellStart"/>
            <w:r>
              <w:t>BlackEagle</w:t>
            </w:r>
            <w:proofErr w:type="spellEnd"/>
            <w:r>
              <w:t xml:space="preserve"> Energy Services. – Berthoud, CO</w:t>
            </w:r>
          </w:p>
          <w:p w14:paraId="57BF467F" w14:textId="51A75AF7" w:rsidR="00352029" w:rsidRDefault="00352029" w:rsidP="0080346A">
            <w:pPr>
              <w:pStyle w:val="Location"/>
            </w:pPr>
          </w:p>
          <w:p w14:paraId="76585612" w14:textId="77777777" w:rsidR="004F2E3D" w:rsidRDefault="004F2E3D" w:rsidP="0080346A">
            <w:pPr>
              <w:pStyle w:val="Location"/>
              <w:rPr>
                <w:color w:val="0D0D0D"/>
              </w:rPr>
            </w:pPr>
          </w:p>
          <w:p w14:paraId="4ABAC61C" w14:textId="1CE75A92" w:rsidR="006559C1" w:rsidRPr="0070090B" w:rsidRDefault="006559C1" w:rsidP="0080346A">
            <w:pPr>
              <w:pStyle w:val="Location"/>
              <w:rPr>
                <w:color w:val="0D0D0D"/>
              </w:rPr>
            </w:pPr>
            <w:r w:rsidRPr="0070090B">
              <w:rPr>
                <w:color w:val="0D0D0D"/>
              </w:rPr>
              <w:t>Small Business Owner</w:t>
            </w:r>
            <w:r w:rsidR="00E33508">
              <w:rPr>
                <w:color w:val="0D0D0D"/>
              </w:rPr>
              <w:t>,</w:t>
            </w:r>
            <w:r w:rsidRPr="0070090B">
              <w:rPr>
                <w:color w:val="0D0D0D"/>
              </w:rPr>
              <w:t xml:space="preserve"> Double Good Quarter Horses</w:t>
            </w:r>
            <w:r w:rsidR="004F2E3D">
              <w:rPr>
                <w:color w:val="0D0D0D"/>
              </w:rPr>
              <w:t xml:space="preserve"> </w:t>
            </w:r>
            <w:r w:rsidR="00E33508">
              <w:rPr>
                <w:color w:val="0D0D0D"/>
              </w:rPr>
              <w:t xml:space="preserve">                                          </w:t>
            </w:r>
          </w:p>
          <w:p w14:paraId="7A4EFA75" w14:textId="77777777" w:rsidR="006559C1" w:rsidRPr="0080346A" w:rsidRDefault="006559C1" w:rsidP="0080346A">
            <w:pPr>
              <w:pStyle w:val="Location"/>
              <w:rPr>
                <w:sz w:val="8"/>
                <w:szCs w:val="8"/>
              </w:rPr>
            </w:pPr>
          </w:p>
          <w:p w14:paraId="17FD96B5" w14:textId="77777777" w:rsidR="004F2E3D" w:rsidRDefault="004F2E3D" w:rsidP="0080346A">
            <w:pPr>
              <w:pStyle w:val="Location"/>
            </w:pPr>
          </w:p>
          <w:p w14:paraId="42EB55FC" w14:textId="483AEF5D" w:rsidR="006559C1" w:rsidRDefault="00161A0C" w:rsidP="0080346A">
            <w:pPr>
              <w:pStyle w:val="Location"/>
            </w:pPr>
            <w:r>
              <w:t>PSC</w:t>
            </w:r>
            <w:r w:rsidR="006559C1">
              <w:t>, Inc. – Eugene, OR</w:t>
            </w:r>
          </w:p>
          <w:p w14:paraId="594E8B92" w14:textId="77777777" w:rsidR="006E003B" w:rsidRPr="000D7763" w:rsidRDefault="006E003B" w:rsidP="0080346A">
            <w:pPr>
              <w:pStyle w:val="Location"/>
            </w:pPr>
            <w:r>
              <w:t>Custom</w:t>
            </w:r>
            <w:r w:rsidR="00871140">
              <w:t xml:space="preserve">er Service Rep. 5yrs and Buyer </w:t>
            </w:r>
            <w:r>
              <w:t xml:space="preserve"> 5yrs.</w:t>
            </w:r>
          </w:p>
        </w:tc>
        <w:tc>
          <w:tcPr>
            <w:tcW w:w="4602" w:type="dxa"/>
            <w:gridSpan w:val="3"/>
          </w:tcPr>
          <w:p w14:paraId="3CF02D86" w14:textId="69E2F9A3" w:rsidR="008F0AEA" w:rsidRDefault="008F0AEA" w:rsidP="0080346A">
            <w:pPr>
              <w:pStyle w:val="Location"/>
              <w:jc w:val="right"/>
            </w:pPr>
            <w:r>
              <w:t>Buyer</w:t>
            </w:r>
          </w:p>
          <w:p w14:paraId="12B6B357" w14:textId="5B2EC4FE" w:rsidR="008F0AEA" w:rsidRDefault="008F0AEA" w:rsidP="0080346A">
            <w:pPr>
              <w:pStyle w:val="Location"/>
              <w:jc w:val="right"/>
            </w:pPr>
            <w:r>
              <w:t>2018-2019</w:t>
            </w:r>
          </w:p>
          <w:p w14:paraId="56CC4FA8" w14:textId="77777777" w:rsidR="008F0AEA" w:rsidRDefault="008F0AEA" w:rsidP="0080346A">
            <w:pPr>
              <w:pStyle w:val="Location"/>
              <w:jc w:val="right"/>
            </w:pPr>
          </w:p>
          <w:p w14:paraId="354D56E0" w14:textId="155E1EB2" w:rsidR="00CD1121" w:rsidRDefault="006548B8" w:rsidP="0080346A">
            <w:pPr>
              <w:pStyle w:val="Location"/>
              <w:jc w:val="right"/>
            </w:pPr>
            <w:r>
              <w:t>Buyer</w:t>
            </w:r>
          </w:p>
          <w:p w14:paraId="730AAC5C" w14:textId="6344D702" w:rsidR="00CD1121" w:rsidRDefault="00871140" w:rsidP="0080346A">
            <w:pPr>
              <w:pStyle w:val="Location"/>
              <w:jc w:val="right"/>
            </w:pPr>
            <w:r>
              <w:t>2017</w:t>
            </w:r>
            <w:r w:rsidR="00394D5D">
              <w:t>-2018</w:t>
            </w:r>
          </w:p>
          <w:p w14:paraId="7B832F38" w14:textId="77777777" w:rsidR="00352029" w:rsidRDefault="00352029" w:rsidP="00C10C35">
            <w:pPr>
              <w:pStyle w:val="Location"/>
            </w:pPr>
          </w:p>
          <w:p w14:paraId="72B76376" w14:textId="6A2470E9" w:rsidR="00C10C35" w:rsidRDefault="001E4A09" w:rsidP="001E4A09">
            <w:pPr>
              <w:pStyle w:val="Location"/>
            </w:pPr>
            <w:r>
              <w:t xml:space="preserve">                                                            </w:t>
            </w:r>
            <w:r w:rsidR="00C10C35">
              <w:t>Buyer</w:t>
            </w:r>
          </w:p>
          <w:p w14:paraId="006FAA45" w14:textId="44D8EA0C" w:rsidR="00352029" w:rsidRDefault="00352029" w:rsidP="0080346A">
            <w:pPr>
              <w:pStyle w:val="Location"/>
              <w:jc w:val="right"/>
            </w:pPr>
            <w:r>
              <w:t>201</w:t>
            </w:r>
            <w:r w:rsidR="001E4A09">
              <w:t>5</w:t>
            </w:r>
            <w:bookmarkStart w:id="0" w:name="_GoBack"/>
            <w:bookmarkEnd w:id="0"/>
            <w:r>
              <w:t>-201</w:t>
            </w:r>
            <w:r w:rsidR="001E4A09">
              <w:t>7</w:t>
            </w:r>
          </w:p>
          <w:p w14:paraId="56E3CB0B" w14:textId="77777777" w:rsidR="00352029" w:rsidRDefault="00352029" w:rsidP="0080346A">
            <w:pPr>
              <w:pStyle w:val="Location"/>
              <w:jc w:val="right"/>
            </w:pPr>
          </w:p>
          <w:p w14:paraId="7A046EE2" w14:textId="29813F8D" w:rsidR="006559C1" w:rsidRDefault="004F2E3D" w:rsidP="004F2E3D">
            <w:pPr>
              <w:pStyle w:val="Location"/>
              <w:rPr>
                <w:rFonts w:eastAsia="MS Mincho"/>
              </w:rPr>
            </w:pPr>
            <w:r>
              <w:rPr>
                <w:rFonts w:eastAsia="MS Mincho"/>
              </w:rPr>
              <w:t xml:space="preserve">                                                 </w:t>
            </w:r>
            <w:r w:rsidR="00596AFC">
              <w:rPr>
                <w:rFonts w:eastAsia="MS Mincho"/>
              </w:rPr>
              <w:t>Owner</w:t>
            </w:r>
            <w:r w:rsidR="005A3EB5">
              <w:rPr>
                <w:rFonts w:eastAsia="MS Mincho"/>
              </w:rPr>
              <w:t>/Sales</w:t>
            </w:r>
            <w:r w:rsidR="00596AFC">
              <w:rPr>
                <w:rFonts w:eastAsia="MS Mincho"/>
              </w:rPr>
              <w:t xml:space="preserve"> </w:t>
            </w:r>
            <w:r>
              <w:rPr>
                <w:rFonts w:eastAsia="MS Mincho"/>
              </w:rPr>
              <w:t xml:space="preserve">     </w:t>
            </w:r>
          </w:p>
          <w:p w14:paraId="171ECE3D" w14:textId="2AC16F64" w:rsidR="006559C1" w:rsidRPr="0080346A" w:rsidRDefault="00E33508" w:rsidP="0080346A">
            <w:pPr>
              <w:pStyle w:val="Location"/>
              <w:jc w:val="right"/>
              <w:rPr>
                <w:rFonts w:eastAsia="MS Mincho"/>
                <w:sz w:val="8"/>
                <w:szCs w:val="8"/>
              </w:rPr>
            </w:pPr>
            <w:r>
              <w:rPr>
                <w:color w:val="0D0D0D"/>
              </w:rPr>
              <w:t>1998-201</w:t>
            </w:r>
            <w:r w:rsidR="001E4A09">
              <w:rPr>
                <w:color w:val="0D0D0D"/>
              </w:rPr>
              <w:t>5</w:t>
            </w:r>
          </w:p>
          <w:p w14:paraId="13DAB0A3" w14:textId="015F8340" w:rsidR="006559C1" w:rsidRPr="0080346A" w:rsidRDefault="006559C1" w:rsidP="004F2E3D">
            <w:pPr>
              <w:pStyle w:val="Location"/>
              <w:jc w:val="center"/>
              <w:rPr>
                <w:rFonts w:eastAsia="MS Mincho"/>
                <w:sz w:val="8"/>
                <w:szCs w:val="8"/>
              </w:rPr>
            </w:pPr>
          </w:p>
          <w:p w14:paraId="5765F8FA" w14:textId="77777777" w:rsidR="00623EBD" w:rsidRDefault="00623EBD" w:rsidP="0080346A">
            <w:pPr>
              <w:pStyle w:val="Location"/>
              <w:jc w:val="right"/>
              <w:rPr>
                <w:rFonts w:eastAsia="MS Mincho"/>
              </w:rPr>
            </w:pPr>
          </w:p>
          <w:p w14:paraId="47B712B7" w14:textId="52D5CE63" w:rsidR="006E003B" w:rsidRDefault="004D344D" w:rsidP="0080346A">
            <w:pPr>
              <w:pStyle w:val="Location"/>
              <w:jc w:val="right"/>
              <w:rPr>
                <w:rFonts w:eastAsia="MS Mincho"/>
              </w:rPr>
            </w:pPr>
            <w:r>
              <w:rPr>
                <w:rFonts w:eastAsia="MS Mincho"/>
              </w:rPr>
              <w:t>CSR</w:t>
            </w:r>
            <w:r w:rsidR="00596AFC">
              <w:rPr>
                <w:rFonts w:eastAsia="MS Mincho"/>
              </w:rPr>
              <w:t>, Buyer</w:t>
            </w:r>
          </w:p>
          <w:p w14:paraId="5555C47B" w14:textId="77777777" w:rsidR="006559C1" w:rsidRPr="000D7763" w:rsidRDefault="006559C1" w:rsidP="0080346A">
            <w:pPr>
              <w:pStyle w:val="Location"/>
              <w:jc w:val="right"/>
              <w:rPr>
                <w:rFonts w:eastAsia="MS Mincho"/>
              </w:rPr>
            </w:pPr>
            <w:r>
              <w:rPr>
                <w:rFonts w:eastAsia="MS Mincho"/>
              </w:rPr>
              <w:t>1992 to 2003</w:t>
            </w:r>
          </w:p>
        </w:tc>
      </w:tr>
      <w:tr w:rsidR="006559C1" w:rsidRPr="00E21F42" w14:paraId="4C96D848" w14:textId="77777777">
        <w:tblPrEx>
          <w:tblLook w:val="00A0" w:firstRow="1" w:lastRow="0" w:firstColumn="1" w:lastColumn="0" w:noHBand="0" w:noVBand="0"/>
        </w:tblPrEx>
        <w:trPr>
          <w:trHeight w:val="195"/>
        </w:trPr>
        <w:tc>
          <w:tcPr>
            <w:tcW w:w="966" w:type="dxa"/>
            <w:vMerge/>
          </w:tcPr>
          <w:p w14:paraId="28BA4C89" w14:textId="77777777" w:rsidR="006559C1" w:rsidRDefault="006559C1" w:rsidP="000C5918">
            <w:pPr>
              <w:pStyle w:val="ResumeOverviewtext"/>
            </w:pPr>
          </w:p>
        </w:tc>
        <w:tc>
          <w:tcPr>
            <w:tcW w:w="9282" w:type="dxa"/>
            <w:gridSpan w:val="6"/>
          </w:tcPr>
          <w:p w14:paraId="0E16DD2B" w14:textId="77777777" w:rsidR="006E003B" w:rsidRDefault="006E003B" w:rsidP="00B50D53">
            <w:pPr>
              <w:pStyle w:val="Skills"/>
            </w:pPr>
          </w:p>
          <w:p w14:paraId="1E2F7358" w14:textId="77777777" w:rsidR="009636AD" w:rsidRDefault="009636AD" w:rsidP="00B50D53">
            <w:pPr>
              <w:pStyle w:val="Skills"/>
              <w:rPr>
                <w:b/>
                <w:i w:val="0"/>
                <w:sz w:val="20"/>
                <w:szCs w:val="20"/>
              </w:rPr>
            </w:pPr>
          </w:p>
          <w:p w14:paraId="564267D9" w14:textId="77777777" w:rsidR="000E4E06" w:rsidRPr="007816E9" w:rsidRDefault="000E4E06" w:rsidP="00B50D53">
            <w:pPr>
              <w:pStyle w:val="Skills"/>
              <w:rPr>
                <w:i w:val="0"/>
              </w:rPr>
            </w:pPr>
          </w:p>
        </w:tc>
      </w:tr>
      <w:tr w:rsidR="006559C1" w:rsidRPr="000C5918" w14:paraId="14A4E483" w14:textId="77777777">
        <w:tblPrEx>
          <w:tblLook w:val="00A0" w:firstRow="1" w:lastRow="0" w:firstColumn="1" w:lastColumn="0" w:noHBand="0" w:noVBand="0"/>
        </w:tblPrEx>
        <w:trPr>
          <w:trHeight w:val="66"/>
        </w:trPr>
        <w:tc>
          <w:tcPr>
            <w:tcW w:w="966" w:type="dxa"/>
            <w:vMerge/>
          </w:tcPr>
          <w:p w14:paraId="51F423F0" w14:textId="77777777" w:rsidR="006559C1" w:rsidRDefault="006559C1" w:rsidP="00E21F42">
            <w:pPr>
              <w:jc w:val="both"/>
              <w:rPr>
                <w:rFonts w:ascii="Bookman Old Style" w:hAnsi="Bookman Old Style" w:cs="Bookman Old Style"/>
                <w:b/>
                <w:bCs/>
              </w:rPr>
            </w:pPr>
          </w:p>
        </w:tc>
        <w:tc>
          <w:tcPr>
            <w:tcW w:w="9282" w:type="dxa"/>
            <w:gridSpan w:val="6"/>
          </w:tcPr>
          <w:p w14:paraId="40AA489F" w14:textId="77777777" w:rsidR="000E4E06" w:rsidRPr="000E4E06" w:rsidRDefault="006E003B" w:rsidP="000E4E06">
            <w:pPr>
              <w:widowControl w:val="0"/>
              <w:autoSpaceDE w:val="0"/>
              <w:autoSpaceDN w:val="0"/>
              <w:adjustRightInd w:val="0"/>
              <w:rPr>
                <w:color w:val="000000"/>
              </w:rPr>
            </w:pPr>
            <w:r w:rsidRPr="000E4E06">
              <w:rPr>
                <w:b/>
                <w:bCs/>
              </w:rPr>
              <w:t xml:space="preserve">Buyer </w:t>
            </w:r>
            <w:r w:rsidRPr="000E4E06">
              <w:rPr>
                <w:b/>
                <w:bCs/>
                <w:color w:val="000000"/>
              </w:rPr>
              <w:t>I</w:t>
            </w:r>
            <w:r w:rsidR="007816E9" w:rsidRPr="000E4E06">
              <w:rPr>
                <w:b/>
                <w:bCs/>
                <w:color w:val="000000"/>
              </w:rPr>
              <w:t xml:space="preserve"> </w:t>
            </w:r>
            <w:r w:rsidR="007816E9" w:rsidRPr="000E4E06">
              <w:rPr>
                <w:bCs/>
                <w:color w:val="000000"/>
              </w:rPr>
              <w:t>Highlights</w:t>
            </w:r>
            <w:r w:rsidR="007816E9" w:rsidRPr="000E4E06">
              <w:rPr>
                <w:b/>
                <w:bCs/>
                <w:color w:val="000000"/>
              </w:rPr>
              <w:t>:</w:t>
            </w:r>
            <w:r w:rsidRPr="000E4E06">
              <w:rPr>
                <w:color w:val="000000"/>
              </w:rPr>
              <w:tab/>
            </w:r>
          </w:p>
          <w:p w14:paraId="5FB0D1A1" w14:textId="77777777" w:rsidR="006E003B" w:rsidRPr="008F23F1" w:rsidRDefault="006E003B" w:rsidP="000E4E06">
            <w:pPr>
              <w:widowControl w:val="0"/>
              <w:autoSpaceDE w:val="0"/>
              <w:autoSpaceDN w:val="0"/>
              <w:adjustRightInd w:val="0"/>
              <w:rPr>
                <w:rFonts w:ascii="Rockwell" w:hAnsi="Rockwell"/>
                <w:color w:val="000000"/>
              </w:rPr>
            </w:pPr>
            <w:r w:rsidRPr="008F23F1">
              <w:rPr>
                <w:rFonts w:ascii="Rockwell" w:hAnsi="Rockwell"/>
                <w:color w:val="000000"/>
              </w:rPr>
              <w:tab/>
            </w:r>
          </w:p>
          <w:p w14:paraId="1D66ED79" w14:textId="4322CDCF" w:rsidR="000E4E06" w:rsidRDefault="000E4E06" w:rsidP="000E4E06">
            <w:pPr>
              <w:numPr>
                <w:ilvl w:val="0"/>
                <w:numId w:val="36"/>
              </w:numPr>
              <w:rPr>
                <w:rFonts w:ascii="Times New Roman" w:hAnsi="Times New Roman" w:cs="Times New Roman"/>
              </w:rPr>
            </w:pPr>
            <w:r>
              <w:t>Procured electronic</w:t>
            </w:r>
            <w:r w:rsidR="00AD01A4">
              <w:t xml:space="preserve"> components</w:t>
            </w:r>
            <w:r w:rsidR="00394D5D">
              <w:t>, machined parts,</w:t>
            </w:r>
            <w:r w:rsidR="00AD01A4">
              <w:t xml:space="preserve"> and </w:t>
            </w:r>
            <w:r w:rsidR="00681DE2">
              <w:t>hardware</w:t>
            </w:r>
            <w:r w:rsidR="00AD01A4">
              <w:t xml:space="preserve"> </w:t>
            </w:r>
            <w:r>
              <w:t xml:space="preserve">used in the manufacturing of </w:t>
            </w:r>
            <w:r w:rsidR="00394D5D">
              <w:t>S</w:t>
            </w:r>
            <w:r>
              <w:t>canners</w:t>
            </w:r>
            <w:r w:rsidR="00681DE2">
              <w:t>, PCB’s and</w:t>
            </w:r>
            <w:r w:rsidR="00AD01A4">
              <w:t xml:space="preserve"> Control panels, </w:t>
            </w:r>
            <w:r>
              <w:t xml:space="preserve">per MRP requirements. While achieving substantial cost reductions of 900k for in one year alone while </w:t>
            </w:r>
            <w:r>
              <w:lastRenderedPageBreak/>
              <w:t>moving mfg. offshore.</w:t>
            </w:r>
          </w:p>
          <w:p w14:paraId="10B10896" w14:textId="77777777" w:rsidR="000E4E06" w:rsidRDefault="000E4E06" w:rsidP="000E4E06">
            <w:pPr>
              <w:numPr>
                <w:ilvl w:val="0"/>
                <w:numId w:val="36"/>
              </w:numPr>
            </w:pPr>
            <w:r>
              <w:t xml:space="preserve">Managed suppliers through semiannual supplier feedback reports. All tier one suppliers were managed to “Best in Class” or “Preferred” classification. </w:t>
            </w:r>
          </w:p>
          <w:p w14:paraId="72A31CDC" w14:textId="77777777" w:rsidR="000E4E06" w:rsidRDefault="000E4E06" w:rsidP="000E4E06">
            <w:pPr>
              <w:widowControl w:val="0"/>
              <w:numPr>
                <w:ilvl w:val="0"/>
                <w:numId w:val="36"/>
              </w:numPr>
              <w:autoSpaceDE w:val="0"/>
              <w:autoSpaceDN w:val="0"/>
              <w:adjustRightInd w:val="0"/>
              <w:jc w:val="both"/>
              <w:rPr>
                <w:color w:val="000000"/>
              </w:rPr>
            </w:pPr>
            <w:r>
              <w:rPr>
                <w:color w:val="000000"/>
              </w:rPr>
              <w:t>Strategized with Engineering on NP builds to 100% material availability, while achieving low cost, high quality component options in new product development, one of which realized an annual cost savings of 120k.</w:t>
            </w:r>
          </w:p>
          <w:p w14:paraId="769710DD" w14:textId="1C78DF01" w:rsidR="000E4E06" w:rsidRDefault="000E4E06" w:rsidP="000E4E06">
            <w:pPr>
              <w:numPr>
                <w:ilvl w:val="0"/>
                <w:numId w:val="36"/>
              </w:numPr>
            </w:pPr>
            <w:r>
              <w:t>Successfully reduced inventories by implementing, bonded inventories, reducing safety stock which realized a 116k reduction in on quarter alone and implementing CARES min/max.</w:t>
            </w:r>
          </w:p>
          <w:p w14:paraId="1C6EF2B0" w14:textId="77777777" w:rsidR="000E4E06" w:rsidRDefault="000E4E06" w:rsidP="000E4E06">
            <w:pPr>
              <w:numPr>
                <w:ilvl w:val="0"/>
                <w:numId w:val="36"/>
              </w:numPr>
            </w:pPr>
            <w:r>
              <w:t>Contributed to the success of our team and mfg. by using JIT, reducing inventory, optimizing SAP parameters, implementing strategic and tactical materials management programs to support production while achieving substantial cost savings.</w:t>
            </w:r>
          </w:p>
          <w:p w14:paraId="6760FBEA" w14:textId="45DEFB03" w:rsidR="000E4E06" w:rsidRDefault="000E4E06" w:rsidP="000E4E06">
            <w:pPr>
              <w:numPr>
                <w:ilvl w:val="0"/>
                <w:numId w:val="36"/>
              </w:numPr>
            </w:pPr>
            <w:r>
              <w:t xml:space="preserve">Managed MRB and accounting discrepancies related to our team. Informed schedulers of possible shortages, expedited orders or found other sources for </w:t>
            </w:r>
            <w:r w:rsidR="00EA77FB">
              <w:t xml:space="preserve">an </w:t>
            </w:r>
            <w:r>
              <w:t>immediate fix</w:t>
            </w:r>
            <w:r w:rsidR="00EA77FB">
              <w:t>.</w:t>
            </w:r>
          </w:p>
          <w:p w14:paraId="0EAD1FC5" w14:textId="77777777" w:rsidR="000E4E06" w:rsidRDefault="000E4E06" w:rsidP="000E4E06">
            <w:pPr>
              <w:numPr>
                <w:ilvl w:val="0"/>
                <w:numId w:val="36"/>
              </w:numPr>
            </w:pPr>
            <w:r>
              <w:rPr>
                <w:lang w:val="en"/>
              </w:rPr>
              <w:t>Prepare bid packages to include: Requests for Information (RFI), Request for Quotes (RFQ) and Request for Proposals (RFPs)</w:t>
            </w:r>
          </w:p>
          <w:p w14:paraId="22A8814A" w14:textId="77777777" w:rsidR="000E4E06" w:rsidRDefault="000E4E06" w:rsidP="000E4E06">
            <w:pPr>
              <w:numPr>
                <w:ilvl w:val="0"/>
                <w:numId w:val="36"/>
              </w:numPr>
            </w:pPr>
            <w:r>
              <w:rPr>
                <w:lang w:val="en"/>
              </w:rPr>
              <w:t xml:space="preserve">Qualified new suppliers by set company standards, RFQ’s, quality, delivery and cost savings.  </w:t>
            </w:r>
          </w:p>
          <w:p w14:paraId="3574BA9E" w14:textId="77777777" w:rsidR="006E003B" w:rsidRPr="008F23F1" w:rsidRDefault="006E003B" w:rsidP="000E4E06">
            <w:pPr>
              <w:widowControl w:val="0"/>
              <w:autoSpaceDE w:val="0"/>
              <w:autoSpaceDN w:val="0"/>
              <w:adjustRightInd w:val="0"/>
              <w:jc w:val="both"/>
              <w:rPr>
                <w:color w:val="000000"/>
                <w:sz w:val="18"/>
                <w:szCs w:val="18"/>
              </w:rPr>
            </w:pPr>
          </w:p>
          <w:p w14:paraId="5A2804DB" w14:textId="77777777" w:rsidR="006559C1" w:rsidRPr="008F23F1" w:rsidRDefault="006559C1" w:rsidP="009636AD">
            <w:pPr>
              <w:pStyle w:val="ResumeBulletPoints"/>
              <w:numPr>
                <w:ilvl w:val="0"/>
                <w:numId w:val="0"/>
              </w:numPr>
              <w:rPr>
                <w:color w:val="000000"/>
              </w:rPr>
            </w:pPr>
          </w:p>
          <w:p w14:paraId="4C4F2E02" w14:textId="77777777" w:rsidR="006559C1" w:rsidRPr="009214FE" w:rsidRDefault="006559C1" w:rsidP="00EC68B1">
            <w:pPr>
              <w:pStyle w:val="ResumeBulletPoints"/>
              <w:numPr>
                <w:ilvl w:val="0"/>
                <w:numId w:val="0"/>
              </w:numPr>
              <w:ind w:left="360"/>
            </w:pPr>
          </w:p>
        </w:tc>
      </w:tr>
      <w:tr w:rsidR="00623EBD" w:rsidRPr="000C5918" w14:paraId="7ED307EC" w14:textId="77777777">
        <w:tblPrEx>
          <w:tblLook w:val="00A0" w:firstRow="1" w:lastRow="0" w:firstColumn="1" w:lastColumn="0" w:noHBand="0" w:noVBand="0"/>
        </w:tblPrEx>
        <w:trPr>
          <w:trHeight w:val="66"/>
        </w:trPr>
        <w:tc>
          <w:tcPr>
            <w:tcW w:w="966" w:type="dxa"/>
          </w:tcPr>
          <w:p w14:paraId="14DF2AA4" w14:textId="77777777" w:rsidR="00623EBD" w:rsidRDefault="00623EBD" w:rsidP="00623EBD">
            <w:pPr>
              <w:jc w:val="both"/>
              <w:rPr>
                <w:rFonts w:ascii="Bookman Old Style" w:hAnsi="Bookman Old Style" w:cs="Bookman Old Style"/>
                <w:b/>
                <w:bCs/>
              </w:rPr>
            </w:pPr>
          </w:p>
        </w:tc>
        <w:tc>
          <w:tcPr>
            <w:tcW w:w="9282" w:type="dxa"/>
            <w:gridSpan w:val="6"/>
          </w:tcPr>
          <w:p w14:paraId="64B932EE" w14:textId="77777777" w:rsidR="00623EBD" w:rsidRPr="000E4E06" w:rsidRDefault="00623EBD" w:rsidP="00623EBD">
            <w:pPr>
              <w:pStyle w:val="Skills"/>
              <w:rPr>
                <w:i w:val="0"/>
                <w:sz w:val="20"/>
                <w:szCs w:val="20"/>
              </w:rPr>
            </w:pPr>
            <w:r w:rsidRPr="000E4E06">
              <w:rPr>
                <w:b/>
                <w:i w:val="0"/>
                <w:sz w:val="20"/>
                <w:szCs w:val="20"/>
              </w:rPr>
              <w:t xml:space="preserve">CSR </w:t>
            </w:r>
            <w:r w:rsidRPr="000E4E06">
              <w:rPr>
                <w:i w:val="0"/>
                <w:sz w:val="20"/>
                <w:szCs w:val="20"/>
              </w:rPr>
              <w:t>Highlights:</w:t>
            </w:r>
          </w:p>
          <w:p w14:paraId="5073A022" w14:textId="77777777" w:rsidR="00623EBD" w:rsidRDefault="00623EBD" w:rsidP="00623EBD">
            <w:pPr>
              <w:pStyle w:val="ResumeBulletPoints"/>
              <w:numPr>
                <w:ilvl w:val="0"/>
                <w:numId w:val="0"/>
              </w:numPr>
              <w:ind w:left="360" w:hanging="360"/>
              <w:rPr>
                <w:sz w:val="20"/>
                <w:szCs w:val="20"/>
              </w:rPr>
            </w:pPr>
          </w:p>
        </w:tc>
      </w:tr>
      <w:tr w:rsidR="00623EBD" w:rsidRPr="000C5918" w14:paraId="76468A97" w14:textId="77777777">
        <w:tblPrEx>
          <w:tblLook w:val="00A0" w:firstRow="1" w:lastRow="0" w:firstColumn="1" w:lastColumn="0" w:noHBand="0" w:noVBand="0"/>
        </w:tblPrEx>
        <w:trPr>
          <w:trHeight w:val="66"/>
        </w:trPr>
        <w:tc>
          <w:tcPr>
            <w:tcW w:w="966" w:type="dxa"/>
          </w:tcPr>
          <w:p w14:paraId="2167D41A" w14:textId="77777777" w:rsidR="00623EBD" w:rsidRDefault="00623EBD" w:rsidP="00623EBD">
            <w:pPr>
              <w:jc w:val="both"/>
              <w:rPr>
                <w:rFonts w:ascii="Bookman Old Style" w:hAnsi="Bookman Old Style" w:cs="Bookman Old Style"/>
                <w:b/>
                <w:bCs/>
              </w:rPr>
            </w:pPr>
          </w:p>
        </w:tc>
        <w:tc>
          <w:tcPr>
            <w:tcW w:w="9282" w:type="dxa"/>
            <w:gridSpan w:val="6"/>
          </w:tcPr>
          <w:p w14:paraId="0B3FC3F6" w14:textId="77777777" w:rsidR="00623EBD" w:rsidRPr="000E4E06" w:rsidRDefault="00623EBD" w:rsidP="00623EBD">
            <w:pPr>
              <w:pStyle w:val="ResumeBulletPoints"/>
              <w:numPr>
                <w:ilvl w:val="0"/>
                <w:numId w:val="36"/>
              </w:numPr>
              <w:rPr>
                <w:sz w:val="20"/>
                <w:szCs w:val="20"/>
              </w:rPr>
            </w:pPr>
            <w:r w:rsidRPr="000E4E06">
              <w:rPr>
                <w:sz w:val="20"/>
                <w:szCs w:val="20"/>
              </w:rPr>
              <w:t xml:space="preserve">Provides a solutions-based approach to clients that focus on resolving client needs and creating win-win situations.  </w:t>
            </w:r>
          </w:p>
          <w:p w14:paraId="284D66A5" w14:textId="77777777" w:rsidR="00623EBD" w:rsidRPr="000E4E06" w:rsidRDefault="00623EBD" w:rsidP="00623EBD">
            <w:pPr>
              <w:pStyle w:val="ResumeBulletPoints"/>
              <w:numPr>
                <w:ilvl w:val="0"/>
                <w:numId w:val="36"/>
              </w:numPr>
              <w:rPr>
                <w:sz w:val="20"/>
                <w:szCs w:val="20"/>
              </w:rPr>
            </w:pPr>
            <w:r w:rsidRPr="000E4E06">
              <w:rPr>
                <w:sz w:val="20"/>
                <w:szCs w:val="20"/>
              </w:rPr>
              <w:t>Extensive knowledge through continuous education for new and existing products.  Enthusiastically selling to new and existing clients.</w:t>
            </w:r>
          </w:p>
          <w:p w14:paraId="3C679D36" w14:textId="77777777" w:rsidR="00623EBD" w:rsidRPr="000E4E06" w:rsidRDefault="00623EBD" w:rsidP="00623EBD">
            <w:pPr>
              <w:pStyle w:val="ResumeBulletPoints"/>
              <w:numPr>
                <w:ilvl w:val="0"/>
                <w:numId w:val="36"/>
              </w:numPr>
              <w:rPr>
                <w:sz w:val="20"/>
                <w:szCs w:val="20"/>
              </w:rPr>
            </w:pPr>
            <w:r w:rsidRPr="000E4E06">
              <w:rPr>
                <w:sz w:val="20"/>
                <w:szCs w:val="20"/>
              </w:rPr>
              <w:t>Met and exceeded established sales quotas.</w:t>
            </w:r>
          </w:p>
          <w:p w14:paraId="6E06EF37" w14:textId="77777777" w:rsidR="00623EBD" w:rsidRPr="000E4E06" w:rsidRDefault="00623EBD" w:rsidP="00623EBD">
            <w:pPr>
              <w:pStyle w:val="ResumeBulletPoints"/>
              <w:numPr>
                <w:ilvl w:val="0"/>
                <w:numId w:val="36"/>
              </w:numPr>
              <w:rPr>
                <w:sz w:val="20"/>
                <w:szCs w:val="20"/>
              </w:rPr>
            </w:pPr>
            <w:r w:rsidRPr="000E4E06">
              <w:rPr>
                <w:sz w:val="20"/>
                <w:szCs w:val="20"/>
              </w:rPr>
              <w:t xml:space="preserve">Established and maintained customer relationships.  Maintained quality performance and service through integrity, credibility, and follow up. </w:t>
            </w:r>
          </w:p>
          <w:p w14:paraId="1B13FF94" w14:textId="77777777" w:rsidR="00623EBD" w:rsidRPr="000E4E06" w:rsidRDefault="00623EBD" w:rsidP="00623EBD">
            <w:pPr>
              <w:pStyle w:val="ResumeBulletPoints"/>
              <w:numPr>
                <w:ilvl w:val="0"/>
                <w:numId w:val="36"/>
              </w:numPr>
              <w:rPr>
                <w:sz w:val="20"/>
                <w:szCs w:val="20"/>
              </w:rPr>
            </w:pPr>
            <w:r w:rsidRPr="000E4E06">
              <w:rPr>
                <w:sz w:val="20"/>
                <w:szCs w:val="20"/>
              </w:rPr>
              <w:t>Accurately managed assignments from outside sales and customers, generating quotes, order entry, scheduling with manufacturing, expediting and managing sales orders until final shipment including RMA’s.</w:t>
            </w:r>
          </w:p>
          <w:p w14:paraId="69408823" w14:textId="77777777" w:rsidR="00623EBD" w:rsidRPr="000E4E06" w:rsidRDefault="00623EBD" w:rsidP="00623EBD">
            <w:pPr>
              <w:pStyle w:val="ResumeBulletPoints"/>
              <w:numPr>
                <w:ilvl w:val="0"/>
                <w:numId w:val="36"/>
              </w:numPr>
              <w:rPr>
                <w:sz w:val="20"/>
                <w:szCs w:val="20"/>
                <w:u w:val="single"/>
              </w:rPr>
            </w:pPr>
            <w:r w:rsidRPr="000E4E06">
              <w:rPr>
                <w:sz w:val="20"/>
                <w:szCs w:val="20"/>
              </w:rPr>
              <w:t>Proactively kept customers informed of sales order status.</w:t>
            </w:r>
          </w:p>
          <w:p w14:paraId="6BB38978" w14:textId="77777777" w:rsidR="00623EBD" w:rsidRPr="000E4E06" w:rsidRDefault="00623EBD" w:rsidP="00623EBD">
            <w:pPr>
              <w:pStyle w:val="ResumeBulletPoints"/>
              <w:numPr>
                <w:ilvl w:val="0"/>
                <w:numId w:val="36"/>
              </w:numPr>
              <w:rPr>
                <w:sz w:val="20"/>
                <w:szCs w:val="20"/>
              </w:rPr>
            </w:pPr>
            <w:r w:rsidRPr="000E4E06">
              <w:rPr>
                <w:sz w:val="20"/>
                <w:szCs w:val="20"/>
              </w:rPr>
              <w:t xml:space="preserve">Successfully managed VAR and OEM accounts such as </w:t>
            </w:r>
            <w:proofErr w:type="spellStart"/>
            <w:r w:rsidRPr="000E4E06">
              <w:rPr>
                <w:sz w:val="20"/>
                <w:szCs w:val="20"/>
              </w:rPr>
              <w:t>Nimax</w:t>
            </w:r>
            <w:proofErr w:type="spellEnd"/>
            <w:r w:rsidRPr="000E4E06">
              <w:rPr>
                <w:sz w:val="20"/>
                <w:szCs w:val="20"/>
              </w:rPr>
              <w:t xml:space="preserve">, IBM. </w:t>
            </w:r>
            <w:proofErr w:type="spellStart"/>
            <w:r w:rsidRPr="000E4E06">
              <w:rPr>
                <w:sz w:val="20"/>
                <w:szCs w:val="20"/>
              </w:rPr>
              <w:t>Percon</w:t>
            </w:r>
            <w:proofErr w:type="spellEnd"/>
            <w:r w:rsidRPr="000E4E06">
              <w:rPr>
                <w:sz w:val="20"/>
                <w:szCs w:val="20"/>
              </w:rPr>
              <w:t xml:space="preserve"> and our international subsidiaries while maintaining strong professional relationships. </w:t>
            </w:r>
          </w:p>
          <w:p w14:paraId="61ADA9DE" w14:textId="77777777" w:rsidR="00623EBD" w:rsidRPr="000E4E06" w:rsidRDefault="00623EBD" w:rsidP="00623EBD">
            <w:pPr>
              <w:pStyle w:val="ResumeBulletPoints"/>
              <w:numPr>
                <w:ilvl w:val="0"/>
                <w:numId w:val="36"/>
              </w:numPr>
              <w:rPr>
                <w:sz w:val="20"/>
                <w:szCs w:val="20"/>
              </w:rPr>
            </w:pPr>
            <w:r w:rsidRPr="000E4E06">
              <w:rPr>
                <w:sz w:val="20"/>
                <w:szCs w:val="20"/>
              </w:rPr>
              <w:t>Coordinated customer shipments to meet our JIT in time policies and customer request dates.</w:t>
            </w:r>
          </w:p>
          <w:p w14:paraId="5E5A8B6E" w14:textId="77777777" w:rsidR="00623EBD" w:rsidRPr="000E4E06" w:rsidRDefault="00623EBD" w:rsidP="00623EBD">
            <w:pPr>
              <w:pStyle w:val="ResumeBulletPoints"/>
              <w:numPr>
                <w:ilvl w:val="0"/>
                <w:numId w:val="36"/>
              </w:numPr>
              <w:rPr>
                <w:sz w:val="20"/>
                <w:szCs w:val="20"/>
              </w:rPr>
            </w:pPr>
            <w:r w:rsidRPr="000E4E06">
              <w:rPr>
                <w:sz w:val="20"/>
                <w:szCs w:val="20"/>
              </w:rPr>
              <w:t>Resolved customer complaints and sales requests in a timely and professional manner.</w:t>
            </w:r>
          </w:p>
          <w:p w14:paraId="52A3D65F" w14:textId="77777777" w:rsidR="00623EBD" w:rsidRPr="000E4E06" w:rsidRDefault="00623EBD" w:rsidP="00623EBD">
            <w:pPr>
              <w:pStyle w:val="ResumeBulletPoints"/>
              <w:numPr>
                <w:ilvl w:val="0"/>
                <w:numId w:val="36"/>
              </w:numPr>
              <w:rPr>
                <w:sz w:val="20"/>
                <w:szCs w:val="20"/>
              </w:rPr>
            </w:pPr>
            <w:r w:rsidRPr="000E4E06">
              <w:rPr>
                <w:sz w:val="20"/>
                <w:szCs w:val="20"/>
              </w:rPr>
              <w:t xml:space="preserve">Recommended changes and enhancements to existing procedures and products. </w:t>
            </w:r>
          </w:p>
          <w:p w14:paraId="7E4BAA88" w14:textId="0AFE226B" w:rsidR="00623EBD" w:rsidRPr="000E4E06" w:rsidRDefault="00623EBD" w:rsidP="00623EBD">
            <w:pPr>
              <w:widowControl w:val="0"/>
              <w:autoSpaceDE w:val="0"/>
              <w:autoSpaceDN w:val="0"/>
              <w:adjustRightInd w:val="0"/>
              <w:rPr>
                <w:color w:val="000000"/>
              </w:rPr>
            </w:pPr>
            <w:r w:rsidRPr="000E4E06">
              <w:rPr>
                <w:color w:val="000000"/>
              </w:rPr>
              <w:tab/>
            </w:r>
          </w:p>
          <w:p w14:paraId="50A0E6D3" w14:textId="2331B32B" w:rsidR="00623EBD" w:rsidRPr="008F23F1" w:rsidRDefault="00623EBD" w:rsidP="00623EBD">
            <w:pPr>
              <w:widowControl w:val="0"/>
              <w:autoSpaceDE w:val="0"/>
              <w:autoSpaceDN w:val="0"/>
              <w:adjustRightInd w:val="0"/>
              <w:rPr>
                <w:color w:val="000000"/>
                <w:sz w:val="18"/>
                <w:szCs w:val="18"/>
              </w:rPr>
            </w:pPr>
            <w:r w:rsidRPr="008F23F1">
              <w:rPr>
                <w:rFonts w:ascii="Rockwell" w:hAnsi="Rockwell"/>
                <w:color w:val="000000"/>
              </w:rPr>
              <w:tab/>
            </w:r>
            <w:r>
              <w:t xml:space="preserve"> </w:t>
            </w:r>
          </w:p>
          <w:p w14:paraId="47C41600" w14:textId="77777777" w:rsidR="00623EBD" w:rsidRPr="008F23F1" w:rsidRDefault="00623EBD" w:rsidP="00623EBD">
            <w:pPr>
              <w:pStyle w:val="ResumeBulletPoints"/>
              <w:numPr>
                <w:ilvl w:val="0"/>
                <w:numId w:val="0"/>
              </w:numPr>
              <w:rPr>
                <w:color w:val="000000"/>
              </w:rPr>
            </w:pPr>
          </w:p>
          <w:p w14:paraId="2740A6AA" w14:textId="77777777" w:rsidR="00623EBD" w:rsidRDefault="00623EBD" w:rsidP="00623EBD">
            <w:pPr>
              <w:pStyle w:val="Skills"/>
            </w:pPr>
          </w:p>
        </w:tc>
      </w:tr>
    </w:tbl>
    <w:p w14:paraId="00E3E532" w14:textId="77777777" w:rsidR="006559C1" w:rsidRPr="008C28D8" w:rsidRDefault="006559C1" w:rsidP="007816E9">
      <w:pPr>
        <w:widowControl w:val="0"/>
        <w:numPr>
          <w:ilvl w:val="0"/>
          <w:numId w:val="34"/>
        </w:numPr>
        <w:autoSpaceDE w:val="0"/>
        <w:autoSpaceDN w:val="0"/>
        <w:adjustRightInd w:val="0"/>
      </w:pPr>
      <w:r w:rsidRPr="0024742B">
        <w:t>References</w:t>
      </w:r>
      <w:r>
        <w:t xml:space="preserve"> upon request. </w:t>
      </w:r>
    </w:p>
    <w:sectPr w:rsidR="006559C1" w:rsidRPr="008C28D8" w:rsidSect="00EF5568">
      <w:headerReference w:type="even" r:id="rId7"/>
      <w:headerReference w:type="default" r:id="rId8"/>
      <w:footerReference w:type="even" r:id="rId9"/>
      <w:footerReference w:type="default" r:id="rId10"/>
      <w:headerReference w:type="first" r:id="rId11"/>
      <w:footerReference w:type="first" r:id="rId12"/>
      <w:pgSz w:w="12240" w:h="15840" w:code="1"/>
      <w:pgMar w:top="662" w:right="1152" w:bottom="720" w:left="1152" w:header="432" w:footer="432" w:gutter="0"/>
      <w:cols w:space="720"/>
      <w:noEndnote/>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33EC3" w14:textId="77777777" w:rsidR="00A33062" w:rsidRDefault="00A33062" w:rsidP="00D176C5">
      <w:r>
        <w:separator/>
      </w:r>
    </w:p>
  </w:endnote>
  <w:endnote w:type="continuationSeparator" w:id="0">
    <w:p w14:paraId="5C963F06" w14:textId="77777777" w:rsidR="00A33062" w:rsidRDefault="00A33062" w:rsidP="00D1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64BCB" w14:textId="77777777" w:rsidR="0078428C" w:rsidRDefault="00784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3F267" w14:textId="77777777" w:rsidR="006559C1" w:rsidRDefault="006559C1">
    <w:pPr>
      <w:pStyle w:val="Footer"/>
    </w:pPr>
    <w:r>
      <w:t xml:space="preserve">Heidi Good – Page </w:t>
    </w:r>
    <w:r>
      <w:rPr>
        <w:rStyle w:val="PageNumber"/>
      </w:rPr>
      <w:fldChar w:fldCharType="begin"/>
    </w:r>
    <w:r>
      <w:rPr>
        <w:rStyle w:val="PageNumber"/>
      </w:rPr>
      <w:instrText xml:space="preserve"> PAGE </w:instrText>
    </w:r>
    <w:r>
      <w:rPr>
        <w:rStyle w:val="PageNumber"/>
      </w:rPr>
      <w:fldChar w:fldCharType="separate"/>
    </w:r>
    <w:r w:rsidR="00871140">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0D02A" w14:textId="77777777" w:rsidR="0078428C" w:rsidRDefault="00784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7FCB7" w14:textId="77777777" w:rsidR="00A33062" w:rsidRDefault="00A33062" w:rsidP="00D176C5">
      <w:r>
        <w:separator/>
      </w:r>
    </w:p>
  </w:footnote>
  <w:footnote w:type="continuationSeparator" w:id="0">
    <w:p w14:paraId="33130207" w14:textId="77777777" w:rsidR="00A33062" w:rsidRDefault="00A33062" w:rsidP="00D17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F16C3" w14:textId="77777777" w:rsidR="0078428C" w:rsidRDefault="00784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9AC9A" w14:textId="77777777" w:rsidR="006559C1" w:rsidRDefault="006559C1" w:rsidP="00313380">
    <w:pPr>
      <w:pStyle w:val="SubmitResume"/>
      <w:tabs>
        <w:tab w:val="left" w:pos="9300"/>
      </w:tabs>
      <w:ind w:right="2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CE170" w14:textId="77777777" w:rsidR="0078428C" w:rsidRDefault="00784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061"/>
    <w:multiLevelType w:val="hybridMultilevel"/>
    <w:tmpl w:val="DC98643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CE7BF3"/>
    <w:multiLevelType w:val="hybridMultilevel"/>
    <w:tmpl w:val="DCCADC9E"/>
    <w:lvl w:ilvl="0" w:tplc="0AACAE3C">
      <w:start w:val="1"/>
      <w:numFmt w:val="bullet"/>
      <w:lvlText w:val=""/>
      <w:lvlJc w:val="left"/>
      <w:pPr>
        <w:tabs>
          <w:tab w:val="num" w:pos="360"/>
        </w:tabs>
        <w:ind w:left="360" w:hanging="360"/>
      </w:pPr>
      <w:rPr>
        <w:rFonts w:ascii="Wingdings" w:hAnsi="Wingdings" w:cs="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E35325A"/>
    <w:multiLevelType w:val="hybridMultilevel"/>
    <w:tmpl w:val="A25AC89E"/>
    <w:lvl w:ilvl="0" w:tplc="0AACAE3C">
      <w:start w:val="1"/>
      <w:numFmt w:val="bullet"/>
      <w:lvlText w:val=""/>
      <w:lvlJc w:val="left"/>
      <w:pPr>
        <w:tabs>
          <w:tab w:val="num" w:pos="360"/>
        </w:tabs>
        <w:ind w:left="360" w:hanging="360"/>
      </w:pPr>
      <w:rPr>
        <w:rFonts w:ascii="Wingdings" w:hAnsi="Wingdings" w:cs="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4332C42"/>
    <w:multiLevelType w:val="hybridMultilevel"/>
    <w:tmpl w:val="510466DA"/>
    <w:lvl w:ilvl="0" w:tplc="0AACAE3C">
      <w:start w:val="1"/>
      <w:numFmt w:val="bullet"/>
      <w:lvlText w:val=""/>
      <w:lvlJc w:val="left"/>
      <w:pPr>
        <w:tabs>
          <w:tab w:val="num" w:pos="360"/>
        </w:tabs>
        <w:ind w:left="360" w:hanging="360"/>
      </w:pPr>
      <w:rPr>
        <w:rFonts w:ascii="Wingdings" w:hAnsi="Wingdings" w:cs="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4621A33"/>
    <w:multiLevelType w:val="hybridMultilevel"/>
    <w:tmpl w:val="912497AC"/>
    <w:lvl w:ilvl="0" w:tplc="AAB8E16A">
      <w:start w:val="110"/>
      <w:numFmt w:val="bullet"/>
      <w:lvlText w:val=""/>
      <w:lvlJc w:val="left"/>
      <w:pPr>
        <w:tabs>
          <w:tab w:val="num" w:pos="360"/>
        </w:tabs>
        <w:ind w:left="360" w:hanging="360"/>
      </w:pPr>
      <w:rPr>
        <w:rFonts w:ascii="Wingdings" w:hAnsi="Wingdings" w:cs="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4D4354F"/>
    <w:multiLevelType w:val="hybridMultilevel"/>
    <w:tmpl w:val="C1C8B4B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7" w15:restartNumberingAfterBreak="0">
    <w:nsid w:val="1536752A"/>
    <w:multiLevelType w:val="hybridMultilevel"/>
    <w:tmpl w:val="463CC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166FE8"/>
    <w:multiLevelType w:val="hybridMultilevel"/>
    <w:tmpl w:val="000894A2"/>
    <w:lvl w:ilvl="0" w:tplc="38AA4FD6">
      <w:start w:val="1"/>
      <w:numFmt w:val="bullet"/>
      <w:lvlText w:val=""/>
      <w:lvlJc w:val="left"/>
      <w:pPr>
        <w:tabs>
          <w:tab w:val="num" w:pos="360"/>
        </w:tabs>
        <w:ind w:left="360" w:hanging="360"/>
      </w:pPr>
      <w:rPr>
        <w:rFonts w:ascii="Wingdings" w:hAnsi="Wingdings" w:cs="Wingdings" w:hint="default"/>
        <w:sz w:val="14"/>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AF24D1"/>
    <w:multiLevelType w:val="hybridMultilevel"/>
    <w:tmpl w:val="1FA6741E"/>
    <w:lvl w:ilvl="0" w:tplc="0AACAE3C">
      <w:start w:val="1"/>
      <w:numFmt w:val="bullet"/>
      <w:lvlText w:val=""/>
      <w:lvlJc w:val="left"/>
      <w:pPr>
        <w:tabs>
          <w:tab w:val="num" w:pos="360"/>
        </w:tabs>
        <w:ind w:left="360" w:hanging="360"/>
      </w:pPr>
      <w:rPr>
        <w:rFonts w:ascii="Wingdings" w:hAnsi="Wingdings" w:cs="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EE27497"/>
    <w:multiLevelType w:val="hybridMultilevel"/>
    <w:tmpl w:val="3C945996"/>
    <w:lvl w:ilvl="0" w:tplc="0AACAE3C">
      <w:start w:val="1"/>
      <w:numFmt w:val="bullet"/>
      <w:lvlText w:val=""/>
      <w:lvlJc w:val="left"/>
      <w:pPr>
        <w:tabs>
          <w:tab w:val="num" w:pos="360"/>
        </w:tabs>
        <w:ind w:left="360" w:hanging="360"/>
      </w:pPr>
      <w:rPr>
        <w:rFonts w:ascii="Wingdings" w:hAnsi="Wingdings" w:cs="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3F226BB"/>
    <w:multiLevelType w:val="hybridMultilevel"/>
    <w:tmpl w:val="9DA8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E174FA"/>
    <w:multiLevelType w:val="hybridMultilevel"/>
    <w:tmpl w:val="F8FC9DD6"/>
    <w:lvl w:ilvl="0" w:tplc="D55A6226">
      <w:start w:val="1"/>
      <w:numFmt w:val="bullet"/>
      <w:lvlText w:val=""/>
      <w:lvlJc w:val="left"/>
      <w:pPr>
        <w:tabs>
          <w:tab w:val="num" w:pos="360"/>
        </w:tabs>
        <w:ind w:left="360" w:hanging="360"/>
      </w:pPr>
      <w:rPr>
        <w:rFonts w:ascii="Wingdings" w:hAnsi="Wingdings" w:cs="Wingdings" w:hint="default"/>
        <w:sz w:val="14"/>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C002E74"/>
    <w:multiLevelType w:val="hybridMultilevel"/>
    <w:tmpl w:val="5374DAAA"/>
    <w:lvl w:ilvl="0" w:tplc="04090001">
      <w:start w:val="1"/>
      <w:numFmt w:val="bullet"/>
      <w:lvlText w:val=""/>
      <w:lvlJc w:val="left"/>
      <w:pPr>
        <w:tabs>
          <w:tab w:val="num" w:pos="720"/>
        </w:tabs>
        <w:ind w:left="720" w:hanging="360"/>
      </w:pPr>
      <w:rPr>
        <w:rFonts w:ascii="Symbol" w:hAnsi="Symbol" w:cs="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1708C3"/>
    <w:multiLevelType w:val="hybridMultilevel"/>
    <w:tmpl w:val="AB86E238"/>
    <w:lvl w:ilvl="0" w:tplc="0AACAE3C">
      <w:start w:val="1"/>
      <w:numFmt w:val="bullet"/>
      <w:lvlText w:val=""/>
      <w:lvlJc w:val="left"/>
      <w:pPr>
        <w:tabs>
          <w:tab w:val="num" w:pos="360"/>
        </w:tabs>
        <w:ind w:left="360" w:hanging="360"/>
      </w:pPr>
      <w:rPr>
        <w:rFonts w:ascii="Wingdings" w:hAnsi="Wingdings" w:cs="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F162C1B"/>
    <w:multiLevelType w:val="hybridMultilevel"/>
    <w:tmpl w:val="222A13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7F2DA7"/>
    <w:multiLevelType w:val="hybridMultilevel"/>
    <w:tmpl w:val="4FDAC13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8851263"/>
    <w:multiLevelType w:val="hybridMultilevel"/>
    <w:tmpl w:val="1988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61485"/>
    <w:multiLevelType w:val="hybridMultilevel"/>
    <w:tmpl w:val="EB78DA50"/>
    <w:lvl w:ilvl="0" w:tplc="6AD00C12">
      <w:start w:val="1"/>
      <w:numFmt w:val="bullet"/>
      <w:lvlText w:val=""/>
      <w:lvlJc w:val="left"/>
      <w:pPr>
        <w:tabs>
          <w:tab w:val="num" w:pos="360"/>
        </w:tabs>
        <w:ind w:left="360" w:hanging="360"/>
      </w:pPr>
      <w:rPr>
        <w:rFonts w:ascii="Wingdings" w:hAnsi="Wingdings" w:cs="Wingdings" w:hint="default"/>
        <w:sz w:val="14"/>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B567012"/>
    <w:multiLevelType w:val="hybridMultilevel"/>
    <w:tmpl w:val="64BACB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9B35C0"/>
    <w:multiLevelType w:val="hybridMultilevel"/>
    <w:tmpl w:val="785E1D3E"/>
    <w:lvl w:ilvl="0" w:tplc="0AACAE3C">
      <w:start w:val="1"/>
      <w:numFmt w:val="bullet"/>
      <w:lvlText w:val=""/>
      <w:lvlJc w:val="left"/>
      <w:pPr>
        <w:tabs>
          <w:tab w:val="num" w:pos="360"/>
        </w:tabs>
        <w:ind w:left="360" w:hanging="360"/>
      </w:pPr>
      <w:rPr>
        <w:rFonts w:ascii="Wingdings" w:hAnsi="Wingdings" w:cs="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BB70303"/>
    <w:multiLevelType w:val="hybridMultilevel"/>
    <w:tmpl w:val="3E84DD2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24B460B"/>
    <w:multiLevelType w:val="hybridMultilevel"/>
    <w:tmpl w:val="DC4014AA"/>
    <w:lvl w:ilvl="0" w:tplc="1A2A0BC4">
      <w:start w:val="1"/>
      <w:numFmt w:val="bullet"/>
      <w:pStyle w:val="ResumeBulletPoints"/>
      <w:lvlText w:val=""/>
      <w:lvlJc w:val="left"/>
      <w:pPr>
        <w:tabs>
          <w:tab w:val="num" w:pos="360"/>
        </w:tabs>
        <w:ind w:left="360" w:hanging="360"/>
      </w:pPr>
      <w:rPr>
        <w:rFonts w:ascii="Wingdings 2" w:hAnsi="Wingdings 2" w:cs="Wingdings 2"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2CC3474"/>
    <w:multiLevelType w:val="hybridMultilevel"/>
    <w:tmpl w:val="FC70F188"/>
    <w:lvl w:ilvl="0" w:tplc="0AACAE3C">
      <w:start w:val="1"/>
      <w:numFmt w:val="bullet"/>
      <w:lvlText w:val=""/>
      <w:lvlJc w:val="left"/>
      <w:pPr>
        <w:tabs>
          <w:tab w:val="num" w:pos="360"/>
        </w:tabs>
        <w:ind w:left="360" w:hanging="360"/>
      </w:pPr>
      <w:rPr>
        <w:rFonts w:ascii="Wingdings" w:hAnsi="Wingdings" w:cs="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55F75A7"/>
    <w:multiLevelType w:val="hybridMultilevel"/>
    <w:tmpl w:val="67FC8FD4"/>
    <w:lvl w:ilvl="0" w:tplc="04090001">
      <w:start w:val="1"/>
      <w:numFmt w:val="bullet"/>
      <w:lvlText w:val=""/>
      <w:lvlJc w:val="left"/>
      <w:pPr>
        <w:tabs>
          <w:tab w:val="num" w:pos="795"/>
        </w:tabs>
        <w:ind w:left="795" w:hanging="360"/>
      </w:pPr>
      <w:rPr>
        <w:rFonts w:ascii="Symbol" w:hAnsi="Symbol" w:cs="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cs="Wingdings" w:hint="default"/>
      </w:rPr>
    </w:lvl>
    <w:lvl w:ilvl="3" w:tplc="04090001" w:tentative="1">
      <w:start w:val="1"/>
      <w:numFmt w:val="bullet"/>
      <w:lvlText w:val=""/>
      <w:lvlJc w:val="left"/>
      <w:pPr>
        <w:tabs>
          <w:tab w:val="num" w:pos="2955"/>
        </w:tabs>
        <w:ind w:left="2955" w:hanging="360"/>
      </w:pPr>
      <w:rPr>
        <w:rFonts w:ascii="Symbol" w:hAnsi="Symbol" w:cs="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cs="Wingdings" w:hint="default"/>
      </w:rPr>
    </w:lvl>
    <w:lvl w:ilvl="6" w:tplc="04090001" w:tentative="1">
      <w:start w:val="1"/>
      <w:numFmt w:val="bullet"/>
      <w:lvlText w:val=""/>
      <w:lvlJc w:val="left"/>
      <w:pPr>
        <w:tabs>
          <w:tab w:val="num" w:pos="5115"/>
        </w:tabs>
        <w:ind w:left="5115" w:hanging="360"/>
      </w:pPr>
      <w:rPr>
        <w:rFonts w:ascii="Symbol" w:hAnsi="Symbol" w:cs="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cs="Wingdings" w:hint="default"/>
      </w:rPr>
    </w:lvl>
  </w:abstractNum>
  <w:abstractNum w:abstractNumId="25" w15:restartNumberingAfterBreak="0">
    <w:nsid w:val="55E50B96"/>
    <w:multiLevelType w:val="multilevel"/>
    <w:tmpl w:val="735E6DE4"/>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590C5EC1"/>
    <w:multiLevelType w:val="hybridMultilevel"/>
    <w:tmpl w:val="9DC4FFB8"/>
    <w:lvl w:ilvl="0" w:tplc="FFFFFFFF">
      <w:start w:val="1"/>
      <w:numFmt w:val="bullet"/>
      <w:lvlText w:val=""/>
      <w:lvlJc w:val="left"/>
      <w:pPr>
        <w:tabs>
          <w:tab w:val="num" w:pos="720"/>
        </w:tabs>
        <w:ind w:left="720" w:hanging="360"/>
      </w:pPr>
      <w:rPr>
        <w:rFonts w:ascii="Symbol" w:hAnsi="Symbol" w:cs="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9776517"/>
    <w:multiLevelType w:val="hybridMultilevel"/>
    <w:tmpl w:val="83D4F3C0"/>
    <w:lvl w:ilvl="0" w:tplc="04090001">
      <w:start w:val="1"/>
      <w:numFmt w:val="bullet"/>
      <w:lvlText w:val=""/>
      <w:lvlJc w:val="left"/>
      <w:pPr>
        <w:tabs>
          <w:tab w:val="num" w:pos="780"/>
        </w:tabs>
        <w:ind w:left="780" w:hanging="360"/>
      </w:pPr>
      <w:rPr>
        <w:rFonts w:ascii="Symbol" w:hAnsi="Symbol" w:cs="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cs="Wingdings" w:hint="default"/>
      </w:rPr>
    </w:lvl>
    <w:lvl w:ilvl="3" w:tplc="04090001" w:tentative="1">
      <w:start w:val="1"/>
      <w:numFmt w:val="bullet"/>
      <w:lvlText w:val=""/>
      <w:lvlJc w:val="left"/>
      <w:pPr>
        <w:tabs>
          <w:tab w:val="num" w:pos="2940"/>
        </w:tabs>
        <w:ind w:left="2940" w:hanging="360"/>
      </w:pPr>
      <w:rPr>
        <w:rFonts w:ascii="Symbol" w:hAnsi="Symbol" w:cs="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cs="Wingdings" w:hint="default"/>
      </w:rPr>
    </w:lvl>
    <w:lvl w:ilvl="6" w:tplc="04090001" w:tentative="1">
      <w:start w:val="1"/>
      <w:numFmt w:val="bullet"/>
      <w:lvlText w:val=""/>
      <w:lvlJc w:val="left"/>
      <w:pPr>
        <w:tabs>
          <w:tab w:val="num" w:pos="5100"/>
        </w:tabs>
        <w:ind w:left="5100" w:hanging="360"/>
      </w:pPr>
      <w:rPr>
        <w:rFonts w:ascii="Symbol" w:hAnsi="Symbol" w:cs="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cs="Wingdings" w:hint="default"/>
      </w:rPr>
    </w:lvl>
  </w:abstractNum>
  <w:abstractNum w:abstractNumId="28" w15:restartNumberingAfterBreak="0">
    <w:nsid w:val="5A1345B2"/>
    <w:multiLevelType w:val="hybridMultilevel"/>
    <w:tmpl w:val="D9CAC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511230"/>
    <w:multiLevelType w:val="hybridMultilevel"/>
    <w:tmpl w:val="F692F13C"/>
    <w:lvl w:ilvl="0" w:tplc="0AACAE3C">
      <w:start w:val="1"/>
      <w:numFmt w:val="bullet"/>
      <w:lvlText w:val=""/>
      <w:lvlJc w:val="left"/>
      <w:pPr>
        <w:tabs>
          <w:tab w:val="num" w:pos="360"/>
        </w:tabs>
        <w:ind w:left="360" w:hanging="360"/>
      </w:pPr>
      <w:rPr>
        <w:rFonts w:ascii="Wingdings" w:hAnsi="Wingdings" w:cs="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C1E38FB"/>
    <w:multiLevelType w:val="hybridMultilevel"/>
    <w:tmpl w:val="721C154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5F7A1B6D"/>
    <w:multiLevelType w:val="hybridMultilevel"/>
    <w:tmpl w:val="D0C6FD00"/>
    <w:lvl w:ilvl="0" w:tplc="0AACAE3C">
      <w:start w:val="1"/>
      <w:numFmt w:val="bullet"/>
      <w:lvlText w:val=""/>
      <w:lvlJc w:val="left"/>
      <w:pPr>
        <w:tabs>
          <w:tab w:val="num" w:pos="360"/>
        </w:tabs>
        <w:ind w:left="360" w:hanging="360"/>
      </w:pPr>
      <w:rPr>
        <w:rFonts w:ascii="Wingdings" w:hAnsi="Wingdings" w:cs="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0DE37E3"/>
    <w:multiLevelType w:val="hybridMultilevel"/>
    <w:tmpl w:val="EEACCA0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56D28DE"/>
    <w:multiLevelType w:val="multilevel"/>
    <w:tmpl w:val="062C1B2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15:restartNumberingAfterBreak="0">
    <w:nsid w:val="76C06AD9"/>
    <w:multiLevelType w:val="hybridMultilevel"/>
    <w:tmpl w:val="973A1E6C"/>
    <w:lvl w:ilvl="0" w:tplc="915A9760">
      <w:start w:val="1"/>
      <w:numFmt w:val="bullet"/>
      <w:pStyle w:val="BulletedLis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9324CC7"/>
    <w:multiLevelType w:val="hybridMultilevel"/>
    <w:tmpl w:val="4F48F34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B944102"/>
    <w:multiLevelType w:val="hybridMultilevel"/>
    <w:tmpl w:val="73806012"/>
    <w:lvl w:ilvl="0" w:tplc="099C1A5E">
      <w:start w:val="1"/>
      <w:numFmt w:val="bullet"/>
      <w:lvlText w:val=""/>
      <w:lvlJc w:val="left"/>
      <w:pPr>
        <w:tabs>
          <w:tab w:val="num" w:pos="360"/>
        </w:tabs>
        <w:ind w:left="360" w:hanging="360"/>
      </w:pPr>
      <w:rPr>
        <w:rFonts w:ascii="Wingdings 2" w:hAnsi="Wingdings 2" w:cs="Wingdings 2" w:hint="default"/>
        <w:sz w:val="14"/>
        <w:szCs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DC65BF1"/>
    <w:multiLevelType w:val="hybridMultilevel"/>
    <w:tmpl w:val="DE9C9ACA"/>
    <w:lvl w:ilvl="0" w:tplc="0AACAE3C">
      <w:start w:val="1"/>
      <w:numFmt w:val="bullet"/>
      <w:lvlText w:val=""/>
      <w:lvlJc w:val="left"/>
      <w:pPr>
        <w:tabs>
          <w:tab w:val="num" w:pos="360"/>
        </w:tabs>
        <w:ind w:left="360" w:hanging="360"/>
      </w:pPr>
      <w:rPr>
        <w:rFonts w:ascii="Wingdings" w:hAnsi="Wingdings" w:cs="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29"/>
  </w:num>
  <w:num w:numId="2">
    <w:abstractNumId w:val="9"/>
  </w:num>
  <w:num w:numId="3">
    <w:abstractNumId w:val="3"/>
  </w:num>
  <w:num w:numId="4">
    <w:abstractNumId w:val="37"/>
  </w:num>
  <w:num w:numId="5">
    <w:abstractNumId w:val="23"/>
  </w:num>
  <w:num w:numId="6">
    <w:abstractNumId w:val="20"/>
  </w:num>
  <w:num w:numId="7">
    <w:abstractNumId w:val="2"/>
  </w:num>
  <w:num w:numId="8">
    <w:abstractNumId w:val="14"/>
  </w:num>
  <w:num w:numId="9">
    <w:abstractNumId w:val="4"/>
  </w:num>
  <w:num w:numId="10">
    <w:abstractNumId w:val="10"/>
  </w:num>
  <w:num w:numId="11">
    <w:abstractNumId w:val="15"/>
  </w:num>
  <w:num w:numId="12">
    <w:abstractNumId w:val="31"/>
  </w:num>
  <w:num w:numId="13">
    <w:abstractNumId w:val="36"/>
  </w:num>
  <w:num w:numId="14">
    <w:abstractNumId w:val="26"/>
  </w:num>
  <w:num w:numId="15">
    <w:abstractNumId w:val="22"/>
  </w:num>
  <w:num w:numId="16">
    <w:abstractNumId w:val="24"/>
  </w:num>
  <w:num w:numId="17">
    <w:abstractNumId w:val="0"/>
  </w:num>
  <w:num w:numId="18">
    <w:abstractNumId w:val="21"/>
  </w:num>
  <w:num w:numId="19">
    <w:abstractNumId w:val="32"/>
  </w:num>
  <w:num w:numId="20">
    <w:abstractNumId w:val="16"/>
  </w:num>
  <w:num w:numId="21">
    <w:abstractNumId w:val="5"/>
  </w:num>
  <w:num w:numId="22">
    <w:abstractNumId w:val="33"/>
  </w:num>
  <w:num w:numId="23">
    <w:abstractNumId w:val="12"/>
  </w:num>
  <w:num w:numId="24">
    <w:abstractNumId w:val="8"/>
  </w:num>
  <w:num w:numId="25">
    <w:abstractNumId w:val="18"/>
  </w:num>
  <w:num w:numId="26">
    <w:abstractNumId w:val="25"/>
  </w:num>
  <w:num w:numId="27">
    <w:abstractNumId w:val="1"/>
  </w:num>
  <w:num w:numId="28">
    <w:abstractNumId w:val="30"/>
  </w:num>
  <w:num w:numId="29">
    <w:abstractNumId w:val="6"/>
  </w:num>
  <w:num w:numId="30">
    <w:abstractNumId w:val="35"/>
  </w:num>
  <w:num w:numId="31">
    <w:abstractNumId w:val="13"/>
  </w:num>
  <w:num w:numId="32">
    <w:abstractNumId w:val="27"/>
  </w:num>
  <w:num w:numId="33">
    <w:abstractNumId w:val="34"/>
  </w:num>
  <w:num w:numId="34">
    <w:abstractNumId w:val="19"/>
  </w:num>
  <w:num w:numId="35">
    <w:abstractNumId w:val="17"/>
  </w:num>
  <w:num w:numId="36">
    <w:abstractNumId w:val="11"/>
  </w:num>
  <w:num w:numId="37">
    <w:abstractNumId w:val="7"/>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78"/>
  <w:drawingGridVerticalSpacing w:val="106"/>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1C34"/>
    <w:rsid w:val="0000134E"/>
    <w:rsid w:val="00004F72"/>
    <w:rsid w:val="00012163"/>
    <w:rsid w:val="00014D28"/>
    <w:rsid w:val="00022813"/>
    <w:rsid w:val="000254B3"/>
    <w:rsid w:val="00040660"/>
    <w:rsid w:val="00042DEF"/>
    <w:rsid w:val="00047756"/>
    <w:rsid w:val="00054158"/>
    <w:rsid w:val="00055BC4"/>
    <w:rsid w:val="00057BBA"/>
    <w:rsid w:val="00057F26"/>
    <w:rsid w:val="000769FA"/>
    <w:rsid w:val="00082F98"/>
    <w:rsid w:val="000874B8"/>
    <w:rsid w:val="00095006"/>
    <w:rsid w:val="000C032E"/>
    <w:rsid w:val="000C03B6"/>
    <w:rsid w:val="000C5918"/>
    <w:rsid w:val="000C7163"/>
    <w:rsid w:val="000D4246"/>
    <w:rsid w:val="000D6811"/>
    <w:rsid w:val="000D7763"/>
    <w:rsid w:val="000E3225"/>
    <w:rsid w:val="000E4E06"/>
    <w:rsid w:val="000E6790"/>
    <w:rsid w:val="000E7D1E"/>
    <w:rsid w:val="000F78E2"/>
    <w:rsid w:val="00100534"/>
    <w:rsid w:val="00102EFE"/>
    <w:rsid w:val="001062B8"/>
    <w:rsid w:val="00107613"/>
    <w:rsid w:val="00113AAB"/>
    <w:rsid w:val="00131140"/>
    <w:rsid w:val="0013408D"/>
    <w:rsid w:val="0014439A"/>
    <w:rsid w:val="00144DBC"/>
    <w:rsid w:val="00150DDA"/>
    <w:rsid w:val="00161A0C"/>
    <w:rsid w:val="00166C99"/>
    <w:rsid w:val="0017396C"/>
    <w:rsid w:val="00173B2C"/>
    <w:rsid w:val="00182A0C"/>
    <w:rsid w:val="00184605"/>
    <w:rsid w:val="0018775F"/>
    <w:rsid w:val="00191785"/>
    <w:rsid w:val="001A2168"/>
    <w:rsid w:val="001C0C4D"/>
    <w:rsid w:val="001C747C"/>
    <w:rsid w:val="001E0E52"/>
    <w:rsid w:val="001E4A09"/>
    <w:rsid w:val="001F3ACF"/>
    <w:rsid w:val="001F6E77"/>
    <w:rsid w:val="002004CA"/>
    <w:rsid w:val="00204F0F"/>
    <w:rsid w:val="00207542"/>
    <w:rsid w:val="0022517C"/>
    <w:rsid w:val="00226E8E"/>
    <w:rsid w:val="00231917"/>
    <w:rsid w:val="0024742B"/>
    <w:rsid w:val="0025436D"/>
    <w:rsid w:val="00254DA5"/>
    <w:rsid w:val="00255B3A"/>
    <w:rsid w:val="00255BAA"/>
    <w:rsid w:val="0027114C"/>
    <w:rsid w:val="00274C9C"/>
    <w:rsid w:val="00277728"/>
    <w:rsid w:val="00277DCF"/>
    <w:rsid w:val="00282F51"/>
    <w:rsid w:val="00291C34"/>
    <w:rsid w:val="00295B5B"/>
    <w:rsid w:val="0029627E"/>
    <w:rsid w:val="00297C6C"/>
    <w:rsid w:val="002A5B95"/>
    <w:rsid w:val="002B6C54"/>
    <w:rsid w:val="002C24DD"/>
    <w:rsid w:val="002C780E"/>
    <w:rsid w:val="002D42C3"/>
    <w:rsid w:val="002D48A9"/>
    <w:rsid w:val="002E21F6"/>
    <w:rsid w:val="002F23EB"/>
    <w:rsid w:val="002F4134"/>
    <w:rsid w:val="002F44D5"/>
    <w:rsid w:val="00302E2C"/>
    <w:rsid w:val="00313380"/>
    <w:rsid w:val="00331648"/>
    <w:rsid w:val="00334718"/>
    <w:rsid w:val="00334837"/>
    <w:rsid w:val="003428E4"/>
    <w:rsid w:val="003470C2"/>
    <w:rsid w:val="00352029"/>
    <w:rsid w:val="00365319"/>
    <w:rsid w:val="00373789"/>
    <w:rsid w:val="00375E3C"/>
    <w:rsid w:val="003837B7"/>
    <w:rsid w:val="0039248C"/>
    <w:rsid w:val="003949BB"/>
    <w:rsid w:val="00394A2C"/>
    <w:rsid w:val="00394B90"/>
    <w:rsid w:val="00394D0F"/>
    <w:rsid w:val="00394D5D"/>
    <w:rsid w:val="003A1860"/>
    <w:rsid w:val="003A333F"/>
    <w:rsid w:val="003A57CE"/>
    <w:rsid w:val="003A5BC6"/>
    <w:rsid w:val="003A6CBF"/>
    <w:rsid w:val="003B5B5F"/>
    <w:rsid w:val="003C0A30"/>
    <w:rsid w:val="003C1E95"/>
    <w:rsid w:val="003C2ACF"/>
    <w:rsid w:val="003E2124"/>
    <w:rsid w:val="00402598"/>
    <w:rsid w:val="0041242C"/>
    <w:rsid w:val="00414139"/>
    <w:rsid w:val="0043000C"/>
    <w:rsid w:val="00430578"/>
    <w:rsid w:val="00430A79"/>
    <w:rsid w:val="004327DF"/>
    <w:rsid w:val="00440D2A"/>
    <w:rsid w:val="0044126C"/>
    <w:rsid w:val="004445A0"/>
    <w:rsid w:val="00446AC2"/>
    <w:rsid w:val="00446CEF"/>
    <w:rsid w:val="00461744"/>
    <w:rsid w:val="00467BCB"/>
    <w:rsid w:val="004703E3"/>
    <w:rsid w:val="00473F65"/>
    <w:rsid w:val="00477E08"/>
    <w:rsid w:val="0048229F"/>
    <w:rsid w:val="00483703"/>
    <w:rsid w:val="004960D6"/>
    <w:rsid w:val="00496990"/>
    <w:rsid w:val="004A64D4"/>
    <w:rsid w:val="004C326F"/>
    <w:rsid w:val="004C4FD1"/>
    <w:rsid w:val="004C6E09"/>
    <w:rsid w:val="004D344D"/>
    <w:rsid w:val="004E3DDC"/>
    <w:rsid w:val="004F2E3D"/>
    <w:rsid w:val="0050058D"/>
    <w:rsid w:val="00504EB1"/>
    <w:rsid w:val="00510AEB"/>
    <w:rsid w:val="00510E1A"/>
    <w:rsid w:val="00513A32"/>
    <w:rsid w:val="005271D8"/>
    <w:rsid w:val="00530A7D"/>
    <w:rsid w:val="00536856"/>
    <w:rsid w:val="005468BF"/>
    <w:rsid w:val="00561474"/>
    <w:rsid w:val="00567594"/>
    <w:rsid w:val="00586C1E"/>
    <w:rsid w:val="00590731"/>
    <w:rsid w:val="00596AFC"/>
    <w:rsid w:val="005A3EB5"/>
    <w:rsid w:val="005B1613"/>
    <w:rsid w:val="005D3C2F"/>
    <w:rsid w:val="005D65D5"/>
    <w:rsid w:val="005E20DF"/>
    <w:rsid w:val="005E24EF"/>
    <w:rsid w:val="005E286E"/>
    <w:rsid w:val="005E70C0"/>
    <w:rsid w:val="005F2B75"/>
    <w:rsid w:val="00600C67"/>
    <w:rsid w:val="00612822"/>
    <w:rsid w:val="00623EBD"/>
    <w:rsid w:val="00630825"/>
    <w:rsid w:val="0063122C"/>
    <w:rsid w:val="00633D2B"/>
    <w:rsid w:val="00647899"/>
    <w:rsid w:val="006528DD"/>
    <w:rsid w:val="006533B0"/>
    <w:rsid w:val="00653673"/>
    <w:rsid w:val="00653F95"/>
    <w:rsid w:val="006548B8"/>
    <w:rsid w:val="006559C1"/>
    <w:rsid w:val="0066260B"/>
    <w:rsid w:val="00662DE9"/>
    <w:rsid w:val="006736CC"/>
    <w:rsid w:val="00681DE2"/>
    <w:rsid w:val="006C0781"/>
    <w:rsid w:val="006C29DC"/>
    <w:rsid w:val="006C2F95"/>
    <w:rsid w:val="006C32A8"/>
    <w:rsid w:val="006C5ECA"/>
    <w:rsid w:val="006D0C4F"/>
    <w:rsid w:val="006E003B"/>
    <w:rsid w:val="006E025E"/>
    <w:rsid w:val="006E2BDB"/>
    <w:rsid w:val="006F0554"/>
    <w:rsid w:val="006F33DB"/>
    <w:rsid w:val="006F7EE4"/>
    <w:rsid w:val="0070090B"/>
    <w:rsid w:val="00705E0E"/>
    <w:rsid w:val="00705F10"/>
    <w:rsid w:val="00710373"/>
    <w:rsid w:val="00711158"/>
    <w:rsid w:val="0071277E"/>
    <w:rsid w:val="00712C74"/>
    <w:rsid w:val="007154DC"/>
    <w:rsid w:val="00723E30"/>
    <w:rsid w:val="00724A1E"/>
    <w:rsid w:val="00726066"/>
    <w:rsid w:val="007277EF"/>
    <w:rsid w:val="0073480B"/>
    <w:rsid w:val="00736787"/>
    <w:rsid w:val="00743B49"/>
    <w:rsid w:val="00744E9C"/>
    <w:rsid w:val="007571D0"/>
    <w:rsid w:val="00762EA5"/>
    <w:rsid w:val="007656D5"/>
    <w:rsid w:val="007715F8"/>
    <w:rsid w:val="00780CE2"/>
    <w:rsid w:val="007816E9"/>
    <w:rsid w:val="0078428C"/>
    <w:rsid w:val="00786EED"/>
    <w:rsid w:val="007A4B8F"/>
    <w:rsid w:val="007A4C34"/>
    <w:rsid w:val="007A713A"/>
    <w:rsid w:val="007B19F0"/>
    <w:rsid w:val="007B4BF8"/>
    <w:rsid w:val="007B6119"/>
    <w:rsid w:val="007B68A4"/>
    <w:rsid w:val="007C6A5B"/>
    <w:rsid w:val="007D6FFA"/>
    <w:rsid w:val="007D7734"/>
    <w:rsid w:val="007E1134"/>
    <w:rsid w:val="007E2DBF"/>
    <w:rsid w:val="007F086B"/>
    <w:rsid w:val="007F1F20"/>
    <w:rsid w:val="007F47A5"/>
    <w:rsid w:val="0080346A"/>
    <w:rsid w:val="00805D99"/>
    <w:rsid w:val="008123F7"/>
    <w:rsid w:val="00816A51"/>
    <w:rsid w:val="00832BAA"/>
    <w:rsid w:val="00832EF8"/>
    <w:rsid w:val="00834A7D"/>
    <w:rsid w:val="00836E98"/>
    <w:rsid w:val="008409F6"/>
    <w:rsid w:val="00846AE8"/>
    <w:rsid w:val="00850C31"/>
    <w:rsid w:val="0085360A"/>
    <w:rsid w:val="00853CAE"/>
    <w:rsid w:val="00871140"/>
    <w:rsid w:val="00873A88"/>
    <w:rsid w:val="0087727C"/>
    <w:rsid w:val="008825BB"/>
    <w:rsid w:val="00884CE0"/>
    <w:rsid w:val="00885A58"/>
    <w:rsid w:val="00890BAE"/>
    <w:rsid w:val="008936A7"/>
    <w:rsid w:val="00897018"/>
    <w:rsid w:val="008A2CD3"/>
    <w:rsid w:val="008A39A9"/>
    <w:rsid w:val="008B0660"/>
    <w:rsid w:val="008C02C1"/>
    <w:rsid w:val="008C0465"/>
    <w:rsid w:val="008C28D8"/>
    <w:rsid w:val="008C3A91"/>
    <w:rsid w:val="008C4001"/>
    <w:rsid w:val="008C6144"/>
    <w:rsid w:val="008D07A5"/>
    <w:rsid w:val="008D7FFE"/>
    <w:rsid w:val="008E1023"/>
    <w:rsid w:val="008E5B48"/>
    <w:rsid w:val="008F0AEA"/>
    <w:rsid w:val="008F23F1"/>
    <w:rsid w:val="008F4E7E"/>
    <w:rsid w:val="00906411"/>
    <w:rsid w:val="009132AF"/>
    <w:rsid w:val="00917BA6"/>
    <w:rsid w:val="009214FE"/>
    <w:rsid w:val="00924FFC"/>
    <w:rsid w:val="00925BF7"/>
    <w:rsid w:val="009360F4"/>
    <w:rsid w:val="0093629F"/>
    <w:rsid w:val="009445DB"/>
    <w:rsid w:val="00944D8A"/>
    <w:rsid w:val="0094708A"/>
    <w:rsid w:val="009475AB"/>
    <w:rsid w:val="0095549D"/>
    <w:rsid w:val="009636AD"/>
    <w:rsid w:val="00976735"/>
    <w:rsid w:val="0098316F"/>
    <w:rsid w:val="00983E9E"/>
    <w:rsid w:val="00985B0B"/>
    <w:rsid w:val="0099559C"/>
    <w:rsid w:val="00997EFE"/>
    <w:rsid w:val="009A16D8"/>
    <w:rsid w:val="009A4598"/>
    <w:rsid w:val="009A45F7"/>
    <w:rsid w:val="009B6E64"/>
    <w:rsid w:val="009C0BA7"/>
    <w:rsid w:val="009C2E0A"/>
    <w:rsid w:val="009E7916"/>
    <w:rsid w:val="009F199A"/>
    <w:rsid w:val="009F460C"/>
    <w:rsid w:val="00A01DE6"/>
    <w:rsid w:val="00A03E7C"/>
    <w:rsid w:val="00A145D1"/>
    <w:rsid w:val="00A23E7F"/>
    <w:rsid w:val="00A25A4B"/>
    <w:rsid w:val="00A309C7"/>
    <w:rsid w:val="00A33062"/>
    <w:rsid w:val="00A42CD4"/>
    <w:rsid w:val="00A46CDB"/>
    <w:rsid w:val="00A50F86"/>
    <w:rsid w:val="00A54EC3"/>
    <w:rsid w:val="00A76B2C"/>
    <w:rsid w:val="00A806CC"/>
    <w:rsid w:val="00A92673"/>
    <w:rsid w:val="00AA5CB7"/>
    <w:rsid w:val="00AC057E"/>
    <w:rsid w:val="00AC0DD3"/>
    <w:rsid w:val="00AC14F8"/>
    <w:rsid w:val="00AC2607"/>
    <w:rsid w:val="00AC3C83"/>
    <w:rsid w:val="00AC595C"/>
    <w:rsid w:val="00AC5B78"/>
    <w:rsid w:val="00AC7DD1"/>
    <w:rsid w:val="00AD01A4"/>
    <w:rsid w:val="00AD2CCB"/>
    <w:rsid w:val="00AD6497"/>
    <w:rsid w:val="00AE04BC"/>
    <w:rsid w:val="00AE16D6"/>
    <w:rsid w:val="00AF0345"/>
    <w:rsid w:val="00AF0AA2"/>
    <w:rsid w:val="00AF22B6"/>
    <w:rsid w:val="00B05A9B"/>
    <w:rsid w:val="00B12FCA"/>
    <w:rsid w:val="00B1794F"/>
    <w:rsid w:val="00B233BE"/>
    <w:rsid w:val="00B24997"/>
    <w:rsid w:val="00B30FBE"/>
    <w:rsid w:val="00B3231E"/>
    <w:rsid w:val="00B42F1E"/>
    <w:rsid w:val="00B47BD4"/>
    <w:rsid w:val="00B507DF"/>
    <w:rsid w:val="00B50D53"/>
    <w:rsid w:val="00B51853"/>
    <w:rsid w:val="00B52D6E"/>
    <w:rsid w:val="00B5484F"/>
    <w:rsid w:val="00B60880"/>
    <w:rsid w:val="00B60D30"/>
    <w:rsid w:val="00B63D87"/>
    <w:rsid w:val="00B65FD8"/>
    <w:rsid w:val="00B745FF"/>
    <w:rsid w:val="00BA4D32"/>
    <w:rsid w:val="00BA614C"/>
    <w:rsid w:val="00BA7C20"/>
    <w:rsid w:val="00BB4F2D"/>
    <w:rsid w:val="00BB5684"/>
    <w:rsid w:val="00BC1740"/>
    <w:rsid w:val="00BC78D8"/>
    <w:rsid w:val="00BD0992"/>
    <w:rsid w:val="00BD7D35"/>
    <w:rsid w:val="00BE1432"/>
    <w:rsid w:val="00BE3B7D"/>
    <w:rsid w:val="00BE517D"/>
    <w:rsid w:val="00BF4D76"/>
    <w:rsid w:val="00C05092"/>
    <w:rsid w:val="00C10C35"/>
    <w:rsid w:val="00C70C14"/>
    <w:rsid w:val="00C73ADD"/>
    <w:rsid w:val="00C81242"/>
    <w:rsid w:val="00C81362"/>
    <w:rsid w:val="00C81447"/>
    <w:rsid w:val="00C81944"/>
    <w:rsid w:val="00C835CC"/>
    <w:rsid w:val="00C85818"/>
    <w:rsid w:val="00C86721"/>
    <w:rsid w:val="00C95AEC"/>
    <w:rsid w:val="00C96D94"/>
    <w:rsid w:val="00CA2E84"/>
    <w:rsid w:val="00CA673D"/>
    <w:rsid w:val="00CB08DF"/>
    <w:rsid w:val="00CB40B0"/>
    <w:rsid w:val="00CB62FC"/>
    <w:rsid w:val="00CB763E"/>
    <w:rsid w:val="00CB79A0"/>
    <w:rsid w:val="00CC0356"/>
    <w:rsid w:val="00CC6713"/>
    <w:rsid w:val="00CD1121"/>
    <w:rsid w:val="00CD2392"/>
    <w:rsid w:val="00CD3028"/>
    <w:rsid w:val="00CE50A7"/>
    <w:rsid w:val="00CE7B91"/>
    <w:rsid w:val="00D01B70"/>
    <w:rsid w:val="00D030D7"/>
    <w:rsid w:val="00D05060"/>
    <w:rsid w:val="00D06E1C"/>
    <w:rsid w:val="00D07A54"/>
    <w:rsid w:val="00D176C5"/>
    <w:rsid w:val="00D2251F"/>
    <w:rsid w:val="00D22BCF"/>
    <w:rsid w:val="00D2330B"/>
    <w:rsid w:val="00D27DEE"/>
    <w:rsid w:val="00D307F9"/>
    <w:rsid w:val="00D32C32"/>
    <w:rsid w:val="00D36E2E"/>
    <w:rsid w:val="00D37519"/>
    <w:rsid w:val="00D604C7"/>
    <w:rsid w:val="00D64709"/>
    <w:rsid w:val="00D70323"/>
    <w:rsid w:val="00D70C86"/>
    <w:rsid w:val="00D75E4F"/>
    <w:rsid w:val="00D76243"/>
    <w:rsid w:val="00D8221C"/>
    <w:rsid w:val="00D827B4"/>
    <w:rsid w:val="00D861DB"/>
    <w:rsid w:val="00D87432"/>
    <w:rsid w:val="00D91EC6"/>
    <w:rsid w:val="00D92328"/>
    <w:rsid w:val="00DA1AB4"/>
    <w:rsid w:val="00DA3D8D"/>
    <w:rsid w:val="00DA637E"/>
    <w:rsid w:val="00DA7B1E"/>
    <w:rsid w:val="00DB1AE2"/>
    <w:rsid w:val="00DC2534"/>
    <w:rsid w:val="00DD2740"/>
    <w:rsid w:val="00DD549B"/>
    <w:rsid w:val="00DE47C8"/>
    <w:rsid w:val="00DE5C0F"/>
    <w:rsid w:val="00DF0B8E"/>
    <w:rsid w:val="00DF20FB"/>
    <w:rsid w:val="00E04944"/>
    <w:rsid w:val="00E108BF"/>
    <w:rsid w:val="00E21F42"/>
    <w:rsid w:val="00E31D0C"/>
    <w:rsid w:val="00E33508"/>
    <w:rsid w:val="00E63FE5"/>
    <w:rsid w:val="00E74D05"/>
    <w:rsid w:val="00E75602"/>
    <w:rsid w:val="00E75772"/>
    <w:rsid w:val="00EA5860"/>
    <w:rsid w:val="00EA77FB"/>
    <w:rsid w:val="00EB1602"/>
    <w:rsid w:val="00EC68B1"/>
    <w:rsid w:val="00ED4F89"/>
    <w:rsid w:val="00EF5568"/>
    <w:rsid w:val="00EF6E33"/>
    <w:rsid w:val="00F00CEC"/>
    <w:rsid w:val="00F01644"/>
    <w:rsid w:val="00F01D02"/>
    <w:rsid w:val="00F0353A"/>
    <w:rsid w:val="00F07C19"/>
    <w:rsid w:val="00F26FC9"/>
    <w:rsid w:val="00F3397C"/>
    <w:rsid w:val="00F34525"/>
    <w:rsid w:val="00F6034A"/>
    <w:rsid w:val="00F82DEC"/>
    <w:rsid w:val="00F8490C"/>
    <w:rsid w:val="00F87215"/>
    <w:rsid w:val="00F93C32"/>
    <w:rsid w:val="00FA043B"/>
    <w:rsid w:val="00FA721D"/>
    <w:rsid w:val="00FB1BD4"/>
    <w:rsid w:val="00FB1EA8"/>
    <w:rsid w:val="00FB29DF"/>
    <w:rsid w:val="00FB4C05"/>
    <w:rsid w:val="00FB76E5"/>
    <w:rsid w:val="00FE6242"/>
    <w:rsid w:val="00FF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8066E9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51"/>
    <w:rPr>
      <w:rFonts w:ascii="Verdana" w:hAnsi="Verdana" w:cs="Verdana"/>
    </w:rPr>
  </w:style>
  <w:style w:type="paragraph" w:styleId="Heading1">
    <w:name w:val="heading 1"/>
    <w:aliases w:val="Name"/>
    <w:basedOn w:val="Normal"/>
    <w:next w:val="Normal"/>
    <w:link w:val="Heading1Char"/>
    <w:uiPriority w:val="99"/>
    <w:qFormat/>
    <w:rsid w:val="003A333F"/>
    <w:pPr>
      <w:keepNext/>
      <w:autoSpaceDE w:val="0"/>
      <w:autoSpaceDN w:val="0"/>
      <w:adjustRightInd w:val="0"/>
      <w:jc w:val="right"/>
      <w:outlineLvl w:val="0"/>
    </w:pPr>
    <w:rPr>
      <w:rFonts w:ascii="Arial" w:eastAsia="MS Mincho" w:hAnsi="Arial" w:cs="Arial"/>
      <w:b/>
      <w:bCs/>
      <w:spacing w:val="5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me Char"/>
    <w:link w:val="Heading1"/>
    <w:uiPriority w:val="99"/>
    <w:rPr>
      <w:rFonts w:ascii="Cambria" w:hAnsi="Cambria" w:cs="Cambria"/>
      <w:b/>
      <w:bCs/>
      <w:kern w:val="32"/>
      <w:sz w:val="32"/>
      <w:szCs w:val="32"/>
    </w:rPr>
  </w:style>
  <w:style w:type="paragraph" w:styleId="BodyText">
    <w:name w:val="Body Text"/>
    <w:basedOn w:val="Normal"/>
    <w:link w:val="BodyTextChar"/>
    <w:uiPriority w:val="99"/>
    <w:rsid w:val="002F44D5"/>
    <w:pPr>
      <w:autoSpaceDE w:val="0"/>
      <w:autoSpaceDN w:val="0"/>
      <w:adjustRightInd w:val="0"/>
    </w:pPr>
    <w:rPr>
      <w:color w:val="FF0000"/>
      <w:sz w:val="22"/>
      <w:szCs w:val="22"/>
    </w:rPr>
  </w:style>
  <w:style w:type="character" w:customStyle="1" w:styleId="BodyTextChar">
    <w:name w:val="Body Text Char"/>
    <w:link w:val="BodyText"/>
    <w:uiPriority w:val="99"/>
    <w:semiHidden/>
    <w:rPr>
      <w:rFonts w:ascii="Verdana" w:hAnsi="Verdana" w:cs="Verdana"/>
      <w:sz w:val="20"/>
      <w:szCs w:val="20"/>
    </w:rPr>
  </w:style>
  <w:style w:type="character" w:styleId="PageNumber">
    <w:name w:val="page number"/>
    <w:basedOn w:val="DefaultParagraphFont"/>
    <w:uiPriority w:val="99"/>
    <w:rsid w:val="00282F51"/>
  </w:style>
  <w:style w:type="paragraph" w:styleId="BodyText2">
    <w:name w:val="Body Text 2"/>
    <w:basedOn w:val="Normal"/>
    <w:link w:val="BodyText2Char"/>
    <w:uiPriority w:val="99"/>
    <w:rsid w:val="002F44D5"/>
    <w:pPr>
      <w:autoSpaceDE w:val="0"/>
      <w:autoSpaceDN w:val="0"/>
      <w:adjustRightInd w:val="0"/>
    </w:pPr>
    <w:rPr>
      <w:rFonts w:ascii="Gill Sans MT" w:hAnsi="Gill Sans MT" w:cs="Gill Sans MT"/>
      <w:sz w:val="19"/>
      <w:szCs w:val="19"/>
    </w:rPr>
  </w:style>
  <w:style w:type="character" w:customStyle="1" w:styleId="BodyText2Char">
    <w:name w:val="Body Text 2 Char"/>
    <w:link w:val="BodyText2"/>
    <w:uiPriority w:val="99"/>
    <w:semiHidden/>
    <w:rPr>
      <w:rFonts w:ascii="Verdana" w:hAnsi="Verdana" w:cs="Verdana"/>
      <w:sz w:val="20"/>
      <w:szCs w:val="20"/>
    </w:rPr>
  </w:style>
  <w:style w:type="paragraph" w:styleId="BodyText3">
    <w:name w:val="Body Text 3"/>
    <w:basedOn w:val="Normal"/>
    <w:link w:val="BodyText3Char"/>
    <w:uiPriority w:val="99"/>
    <w:rsid w:val="002F44D5"/>
    <w:pPr>
      <w:autoSpaceDE w:val="0"/>
      <w:autoSpaceDN w:val="0"/>
      <w:adjustRightInd w:val="0"/>
      <w:jc w:val="both"/>
    </w:pPr>
    <w:rPr>
      <w:rFonts w:ascii="Gill Sans MT" w:hAnsi="Gill Sans MT" w:cs="Gill Sans MT"/>
      <w:i/>
      <w:iCs/>
      <w:spacing w:val="4"/>
      <w:sz w:val="19"/>
      <w:szCs w:val="19"/>
    </w:rPr>
  </w:style>
  <w:style w:type="character" w:customStyle="1" w:styleId="BodyText3Char">
    <w:name w:val="Body Text 3 Char"/>
    <w:link w:val="BodyText3"/>
    <w:uiPriority w:val="99"/>
    <w:semiHidden/>
    <w:rPr>
      <w:rFonts w:ascii="Verdana" w:hAnsi="Verdana" w:cs="Verdana"/>
      <w:sz w:val="16"/>
      <w:szCs w:val="16"/>
    </w:rPr>
  </w:style>
  <w:style w:type="paragraph" w:customStyle="1" w:styleId="ResumeName">
    <w:name w:val="Resume Name"/>
    <w:basedOn w:val="StyleHeading1NamePatternClearText2"/>
    <w:uiPriority w:val="99"/>
    <w:rsid w:val="00C85818"/>
    <w:pPr>
      <w:spacing w:before="240"/>
    </w:pPr>
  </w:style>
  <w:style w:type="character" w:styleId="Hyperlink">
    <w:name w:val="Hyperlink"/>
    <w:uiPriority w:val="99"/>
    <w:rsid w:val="00CC6713"/>
    <w:rPr>
      <w:color w:val="0000FF"/>
      <w:u w:val="single"/>
    </w:rPr>
  </w:style>
  <w:style w:type="paragraph" w:customStyle="1" w:styleId="ResumeAddressandContact">
    <w:name w:val="Resume Address and Contact"/>
    <w:basedOn w:val="StyleAddressPatternClearText2"/>
    <w:uiPriority w:val="99"/>
    <w:rsid w:val="00C85818"/>
  </w:style>
  <w:style w:type="paragraph" w:styleId="BalloonText">
    <w:name w:val="Balloon Text"/>
    <w:basedOn w:val="Normal"/>
    <w:link w:val="BalloonTextChar"/>
    <w:uiPriority w:val="99"/>
    <w:semiHidden/>
    <w:rsid w:val="006C0781"/>
    <w:rPr>
      <w:rFonts w:ascii="Tahoma" w:hAnsi="Tahoma" w:cs="Tahoma"/>
      <w:sz w:val="16"/>
      <w:szCs w:val="16"/>
    </w:rPr>
  </w:style>
  <w:style w:type="character" w:customStyle="1" w:styleId="BalloonTextChar">
    <w:name w:val="Balloon Text Char"/>
    <w:link w:val="BalloonText"/>
    <w:uiPriority w:val="99"/>
    <w:rsid w:val="006C0781"/>
    <w:rPr>
      <w:rFonts w:ascii="Tahoma" w:hAnsi="Tahoma" w:cs="Tahoma"/>
      <w:sz w:val="16"/>
      <w:szCs w:val="16"/>
    </w:rPr>
  </w:style>
  <w:style w:type="character" w:customStyle="1" w:styleId="spelle">
    <w:name w:val="spelle"/>
    <w:basedOn w:val="DefaultParagraphFont"/>
    <w:uiPriority w:val="99"/>
    <w:rsid w:val="00AC14F8"/>
  </w:style>
  <w:style w:type="paragraph" w:customStyle="1" w:styleId="Default">
    <w:name w:val="Default"/>
    <w:uiPriority w:val="99"/>
    <w:rsid w:val="00726066"/>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rsid w:val="00D176C5"/>
    <w:pPr>
      <w:tabs>
        <w:tab w:val="center" w:pos="4680"/>
        <w:tab w:val="right" w:pos="9360"/>
      </w:tabs>
    </w:pPr>
  </w:style>
  <w:style w:type="character" w:customStyle="1" w:styleId="HeaderChar">
    <w:name w:val="Header Char"/>
    <w:link w:val="Header"/>
    <w:uiPriority w:val="99"/>
    <w:rsid w:val="00D176C5"/>
    <w:rPr>
      <w:sz w:val="24"/>
      <w:szCs w:val="24"/>
    </w:rPr>
  </w:style>
  <w:style w:type="paragraph" w:styleId="Footer">
    <w:name w:val="footer"/>
    <w:basedOn w:val="Normal"/>
    <w:link w:val="FooterChar"/>
    <w:uiPriority w:val="99"/>
    <w:rsid w:val="00D176C5"/>
    <w:pPr>
      <w:tabs>
        <w:tab w:val="center" w:pos="4680"/>
        <w:tab w:val="right" w:pos="9360"/>
      </w:tabs>
    </w:pPr>
  </w:style>
  <w:style w:type="character" w:customStyle="1" w:styleId="FooterChar">
    <w:name w:val="Footer Char"/>
    <w:link w:val="Footer"/>
    <w:uiPriority w:val="99"/>
    <w:rsid w:val="00D176C5"/>
    <w:rPr>
      <w:sz w:val="24"/>
      <w:szCs w:val="24"/>
    </w:rPr>
  </w:style>
  <w:style w:type="paragraph" w:styleId="NoSpacing">
    <w:name w:val="No Spacing"/>
    <w:uiPriority w:val="99"/>
    <w:qFormat/>
    <w:rsid w:val="001F3ACF"/>
    <w:rPr>
      <w:rFonts w:ascii="Verdana" w:hAnsi="Verdana" w:cs="Verdana"/>
      <w:sz w:val="24"/>
      <w:szCs w:val="24"/>
    </w:rPr>
  </w:style>
  <w:style w:type="paragraph" w:customStyle="1" w:styleId="SubmitResume">
    <w:name w:val="Submit Resume"/>
    <w:basedOn w:val="Normal"/>
    <w:uiPriority w:val="99"/>
    <w:rsid w:val="001F3ACF"/>
    <w:pPr>
      <w:spacing w:before="100"/>
    </w:pPr>
    <w:rPr>
      <w:i/>
      <w:iCs/>
      <w:color w:val="333399"/>
      <w:sz w:val="16"/>
      <w:szCs w:val="16"/>
    </w:rPr>
  </w:style>
  <w:style w:type="paragraph" w:customStyle="1" w:styleId="Address">
    <w:name w:val="Address"/>
    <w:basedOn w:val="Heading1"/>
    <w:uiPriority w:val="99"/>
    <w:rsid w:val="003A333F"/>
    <w:rPr>
      <w:sz w:val="20"/>
      <w:szCs w:val="20"/>
    </w:rPr>
  </w:style>
  <w:style w:type="paragraph" w:customStyle="1" w:styleId="StyleAddressPatternClearText2">
    <w:name w:val="Style Address + Pattern: Clear (Text 2)"/>
    <w:basedOn w:val="Address"/>
    <w:uiPriority w:val="99"/>
    <w:rsid w:val="00B50D53"/>
    <w:pPr>
      <w:shd w:val="clear" w:color="auto" w:fill="8DB3E2"/>
    </w:pPr>
    <w:rPr>
      <w:rFonts w:ascii="Verdana" w:eastAsia="Times New Roman" w:hAnsi="Verdana" w:cs="Verdana"/>
      <w:sz w:val="16"/>
      <w:szCs w:val="16"/>
    </w:rPr>
  </w:style>
  <w:style w:type="paragraph" w:customStyle="1" w:styleId="JobTitle">
    <w:name w:val="Job Title"/>
    <w:basedOn w:val="Normal"/>
    <w:uiPriority w:val="99"/>
    <w:rsid w:val="00EF5568"/>
    <w:pPr>
      <w:spacing w:before="120" w:after="60"/>
    </w:pPr>
    <w:rPr>
      <w:b/>
      <w:bCs/>
      <w:i/>
      <w:iCs/>
      <w:noProof/>
      <w:spacing w:val="24"/>
      <w:lang w:eastAsia="zh-TW"/>
    </w:rPr>
  </w:style>
  <w:style w:type="paragraph" w:customStyle="1" w:styleId="ResumeSectionHeadings">
    <w:name w:val="Resume Section Headings"/>
    <w:basedOn w:val="Normal"/>
    <w:uiPriority w:val="99"/>
    <w:rsid w:val="00EF5568"/>
    <w:pPr>
      <w:pBdr>
        <w:top w:val="single" w:sz="12" w:space="1" w:color="auto"/>
      </w:pBdr>
      <w:spacing w:before="120"/>
      <w:ind w:right="-1440"/>
    </w:pPr>
    <w:rPr>
      <w:b/>
      <w:bCs/>
      <w:sz w:val="22"/>
      <w:szCs w:val="22"/>
    </w:rPr>
  </w:style>
  <w:style w:type="paragraph" w:customStyle="1" w:styleId="ResumeBulletPoints">
    <w:name w:val="Resume Bullet Points"/>
    <w:basedOn w:val="Normal"/>
    <w:uiPriority w:val="99"/>
    <w:rsid w:val="00C95AEC"/>
    <w:pPr>
      <w:numPr>
        <w:numId w:val="15"/>
      </w:numPr>
      <w:jc w:val="both"/>
    </w:pPr>
    <w:rPr>
      <w:sz w:val="18"/>
      <w:szCs w:val="18"/>
    </w:rPr>
  </w:style>
  <w:style w:type="paragraph" w:customStyle="1" w:styleId="StylePlainTextVerdana9ptItalic">
    <w:name w:val="Style Plain Text + Verdana 9 pt Italic"/>
    <w:basedOn w:val="Normal"/>
    <w:uiPriority w:val="99"/>
    <w:rsid w:val="00C95AEC"/>
    <w:pPr>
      <w:spacing w:before="120"/>
    </w:pPr>
    <w:rPr>
      <w:i/>
      <w:iCs/>
      <w:sz w:val="18"/>
      <w:szCs w:val="18"/>
    </w:rPr>
  </w:style>
  <w:style w:type="paragraph" w:customStyle="1" w:styleId="Skills">
    <w:name w:val="Skills"/>
    <w:basedOn w:val="StylePlainTextVerdana9ptItalic"/>
    <w:uiPriority w:val="99"/>
    <w:rsid w:val="009E7916"/>
    <w:pPr>
      <w:spacing w:before="20"/>
    </w:pPr>
    <w:rPr>
      <w:rFonts w:eastAsia="MS Mincho"/>
    </w:rPr>
  </w:style>
  <w:style w:type="paragraph" w:customStyle="1" w:styleId="StylePlainTextVerdana9pt">
    <w:name w:val="Style Plain Text + Verdana 9 pt"/>
    <w:basedOn w:val="Normal"/>
    <w:uiPriority w:val="99"/>
    <w:rsid w:val="00C95AEC"/>
    <w:pPr>
      <w:spacing w:before="60"/>
    </w:pPr>
    <w:rPr>
      <w:sz w:val="18"/>
      <w:szCs w:val="18"/>
    </w:rPr>
  </w:style>
  <w:style w:type="paragraph" w:customStyle="1" w:styleId="StyleHeading1NamePatternClearText2">
    <w:name w:val="Style Heading 1Name + Pattern: Clear (Text 2)"/>
    <w:basedOn w:val="Heading1"/>
    <w:uiPriority w:val="99"/>
    <w:rsid w:val="00B50D53"/>
    <w:pPr>
      <w:shd w:val="clear" w:color="auto" w:fill="8DB3E2"/>
    </w:pPr>
    <w:rPr>
      <w:rFonts w:ascii="Verdana" w:eastAsia="Times New Roman" w:hAnsi="Verdana" w:cs="Verdana"/>
      <w:sz w:val="28"/>
      <w:szCs w:val="28"/>
    </w:rPr>
  </w:style>
  <w:style w:type="paragraph" w:customStyle="1" w:styleId="ResumeOverviewtext">
    <w:name w:val="Resume Overview text"/>
    <w:basedOn w:val="StylePlainTextVerdana9ptItalic"/>
    <w:uiPriority w:val="99"/>
    <w:rsid w:val="009E7916"/>
    <w:pPr>
      <w:spacing w:before="60"/>
    </w:pPr>
    <w:rPr>
      <w:i w:val="0"/>
      <w:iCs w:val="0"/>
    </w:rPr>
  </w:style>
  <w:style w:type="paragraph" w:customStyle="1" w:styleId="Location">
    <w:name w:val="Location"/>
    <w:basedOn w:val="ResumeOverviewtext"/>
    <w:uiPriority w:val="99"/>
    <w:rsid w:val="00EF5568"/>
    <w:rPr>
      <w:b/>
      <w:bCs/>
    </w:rPr>
  </w:style>
  <w:style w:type="paragraph" w:styleId="ListParagraph">
    <w:name w:val="List Paragraph"/>
    <w:basedOn w:val="Normal"/>
    <w:uiPriority w:val="99"/>
    <w:qFormat/>
    <w:rsid w:val="008123F7"/>
    <w:pPr>
      <w:ind w:left="720"/>
      <w:contextualSpacing/>
    </w:pPr>
    <w:rPr>
      <w:sz w:val="24"/>
      <w:szCs w:val="24"/>
    </w:rPr>
  </w:style>
  <w:style w:type="paragraph" w:customStyle="1" w:styleId="BulletedList">
    <w:name w:val="Bulleted List"/>
    <w:next w:val="Normal"/>
    <w:uiPriority w:val="99"/>
    <w:rsid w:val="008D7FFE"/>
    <w:pPr>
      <w:numPr>
        <w:numId w:val="33"/>
      </w:numPr>
    </w:pPr>
    <w:rPr>
      <w:rFonts w:ascii="Verdana" w:hAnsi="Verdana" w:cs="Verdana"/>
      <w:spacing w:val="-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013606">
      <w:marLeft w:val="0"/>
      <w:marRight w:val="0"/>
      <w:marTop w:val="0"/>
      <w:marBottom w:val="0"/>
      <w:divBdr>
        <w:top w:val="none" w:sz="0" w:space="0" w:color="auto"/>
        <w:left w:val="none" w:sz="0" w:space="0" w:color="auto"/>
        <w:bottom w:val="none" w:sz="0" w:space="0" w:color="auto"/>
        <w:right w:val="none" w:sz="0" w:space="0" w:color="auto"/>
      </w:divBdr>
    </w:div>
    <w:div w:id="1236013607">
      <w:marLeft w:val="0"/>
      <w:marRight w:val="0"/>
      <w:marTop w:val="0"/>
      <w:marBottom w:val="0"/>
      <w:divBdr>
        <w:top w:val="none" w:sz="0" w:space="0" w:color="auto"/>
        <w:left w:val="none" w:sz="0" w:space="0" w:color="auto"/>
        <w:bottom w:val="none" w:sz="0" w:space="0" w:color="auto"/>
        <w:right w:val="none" w:sz="0" w:space="0" w:color="auto"/>
      </w:divBdr>
    </w:div>
    <w:div w:id="1236013608">
      <w:marLeft w:val="0"/>
      <w:marRight w:val="0"/>
      <w:marTop w:val="0"/>
      <w:marBottom w:val="0"/>
      <w:divBdr>
        <w:top w:val="none" w:sz="0" w:space="0" w:color="auto"/>
        <w:left w:val="none" w:sz="0" w:space="0" w:color="auto"/>
        <w:bottom w:val="none" w:sz="0" w:space="0" w:color="auto"/>
        <w:right w:val="none" w:sz="0" w:space="0" w:color="auto"/>
      </w:divBdr>
    </w:div>
    <w:div w:id="1236013609">
      <w:marLeft w:val="0"/>
      <w:marRight w:val="0"/>
      <w:marTop w:val="0"/>
      <w:marBottom w:val="0"/>
      <w:divBdr>
        <w:top w:val="none" w:sz="0" w:space="0" w:color="auto"/>
        <w:left w:val="none" w:sz="0" w:space="0" w:color="auto"/>
        <w:bottom w:val="none" w:sz="0" w:space="0" w:color="auto"/>
        <w:right w:val="none" w:sz="0" w:space="0" w:color="auto"/>
      </w:divBdr>
    </w:div>
    <w:div w:id="1236013610">
      <w:marLeft w:val="0"/>
      <w:marRight w:val="0"/>
      <w:marTop w:val="0"/>
      <w:marBottom w:val="0"/>
      <w:divBdr>
        <w:top w:val="none" w:sz="0" w:space="0" w:color="auto"/>
        <w:left w:val="none" w:sz="0" w:space="0" w:color="auto"/>
        <w:bottom w:val="none" w:sz="0" w:space="0" w:color="auto"/>
        <w:right w:val="none" w:sz="0" w:space="0" w:color="auto"/>
      </w:divBdr>
    </w:div>
    <w:div w:id="1236013611">
      <w:marLeft w:val="0"/>
      <w:marRight w:val="0"/>
      <w:marTop w:val="0"/>
      <w:marBottom w:val="0"/>
      <w:divBdr>
        <w:top w:val="none" w:sz="0" w:space="0" w:color="auto"/>
        <w:left w:val="none" w:sz="0" w:space="0" w:color="auto"/>
        <w:bottom w:val="none" w:sz="0" w:space="0" w:color="auto"/>
        <w:right w:val="none" w:sz="0" w:space="0" w:color="auto"/>
      </w:divBdr>
    </w:div>
    <w:div w:id="185873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ptop%20Logon\Application%20Data\Microsoft\Templates\MN_AdminAsst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MN_AdminAsstResume</Template>
  <TotalTime>329</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Administrative Assistant - Entry Level</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Assistant - Entry Level</dc:title>
  <dc:subject/>
  <dc:creator/>
  <cp:keywords/>
  <dc:description>Monster.com Resume Sample</dc:description>
  <cp:lastModifiedBy/>
  <cp:revision>6</cp:revision>
  <cp:lastPrinted>2009-04-29T18:01:00Z</cp:lastPrinted>
  <dcterms:created xsi:type="dcterms:W3CDTF">2012-09-04T01:36:00Z</dcterms:created>
  <dcterms:modified xsi:type="dcterms:W3CDTF">2019-11-12T22:05:00Z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TC103779629990</vt:lpwstr>
  </property>
</Properties>
</file>