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0A" w:rsidRDefault="0021270A" w:rsidP="00E82797">
      <w:pPr>
        <w:pStyle w:val="ResumeSections"/>
        <w:spacing w:after="0"/>
        <w:rPr>
          <w:sz w:val="56"/>
          <w:szCs w:val="56"/>
        </w:rPr>
      </w:pPr>
      <w:bookmarkStart w:id="0" w:name="_GoBack"/>
      <w:bookmarkEnd w:id="0"/>
    </w:p>
    <w:p w:rsidR="0000310C" w:rsidRPr="00E82797" w:rsidRDefault="0000310C" w:rsidP="007C7836">
      <w:pPr>
        <w:pStyle w:val="ResumeSections"/>
        <w:spacing w:after="0"/>
        <w:jc w:val="right"/>
        <w:rPr>
          <w:sz w:val="56"/>
          <w:szCs w:val="56"/>
        </w:rPr>
      </w:pPr>
      <w:r w:rsidRPr="00E82797">
        <w:rPr>
          <w:sz w:val="56"/>
          <w:szCs w:val="56"/>
        </w:rPr>
        <w:t>Stefani Harrison</w:t>
      </w:r>
    </w:p>
    <w:p w:rsidR="0000310C" w:rsidRPr="008C6D41" w:rsidRDefault="008C6D41" w:rsidP="007C7836">
      <w:pPr>
        <w:pStyle w:val="ResumeSections"/>
        <w:spacing w:after="0"/>
        <w:jc w:val="right"/>
        <w:rPr>
          <w:b w:val="0"/>
          <w:szCs w:val="22"/>
        </w:rPr>
      </w:pPr>
      <w:r w:rsidRPr="008C6D41">
        <w:rPr>
          <w:b w:val="0"/>
          <w:szCs w:val="22"/>
        </w:rPr>
        <w:t>(303) 956-</w:t>
      </w:r>
      <w:r w:rsidR="004F7F7B">
        <w:rPr>
          <w:b w:val="0"/>
          <w:szCs w:val="22"/>
        </w:rPr>
        <w:t>4606 stefanih.pfp@gmail.com</w:t>
      </w:r>
    </w:p>
    <w:p w:rsidR="002B5446" w:rsidRDefault="002B5446" w:rsidP="0000310C">
      <w:pPr>
        <w:pStyle w:val="ResumeSections"/>
        <w:rPr>
          <w:b w:val="0"/>
          <w:sz w:val="24"/>
          <w:szCs w:val="24"/>
        </w:rPr>
      </w:pPr>
    </w:p>
    <w:p w:rsidR="0080738E" w:rsidRDefault="003E6862" w:rsidP="0000310C">
      <w:pPr>
        <w:pStyle w:val="ResumeSections"/>
        <w:rPr>
          <w:noProof/>
          <w:szCs w:val="22"/>
        </w:rPr>
      </w:pPr>
      <w:r w:rsidRPr="006F1834">
        <w:rPr>
          <w:noProof/>
          <w:sz w:val="24"/>
          <w:szCs w:val="24"/>
          <w:u w:val="single"/>
        </w:rPr>
        <w:t>PROJE</w:t>
      </w:r>
      <w:r w:rsidR="00AA6B61" w:rsidRPr="006F1834">
        <w:rPr>
          <w:noProof/>
          <w:sz w:val="24"/>
          <w:szCs w:val="24"/>
          <w:u w:val="single"/>
        </w:rPr>
        <w:t>CT MANAGER</w:t>
      </w:r>
      <w:r w:rsidR="00AA6B61">
        <w:rPr>
          <w:noProof/>
          <w:szCs w:val="22"/>
        </w:rPr>
        <w:t xml:space="preserve"> –</w:t>
      </w:r>
      <w:r w:rsidR="002B5446">
        <w:rPr>
          <w:noProof/>
          <w:szCs w:val="22"/>
        </w:rPr>
        <w:t xml:space="preserve"> </w:t>
      </w:r>
      <w:r w:rsidR="002B5446" w:rsidRPr="0080738E">
        <w:rPr>
          <w:noProof/>
          <w:sz w:val="24"/>
          <w:szCs w:val="24"/>
        </w:rPr>
        <w:t xml:space="preserve">Expert </w:t>
      </w:r>
      <w:r w:rsidR="00713A57" w:rsidRPr="0080738E">
        <w:rPr>
          <w:noProof/>
          <w:sz w:val="24"/>
          <w:szCs w:val="24"/>
        </w:rPr>
        <w:t>i</w:t>
      </w:r>
      <w:r w:rsidR="006F1834" w:rsidRPr="0080738E">
        <w:rPr>
          <w:noProof/>
          <w:sz w:val="24"/>
          <w:szCs w:val="24"/>
        </w:rPr>
        <w:t xml:space="preserve">n </w:t>
      </w:r>
      <w:r w:rsidR="00AA6B61" w:rsidRPr="0080738E">
        <w:rPr>
          <w:noProof/>
          <w:sz w:val="24"/>
          <w:szCs w:val="24"/>
        </w:rPr>
        <w:t>Corporate Facilities</w:t>
      </w:r>
      <w:r w:rsidR="0080738E" w:rsidRPr="0080738E">
        <w:rPr>
          <w:noProof/>
          <w:sz w:val="24"/>
          <w:szCs w:val="24"/>
        </w:rPr>
        <w:t xml:space="preserve"> Project Management</w:t>
      </w:r>
      <w:r w:rsidR="0080738E">
        <w:rPr>
          <w:noProof/>
          <w:szCs w:val="22"/>
        </w:rPr>
        <w:t xml:space="preserve">.  </w:t>
      </w:r>
    </w:p>
    <w:p w:rsidR="0080738E" w:rsidRDefault="0080738E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>
        <w:rPr>
          <w:noProof/>
          <w:szCs w:val="22"/>
        </w:rPr>
        <w:t xml:space="preserve">Proven ability to plan, execute and </w:t>
      </w:r>
      <w:r w:rsidR="00FE10CC">
        <w:rPr>
          <w:noProof/>
          <w:szCs w:val="22"/>
        </w:rPr>
        <w:t>supervise project activities related to</w:t>
      </w:r>
      <w:r w:rsidR="006F1834" w:rsidRPr="00E82797">
        <w:rPr>
          <w:noProof/>
          <w:szCs w:val="22"/>
        </w:rPr>
        <w:t xml:space="preserve"> capital/expense projec</w:t>
      </w:r>
      <w:r>
        <w:rPr>
          <w:noProof/>
          <w:szCs w:val="22"/>
        </w:rPr>
        <w:t xml:space="preserve">ts from 1000 sq feet to 300,000 sq feet.  </w:t>
      </w:r>
    </w:p>
    <w:p w:rsidR="0080738E" w:rsidRDefault="0080738E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>
        <w:rPr>
          <w:noProof/>
          <w:szCs w:val="22"/>
        </w:rPr>
        <w:t>Develop project budgets</w:t>
      </w:r>
      <w:r w:rsidR="00FE10CC">
        <w:rPr>
          <w:noProof/>
          <w:szCs w:val="22"/>
        </w:rPr>
        <w:t xml:space="preserve"> for client.  Submit to finance </w:t>
      </w:r>
      <w:r>
        <w:rPr>
          <w:noProof/>
          <w:szCs w:val="22"/>
        </w:rPr>
        <w:t>committee review</w:t>
      </w:r>
      <w:r w:rsidR="00FE10CC">
        <w:rPr>
          <w:noProof/>
          <w:szCs w:val="22"/>
        </w:rPr>
        <w:t xml:space="preserve"> and obtain approval.</w:t>
      </w:r>
      <w:r>
        <w:rPr>
          <w:noProof/>
          <w:szCs w:val="22"/>
        </w:rPr>
        <w:t xml:space="preserve">  Coordinate RFP process executation, and team review for project award.</w:t>
      </w:r>
    </w:p>
    <w:p w:rsidR="0080738E" w:rsidRDefault="0080738E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>
        <w:rPr>
          <w:noProof/>
          <w:szCs w:val="22"/>
        </w:rPr>
        <w:t>Evaluate</w:t>
      </w:r>
      <w:r w:rsidR="00FE10CC">
        <w:rPr>
          <w:noProof/>
          <w:szCs w:val="22"/>
        </w:rPr>
        <w:t xml:space="preserve"> and collobrate with internal departments;</w:t>
      </w:r>
      <w:r>
        <w:rPr>
          <w:noProof/>
          <w:szCs w:val="22"/>
        </w:rPr>
        <w:t xml:space="preserve"> moves, adds, changes (M</w:t>
      </w:r>
      <w:r w:rsidR="00713A57">
        <w:rPr>
          <w:noProof/>
          <w:szCs w:val="22"/>
        </w:rPr>
        <w:t>AC</w:t>
      </w:r>
      <w:r>
        <w:rPr>
          <w:noProof/>
          <w:szCs w:val="22"/>
        </w:rPr>
        <w:t xml:space="preserve">) and </w:t>
      </w:r>
      <w:r w:rsidR="00713A57">
        <w:rPr>
          <w:noProof/>
          <w:szCs w:val="22"/>
        </w:rPr>
        <w:t xml:space="preserve">furniture requests.  </w:t>
      </w:r>
    </w:p>
    <w:p w:rsidR="0080738E" w:rsidRDefault="0080738E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>
        <w:rPr>
          <w:noProof/>
          <w:szCs w:val="22"/>
        </w:rPr>
        <w:t>Excellent plan</w:t>
      </w:r>
      <w:r w:rsidR="00FE10CC">
        <w:rPr>
          <w:noProof/>
          <w:szCs w:val="22"/>
        </w:rPr>
        <w:t xml:space="preserve">ning and </w:t>
      </w:r>
      <w:r>
        <w:rPr>
          <w:noProof/>
          <w:szCs w:val="22"/>
        </w:rPr>
        <w:t>organizations skills.  A</w:t>
      </w:r>
      <w:r w:rsidR="006F1834" w:rsidRPr="00E82797">
        <w:rPr>
          <w:noProof/>
          <w:szCs w:val="22"/>
        </w:rPr>
        <w:t>bility to manage multiple tasks</w:t>
      </w:r>
      <w:r w:rsidR="00FE10CC">
        <w:rPr>
          <w:noProof/>
          <w:szCs w:val="22"/>
        </w:rPr>
        <w:t>, detail orientated</w:t>
      </w:r>
      <w:r w:rsidR="006F1834" w:rsidRPr="00E82797">
        <w:rPr>
          <w:noProof/>
          <w:szCs w:val="22"/>
        </w:rPr>
        <w:t xml:space="preserve"> and respond</w:t>
      </w:r>
      <w:r>
        <w:rPr>
          <w:noProof/>
          <w:szCs w:val="22"/>
        </w:rPr>
        <w:t xml:space="preserve"> quickly</w:t>
      </w:r>
      <w:r w:rsidR="006F1834" w:rsidRPr="00E82797">
        <w:rPr>
          <w:noProof/>
          <w:szCs w:val="22"/>
        </w:rPr>
        <w:t xml:space="preserve"> to changes.</w:t>
      </w:r>
      <w:r w:rsidR="00713A57">
        <w:rPr>
          <w:noProof/>
          <w:szCs w:val="22"/>
        </w:rPr>
        <w:t xml:space="preserve">  </w:t>
      </w:r>
    </w:p>
    <w:p w:rsidR="00FE10CC" w:rsidRDefault="00FE10CC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>
        <w:rPr>
          <w:noProof/>
          <w:szCs w:val="22"/>
        </w:rPr>
        <w:t>Participate in by-weekly regional committee meetings.  Review project updates with senior management.</w:t>
      </w:r>
    </w:p>
    <w:p w:rsidR="0080738E" w:rsidRDefault="00713A57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>
        <w:rPr>
          <w:noProof/>
          <w:szCs w:val="22"/>
        </w:rPr>
        <w:t xml:space="preserve">Direct and manage all phases of </w:t>
      </w:r>
      <w:r w:rsidR="00A13EE7">
        <w:rPr>
          <w:noProof/>
          <w:szCs w:val="22"/>
        </w:rPr>
        <w:t>employee and furniture, fixt</w:t>
      </w:r>
      <w:r w:rsidR="0080738E">
        <w:rPr>
          <w:noProof/>
          <w:szCs w:val="22"/>
        </w:rPr>
        <w:t xml:space="preserve">ures and equipment (FFE) </w:t>
      </w:r>
      <w:r>
        <w:rPr>
          <w:noProof/>
          <w:szCs w:val="22"/>
        </w:rPr>
        <w:t>moves</w:t>
      </w:r>
      <w:r w:rsidR="0080738E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="006F1834" w:rsidRPr="00E82797">
        <w:rPr>
          <w:noProof/>
          <w:szCs w:val="22"/>
        </w:rPr>
        <w:t xml:space="preserve">  </w:t>
      </w:r>
    </w:p>
    <w:p w:rsidR="0000310C" w:rsidRDefault="006F1834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 w:rsidRPr="00E82797">
        <w:rPr>
          <w:noProof/>
          <w:szCs w:val="22"/>
        </w:rPr>
        <w:t>Proficient communication skills in person, w</w:t>
      </w:r>
      <w:r w:rsidR="0080738E">
        <w:rPr>
          <w:noProof/>
          <w:szCs w:val="22"/>
        </w:rPr>
        <w:t>rit</w:t>
      </w:r>
      <w:r w:rsidR="00A13EE7">
        <w:rPr>
          <w:noProof/>
          <w:szCs w:val="22"/>
        </w:rPr>
        <w:t>t</w:t>
      </w:r>
      <w:r w:rsidR="0080738E">
        <w:rPr>
          <w:noProof/>
          <w:szCs w:val="22"/>
        </w:rPr>
        <w:t xml:space="preserve">en and orally.  </w:t>
      </w:r>
    </w:p>
    <w:p w:rsidR="0080738E" w:rsidRDefault="0080738E" w:rsidP="004F7F7B">
      <w:pPr>
        <w:pStyle w:val="ResumeSections"/>
        <w:numPr>
          <w:ilvl w:val="0"/>
          <w:numId w:val="13"/>
        </w:numPr>
        <w:rPr>
          <w:noProof/>
          <w:szCs w:val="22"/>
        </w:rPr>
      </w:pPr>
      <w:r>
        <w:rPr>
          <w:noProof/>
          <w:szCs w:val="22"/>
        </w:rPr>
        <w:t>Computer skills, include; MS Word, E</w:t>
      </w:r>
      <w:r w:rsidR="00FE10CC">
        <w:rPr>
          <w:noProof/>
          <w:szCs w:val="22"/>
        </w:rPr>
        <w:t>xcel, Power Point, Lot</w:t>
      </w:r>
      <w:r>
        <w:rPr>
          <w:noProof/>
          <w:szCs w:val="22"/>
        </w:rPr>
        <w:t>us Notes, Outlook</w:t>
      </w:r>
    </w:p>
    <w:p w:rsidR="00FE10CC" w:rsidRDefault="00FE10CC" w:rsidP="0080738E">
      <w:pPr>
        <w:rPr>
          <w:rFonts w:cs="Arial"/>
          <w:b/>
          <w:sz w:val="24"/>
          <w:szCs w:val="24"/>
        </w:rPr>
      </w:pPr>
    </w:p>
    <w:p w:rsidR="0080738E" w:rsidRPr="00763871" w:rsidRDefault="0080738E" w:rsidP="0080738E">
      <w:pPr>
        <w:rPr>
          <w:rFonts w:cs="Arial"/>
          <w:sz w:val="22"/>
          <w:szCs w:val="22"/>
        </w:rPr>
      </w:pPr>
      <w:r w:rsidRPr="0080738E">
        <w:rPr>
          <w:rFonts w:cs="Arial"/>
          <w:b/>
          <w:sz w:val="24"/>
          <w:szCs w:val="24"/>
        </w:rPr>
        <w:t>Accomplishments</w:t>
      </w:r>
      <w:r w:rsidRPr="0080738E">
        <w:rPr>
          <w:rFonts w:cs="Arial"/>
          <w:sz w:val="24"/>
          <w:szCs w:val="24"/>
        </w:rPr>
        <w:t>_</w:t>
      </w:r>
      <w:r w:rsidRPr="00763871">
        <w:rPr>
          <w:rFonts w:cs="Arial"/>
          <w:sz w:val="22"/>
          <w:szCs w:val="22"/>
        </w:rPr>
        <w:t>______________________________________________________________________</w:t>
      </w:r>
    </w:p>
    <w:p w:rsidR="0080738E" w:rsidRPr="00FE10CC" w:rsidRDefault="00FE10CC" w:rsidP="00FE10CC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FE10CC">
        <w:rPr>
          <w:rFonts w:cs="Arial"/>
          <w:b/>
          <w:sz w:val="22"/>
          <w:szCs w:val="22"/>
          <w:u w:val="single"/>
        </w:rPr>
        <w:t xml:space="preserve">US Bank </w:t>
      </w:r>
      <w:r w:rsidR="00A13EE7">
        <w:rPr>
          <w:rFonts w:cs="Arial"/>
          <w:b/>
          <w:sz w:val="22"/>
          <w:szCs w:val="22"/>
          <w:u w:val="single"/>
        </w:rPr>
        <w:t>Champa</w:t>
      </w:r>
      <w:r w:rsidRPr="00FE10CC">
        <w:rPr>
          <w:rFonts w:cs="Arial"/>
          <w:b/>
          <w:sz w:val="22"/>
          <w:szCs w:val="22"/>
          <w:u w:val="single"/>
        </w:rPr>
        <w:t xml:space="preserve"> Project</w:t>
      </w:r>
      <w:r w:rsidRPr="00FE10CC">
        <w:rPr>
          <w:rFonts w:cs="Arial"/>
          <w:sz w:val="22"/>
          <w:szCs w:val="22"/>
        </w:rPr>
        <w:t xml:space="preserve"> - </w:t>
      </w:r>
      <w:r w:rsidRPr="00A4733E">
        <w:rPr>
          <w:rFonts w:cs="Arial"/>
          <w:color w:val="auto"/>
          <w:sz w:val="22"/>
          <w:szCs w:val="22"/>
        </w:rPr>
        <w:t>completed project on time, under budget.  Savings included; $</w:t>
      </w:r>
      <w:r w:rsidR="00A13EE7" w:rsidRPr="00A4733E">
        <w:rPr>
          <w:rFonts w:cs="Arial"/>
          <w:color w:val="auto"/>
          <w:sz w:val="22"/>
          <w:szCs w:val="22"/>
        </w:rPr>
        <w:t>1</w:t>
      </w:r>
      <w:r w:rsidRPr="00A4733E">
        <w:rPr>
          <w:rFonts w:cs="Arial"/>
          <w:color w:val="auto"/>
          <w:sz w:val="22"/>
          <w:szCs w:val="22"/>
        </w:rPr>
        <w:t>25,000 utilizing existing furniture from 3</w:t>
      </w:r>
      <w:r w:rsidRPr="00A4733E">
        <w:rPr>
          <w:rFonts w:cs="Arial"/>
          <w:color w:val="auto"/>
          <w:sz w:val="22"/>
          <w:szCs w:val="22"/>
          <w:vertAlign w:val="superscript"/>
        </w:rPr>
        <w:t>rd</w:t>
      </w:r>
      <w:r w:rsidRPr="00A4733E">
        <w:rPr>
          <w:rFonts w:cs="Arial"/>
          <w:color w:val="auto"/>
          <w:sz w:val="22"/>
          <w:szCs w:val="22"/>
        </w:rPr>
        <w:t xml:space="preserve"> floor Tower space</w:t>
      </w:r>
      <w:r w:rsidRPr="00FE10CC">
        <w:rPr>
          <w:rFonts w:cs="Arial"/>
          <w:sz w:val="22"/>
          <w:szCs w:val="22"/>
        </w:rPr>
        <w:t>.</w:t>
      </w:r>
    </w:p>
    <w:p w:rsidR="0080738E" w:rsidRPr="00FE10CC" w:rsidRDefault="00FE10CC" w:rsidP="00FE10CC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FE10CC">
        <w:rPr>
          <w:rFonts w:cs="Arial"/>
          <w:b/>
          <w:sz w:val="22"/>
          <w:szCs w:val="22"/>
          <w:u w:val="single"/>
        </w:rPr>
        <w:t>Wachovia Milwaukee P</w:t>
      </w:r>
      <w:r w:rsidR="0080738E" w:rsidRPr="00FE10CC">
        <w:rPr>
          <w:rFonts w:cs="Arial"/>
          <w:b/>
          <w:sz w:val="22"/>
          <w:szCs w:val="22"/>
          <w:u w:val="single"/>
        </w:rPr>
        <w:t>roject</w:t>
      </w:r>
      <w:r w:rsidRPr="00FE10CC">
        <w:rPr>
          <w:rFonts w:cs="Arial"/>
          <w:sz w:val="22"/>
          <w:szCs w:val="22"/>
        </w:rPr>
        <w:t xml:space="preserve"> – consolidated three building</w:t>
      </w:r>
      <w:r w:rsidR="007F4249">
        <w:rPr>
          <w:rFonts w:cs="Arial"/>
          <w:sz w:val="22"/>
          <w:szCs w:val="22"/>
        </w:rPr>
        <w:t>s</w:t>
      </w:r>
      <w:r w:rsidRPr="00FE10CC">
        <w:rPr>
          <w:rFonts w:cs="Arial"/>
          <w:sz w:val="22"/>
          <w:szCs w:val="22"/>
        </w:rPr>
        <w:t xml:space="preserve"> of employees and furniture to one </w:t>
      </w:r>
      <w:r w:rsidR="004F7F7B" w:rsidRPr="00FE10CC">
        <w:rPr>
          <w:rFonts w:cs="Arial"/>
          <w:sz w:val="22"/>
          <w:szCs w:val="22"/>
        </w:rPr>
        <w:t>building</w:t>
      </w:r>
      <w:r w:rsidRPr="00FE10CC">
        <w:rPr>
          <w:rFonts w:cs="Arial"/>
          <w:sz w:val="22"/>
          <w:szCs w:val="22"/>
        </w:rPr>
        <w:t xml:space="preserve"> </w:t>
      </w:r>
      <w:r w:rsidR="00A4733E">
        <w:rPr>
          <w:rFonts w:cs="Arial"/>
          <w:sz w:val="22"/>
          <w:szCs w:val="22"/>
        </w:rPr>
        <w:t>simutanuleously</w:t>
      </w:r>
      <w:r w:rsidRPr="00FE10CC">
        <w:rPr>
          <w:rFonts w:cs="Arial"/>
          <w:sz w:val="22"/>
          <w:szCs w:val="22"/>
        </w:rPr>
        <w:t xml:space="preserve"> Construction savings $30,000 in design upgrades to space.</w:t>
      </w:r>
    </w:p>
    <w:p w:rsidR="0080738E" w:rsidRPr="00FE10CC" w:rsidRDefault="0080738E" w:rsidP="00FE10CC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FE10CC">
        <w:rPr>
          <w:rFonts w:cs="Arial"/>
          <w:b/>
          <w:sz w:val="22"/>
          <w:szCs w:val="22"/>
          <w:u w:val="single"/>
        </w:rPr>
        <w:t>AT&amp;T Broadband Flight Opera</w:t>
      </w:r>
      <w:r w:rsidR="00FE10CC" w:rsidRPr="00FE10CC">
        <w:rPr>
          <w:rFonts w:cs="Arial"/>
          <w:b/>
          <w:sz w:val="22"/>
          <w:szCs w:val="22"/>
          <w:u w:val="single"/>
        </w:rPr>
        <w:t>tions Project</w:t>
      </w:r>
      <w:r w:rsidR="00FE10CC" w:rsidRPr="00FE10CC">
        <w:rPr>
          <w:rFonts w:cs="Arial"/>
          <w:sz w:val="22"/>
          <w:szCs w:val="22"/>
        </w:rPr>
        <w:t xml:space="preserve"> – saved $120,000 in design up-grades.</w:t>
      </w:r>
    </w:p>
    <w:p w:rsidR="0080738E" w:rsidRDefault="0080738E" w:rsidP="0080738E">
      <w:pPr>
        <w:rPr>
          <w:rFonts w:cs="Arial"/>
          <w:sz w:val="22"/>
          <w:szCs w:val="22"/>
        </w:rPr>
      </w:pPr>
    </w:p>
    <w:p w:rsidR="0000310C" w:rsidRDefault="0000310C" w:rsidP="0000310C">
      <w:pPr>
        <w:pStyle w:val="ResumeSections"/>
        <w:rPr>
          <w:b w:val="0"/>
          <w:sz w:val="24"/>
          <w:szCs w:val="24"/>
        </w:rPr>
      </w:pPr>
      <w:r w:rsidRPr="00763871">
        <w:rPr>
          <w:b w:val="0"/>
          <w:sz w:val="24"/>
          <w:szCs w:val="24"/>
        </w:rPr>
        <w:t>PROFESSIONAL EXPERIENCE</w:t>
      </w:r>
      <w:r w:rsidR="008C3D56" w:rsidRPr="00E82797">
        <w:rPr>
          <w:sz w:val="24"/>
          <w:szCs w:val="24"/>
        </w:rPr>
        <w:t>__________________________________________________</w:t>
      </w:r>
      <w:r w:rsidR="00E82797" w:rsidRPr="00E82797">
        <w:rPr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 </w:t>
      </w:r>
    </w:p>
    <w:p w:rsidR="0000310C" w:rsidRDefault="0000310C" w:rsidP="0000310C">
      <w:pPr>
        <w:pStyle w:val="ResumeSections"/>
        <w:spacing w:after="0"/>
      </w:pPr>
      <w:r>
        <w:t>PROJECT</w:t>
      </w:r>
      <w:r w:rsidRPr="00763871">
        <w:t xml:space="preserve"> MANAGER </w:t>
      </w:r>
      <w:r>
        <w:t xml:space="preserve">  </w:t>
      </w:r>
    </w:p>
    <w:p w:rsidR="0000310C" w:rsidRDefault="0000310C" w:rsidP="0000310C">
      <w:pPr>
        <w:pStyle w:val="ResumeSections"/>
        <w:spacing w:after="0"/>
        <w:rPr>
          <w:szCs w:val="22"/>
        </w:rPr>
      </w:pPr>
      <w:r w:rsidRPr="00763871">
        <w:rPr>
          <w:szCs w:val="22"/>
        </w:rPr>
        <w:t xml:space="preserve">US Bank </w:t>
      </w:r>
      <w:r>
        <w:rPr>
          <w:szCs w:val="22"/>
        </w:rPr>
        <w:t>-</w:t>
      </w:r>
      <w:r w:rsidR="005D4976">
        <w:rPr>
          <w:szCs w:val="22"/>
        </w:rPr>
        <w:t>January 2006 to current</w:t>
      </w:r>
    </w:p>
    <w:p w:rsidR="00FE10CC" w:rsidRDefault="00FE10CC" w:rsidP="00FE10CC">
      <w:pPr>
        <w:rPr>
          <w:b/>
          <w:sz w:val="22"/>
          <w:szCs w:val="22"/>
        </w:rPr>
      </w:pPr>
    </w:p>
    <w:p w:rsidR="0000310C" w:rsidRPr="00FE10CC" w:rsidRDefault="00A13EE7" w:rsidP="004F7F7B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Owners’</w:t>
      </w:r>
      <w:r w:rsidR="0000310C" w:rsidRPr="00FE10CC">
        <w:rPr>
          <w:rFonts w:cs="Arial"/>
        </w:rPr>
        <w:t xml:space="preserve"> Representative to manage and oversee capital/expense projects</w:t>
      </w:r>
      <w:r w:rsidR="0080738E" w:rsidRPr="00FE10CC">
        <w:rPr>
          <w:rFonts w:cs="Arial"/>
        </w:rPr>
        <w:t xml:space="preserve">, including; </w:t>
      </w:r>
      <w:r w:rsidR="006F1834" w:rsidRPr="00FE10CC">
        <w:rPr>
          <w:rFonts w:cs="Arial"/>
        </w:rPr>
        <w:t xml:space="preserve">renovations, expansions, </w:t>
      </w:r>
      <w:r w:rsidR="0000310C" w:rsidRPr="00FE10CC">
        <w:rPr>
          <w:rFonts w:cs="Arial"/>
        </w:rPr>
        <w:t>MAC and furniture requests.  Projects size range from 1,000 -125,000 sq. ft.</w:t>
      </w:r>
    </w:p>
    <w:p w:rsidR="005D4976" w:rsidRPr="008C3D56" w:rsidRDefault="005D4976" w:rsidP="004F7F7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 xml:space="preserve">Manage and coordinate all phases of staff, FFE moves.  </w:t>
      </w:r>
    </w:p>
    <w:p w:rsidR="0000310C" w:rsidRPr="00B54ADE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B54ADE">
        <w:rPr>
          <w:rFonts w:cs="Arial"/>
          <w:sz w:val="20"/>
        </w:rPr>
        <w:t xml:space="preserve">Develop and evaluate (SOW) for RFP’s, review plans, estimates and budgets for senior committee approval.  </w:t>
      </w:r>
    </w:p>
    <w:p w:rsidR="0000310C" w:rsidRPr="00B54ADE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B54ADE">
        <w:rPr>
          <w:rFonts w:cs="Arial"/>
          <w:sz w:val="20"/>
        </w:rPr>
        <w:t>Provide guidance with space plans, color, and design theme, and furnishings for business unit per bank standards.</w:t>
      </w:r>
    </w:p>
    <w:p w:rsidR="0000310C" w:rsidRPr="00B54ADE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B54ADE">
        <w:rPr>
          <w:rFonts w:cs="Arial"/>
          <w:sz w:val="20"/>
        </w:rPr>
        <w:t>Manage budgets, value engineering, reports and reconciliation process.</w:t>
      </w:r>
    </w:p>
    <w:p w:rsidR="0000310C" w:rsidRPr="00B54ADE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B54ADE">
        <w:rPr>
          <w:rFonts w:cs="Arial"/>
          <w:sz w:val="20"/>
        </w:rPr>
        <w:t>Attend pre/post construction and relocation inspections.</w:t>
      </w:r>
    </w:p>
    <w:p w:rsidR="0000310C" w:rsidRPr="00B54ADE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B54ADE">
        <w:rPr>
          <w:rFonts w:cs="Arial"/>
          <w:sz w:val="20"/>
        </w:rPr>
        <w:t>Facilitate</w:t>
      </w:r>
      <w:r w:rsidR="005640FB">
        <w:rPr>
          <w:rFonts w:cs="Arial"/>
          <w:sz w:val="20"/>
        </w:rPr>
        <w:t xml:space="preserve"> weekly</w:t>
      </w:r>
      <w:r w:rsidRPr="00B54ADE">
        <w:rPr>
          <w:rFonts w:cs="Arial"/>
          <w:sz w:val="20"/>
        </w:rPr>
        <w:t xml:space="preserve"> project meetings</w:t>
      </w:r>
      <w:r w:rsidR="005640FB">
        <w:rPr>
          <w:rFonts w:cs="Arial"/>
          <w:sz w:val="20"/>
        </w:rPr>
        <w:t xml:space="preserve"> with general contractor, architect, </w:t>
      </w:r>
      <w:r w:rsidR="004F7F7B">
        <w:rPr>
          <w:rFonts w:cs="Arial"/>
          <w:sz w:val="20"/>
        </w:rPr>
        <w:t>and property</w:t>
      </w:r>
      <w:r w:rsidR="005640FB">
        <w:rPr>
          <w:rFonts w:cs="Arial"/>
          <w:sz w:val="20"/>
        </w:rPr>
        <w:t xml:space="preserve"> manager.</w:t>
      </w:r>
    </w:p>
    <w:p w:rsidR="0000310C" w:rsidRPr="00B54ADE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B54ADE">
        <w:rPr>
          <w:rFonts w:cs="Arial"/>
          <w:sz w:val="20"/>
        </w:rPr>
        <w:t>Manage vendor bid process and prepare analysis for vendor selection based on specific project requirements.</w:t>
      </w:r>
    </w:p>
    <w:p w:rsidR="0000310C" w:rsidRPr="00B54ADE" w:rsidRDefault="0000310C" w:rsidP="008C3D56">
      <w:pPr>
        <w:numPr>
          <w:ilvl w:val="0"/>
          <w:numId w:val="3"/>
        </w:numPr>
        <w:rPr>
          <w:rFonts w:cs="Arial"/>
        </w:rPr>
      </w:pPr>
      <w:r w:rsidRPr="00B54ADE">
        <w:rPr>
          <w:rFonts w:cs="Arial"/>
        </w:rPr>
        <w:t>Plan and execute a compressive relocation schedule meeting construction completion.  Handle all issues pertaining to buildin</w:t>
      </w:r>
      <w:r w:rsidR="00A13EE7">
        <w:rPr>
          <w:rFonts w:cs="Arial"/>
        </w:rPr>
        <w:t xml:space="preserve">g management policies including: COI’s, </w:t>
      </w:r>
      <w:r w:rsidRPr="00B54ADE">
        <w:rPr>
          <w:rFonts w:cs="Arial"/>
        </w:rPr>
        <w:t xml:space="preserve"> move in/out procedures, elevator reservations and other special provisions.  </w:t>
      </w:r>
    </w:p>
    <w:p w:rsidR="0000310C" w:rsidRPr="00B54ADE" w:rsidRDefault="0000310C" w:rsidP="008C3D56">
      <w:pPr>
        <w:numPr>
          <w:ilvl w:val="0"/>
          <w:numId w:val="3"/>
        </w:numPr>
        <w:rPr>
          <w:rFonts w:cs="Arial"/>
        </w:rPr>
      </w:pPr>
      <w:r w:rsidRPr="00B54ADE">
        <w:rPr>
          <w:rFonts w:cs="Arial"/>
        </w:rPr>
        <w:t xml:space="preserve">Facilitate move coordination meetings with in-house and external vendors. </w:t>
      </w:r>
      <w:r w:rsidR="005D4976">
        <w:rPr>
          <w:rFonts w:cs="Arial"/>
        </w:rPr>
        <w:t xml:space="preserve"> Prepare move plans.  On-site management.</w:t>
      </w:r>
    </w:p>
    <w:p w:rsidR="0000310C" w:rsidRPr="00B54ADE" w:rsidRDefault="0000310C" w:rsidP="008C3D56">
      <w:pPr>
        <w:numPr>
          <w:ilvl w:val="0"/>
          <w:numId w:val="3"/>
        </w:numPr>
        <w:rPr>
          <w:rFonts w:cs="Arial"/>
        </w:rPr>
      </w:pPr>
      <w:r w:rsidRPr="00B54ADE">
        <w:rPr>
          <w:rFonts w:cs="Arial"/>
        </w:rPr>
        <w:t>Interface between stakeholders to ensure client vendor services were accomplished and met contract requirements.</w:t>
      </w:r>
    </w:p>
    <w:p w:rsidR="0000310C" w:rsidRPr="00B54ADE" w:rsidRDefault="0000310C" w:rsidP="008C3D56">
      <w:pPr>
        <w:numPr>
          <w:ilvl w:val="0"/>
          <w:numId w:val="3"/>
        </w:numPr>
        <w:rPr>
          <w:rFonts w:cs="Arial"/>
        </w:rPr>
      </w:pPr>
      <w:r w:rsidRPr="00B54ADE">
        <w:rPr>
          <w:rFonts w:cs="Arial"/>
        </w:rPr>
        <w:t xml:space="preserve">Provide </w:t>
      </w:r>
      <w:r w:rsidR="00E82797" w:rsidRPr="00B54ADE">
        <w:rPr>
          <w:rFonts w:cs="Arial"/>
        </w:rPr>
        <w:t>on-site</w:t>
      </w:r>
      <w:r w:rsidRPr="00B54ADE">
        <w:rPr>
          <w:rFonts w:cs="Arial"/>
        </w:rPr>
        <w:t xml:space="preserve"> day-to-day management and act as point of contact for all phases of construction and relocations.</w:t>
      </w:r>
    </w:p>
    <w:p w:rsidR="0000310C" w:rsidRPr="00B54ADE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B54ADE">
        <w:rPr>
          <w:rFonts w:cs="Arial"/>
          <w:sz w:val="20"/>
        </w:rPr>
        <w:t xml:space="preserve"> Final project close/wrap up.</w:t>
      </w:r>
    </w:p>
    <w:p w:rsidR="008C3D56" w:rsidRDefault="008C3D56" w:rsidP="008C3D56">
      <w:pPr>
        <w:pStyle w:val="Heading2"/>
        <w:spacing w:before="0"/>
        <w:ind w:left="0"/>
        <w:rPr>
          <w:sz w:val="22"/>
          <w:szCs w:val="22"/>
        </w:rPr>
      </w:pPr>
    </w:p>
    <w:p w:rsidR="00FE10CC" w:rsidRDefault="00FE10CC" w:rsidP="008C3D56">
      <w:pPr>
        <w:pStyle w:val="Heading2"/>
        <w:spacing w:before="0"/>
        <w:ind w:left="0"/>
        <w:rPr>
          <w:b/>
          <w:sz w:val="22"/>
          <w:szCs w:val="22"/>
        </w:rPr>
      </w:pPr>
    </w:p>
    <w:p w:rsidR="00FE10CC" w:rsidRDefault="00FE10CC" w:rsidP="008C3D56">
      <w:pPr>
        <w:pStyle w:val="Heading2"/>
        <w:spacing w:before="0"/>
        <w:ind w:left="0"/>
        <w:rPr>
          <w:b/>
          <w:sz w:val="22"/>
          <w:szCs w:val="22"/>
        </w:rPr>
      </w:pPr>
    </w:p>
    <w:p w:rsidR="00FE10CC" w:rsidRDefault="00FE10CC" w:rsidP="00FE10CC">
      <w:pPr>
        <w:jc w:val="right"/>
        <w:rPr>
          <w:rFonts w:cs="Arial"/>
          <w:b/>
          <w:sz w:val="56"/>
          <w:szCs w:val="56"/>
        </w:rPr>
      </w:pPr>
      <w:r w:rsidRPr="005D4976">
        <w:rPr>
          <w:rFonts w:cs="Arial"/>
          <w:b/>
          <w:sz w:val="56"/>
          <w:szCs w:val="56"/>
        </w:rPr>
        <w:t>Stefani Harrison</w:t>
      </w:r>
    </w:p>
    <w:p w:rsidR="00FE10CC" w:rsidRDefault="00FE10CC" w:rsidP="00FE10CC">
      <w:pPr>
        <w:pStyle w:val="ResumeSections"/>
        <w:spacing w:after="0"/>
        <w:jc w:val="right"/>
        <w:rPr>
          <w:b w:val="0"/>
          <w:szCs w:val="22"/>
        </w:rPr>
      </w:pPr>
      <w:r w:rsidRPr="008C6D41">
        <w:rPr>
          <w:b w:val="0"/>
          <w:szCs w:val="22"/>
        </w:rPr>
        <w:t>(303) 956-</w:t>
      </w:r>
      <w:r w:rsidR="004F7F7B" w:rsidRPr="008C6D41">
        <w:rPr>
          <w:b w:val="0"/>
          <w:szCs w:val="22"/>
        </w:rPr>
        <w:t xml:space="preserve">4606 </w:t>
      </w:r>
      <w:r w:rsidR="004F7F7B">
        <w:rPr>
          <w:b w:val="0"/>
          <w:szCs w:val="22"/>
        </w:rPr>
        <w:t>stefanih.pfp@gmail.com</w:t>
      </w:r>
    </w:p>
    <w:p w:rsidR="0000310C" w:rsidRDefault="004F7F7B" w:rsidP="00FE10CC">
      <w:pPr>
        <w:pStyle w:val="ResumeSections"/>
        <w:spacing w:after="0"/>
        <w:rPr>
          <w:b w:val="0"/>
          <w:szCs w:val="22"/>
        </w:rPr>
      </w:pPr>
      <w:r>
        <w:rPr>
          <w:szCs w:val="22"/>
        </w:rPr>
        <w:t>PROJECT MANAGER</w:t>
      </w:r>
    </w:p>
    <w:p w:rsidR="0000310C" w:rsidRDefault="0000310C" w:rsidP="008C3D56">
      <w:pPr>
        <w:rPr>
          <w:b/>
          <w:sz w:val="22"/>
          <w:szCs w:val="22"/>
        </w:rPr>
      </w:pPr>
      <w:r w:rsidRPr="00E02F78">
        <w:rPr>
          <w:b/>
          <w:sz w:val="22"/>
          <w:szCs w:val="22"/>
        </w:rPr>
        <w:t xml:space="preserve">Wachovia </w:t>
      </w:r>
      <w:r w:rsidR="00960826">
        <w:rPr>
          <w:b/>
          <w:sz w:val="22"/>
          <w:szCs w:val="22"/>
        </w:rPr>
        <w:t>Corpo</w:t>
      </w:r>
      <w:r w:rsidR="00E82797" w:rsidRPr="00E02F78">
        <w:rPr>
          <w:b/>
          <w:sz w:val="22"/>
          <w:szCs w:val="22"/>
        </w:rPr>
        <w:t>ration</w:t>
      </w:r>
      <w:r w:rsidRPr="00E02F78">
        <w:rPr>
          <w:b/>
          <w:sz w:val="22"/>
          <w:szCs w:val="22"/>
        </w:rPr>
        <w:t>-June 2002 to December 2005</w:t>
      </w:r>
    </w:p>
    <w:p w:rsidR="006F1834" w:rsidRDefault="006F1834" w:rsidP="008C3D56">
      <w:pPr>
        <w:rPr>
          <w:b/>
          <w:sz w:val="22"/>
          <w:szCs w:val="22"/>
        </w:rPr>
      </w:pPr>
    </w:p>
    <w:p w:rsidR="0000310C" w:rsidRDefault="00EF177F" w:rsidP="008C3D56">
      <w:pPr>
        <w:pStyle w:val="ListParagraph"/>
        <w:numPr>
          <w:ilvl w:val="0"/>
          <w:numId w:val="4"/>
        </w:numPr>
        <w:contextualSpacing/>
        <w:rPr>
          <w:rFonts w:cs="Arial"/>
        </w:rPr>
      </w:pPr>
      <w:r>
        <w:rPr>
          <w:rFonts w:cs="Arial"/>
        </w:rPr>
        <w:t>Manage</w:t>
      </w:r>
      <w:r w:rsidR="0000310C" w:rsidRPr="008C3D56">
        <w:rPr>
          <w:rFonts w:cs="Arial"/>
        </w:rPr>
        <w:t xml:space="preserve"> multiple</w:t>
      </w:r>
      <w:r w:rsidR="008C3D56">
        <w:rPr>
          <w:rFonts w:cs="Arial"/>
        </w:rPr>
        <w:t xml:space="preserve"> cap</w:t>
      </w:r>
      <w:r w:rsidR="00E82797">
        <w:rPr>
          <w:rFonts w:cs="Arial"/>
        </w:rPr>
        <w:t>ital/</w:t>
      </w:r>
      <w:r w:rsidR="008C3D56">
        <w:rPr>
          <w:rFonts w:cs="Arial"/>
        </w:rPr>
        <w:t>expense projects</w:t>
      </w:r>
      <w:r w:rsidR="007B5E37">
        <w:rPr>
          <w:rFonts w:cs="Arial"/>
        </w:rPr>
        <w:t xml:space="preserve"> “Out of Footprint” </w:t>
      </w:r>
      <w:r w:rsidR="0000310C" w:rsidRPr="008C3D56">
        <w:rPr>
          <w:rFonts w:cs="Arial"/>
        </w:rPr>
        <w:t>ranging from 1500</w:t>
      </w:r>
      <w:r w:rsidR="008C3D56">
        <w:rPr>
          <w:rFonts w:cs="Arial"/>
        </w:rPr>
        <w:t xml:space="preserve"> to </w:t>
      </w:r>
      <w:r w:rsidR="006F1834">
        <w:rPr>
          <w:rFonts w:cs="Arial"/>
        </w:rPr>
        <w:t>30, 000 square feet from inception to planning to completion.</w:t>
      </w:r>
    </w:p>
    <w:p w:rsidR="006F1834" w:rsidRPr="008C3D56" w:rsidRDefault="006F1834" w:rsidP="008C3D56">
      <w:pPr>
        <w:pStyle w:val="ListParagraph"/>
        <w:numPr>
          <w:ilvl w:val="0"/>
          <w:numId w:val="4"/>
        </w:numPr>
        <w:contextualSpacing/>
        <w:rPr>
          <w:rFonts w:cs="Arial"/>
        </w:rPr>
      </w:pPr>
      <w:r>
        <w:rPr>
          <w:rFonts w:cs="Arial"/>
        </w:rPr>
        <w:t>Coordinate business unit needs following corporate guidelines.</w:t>
      </w:r>
    </w:p>
    <w:p w:rsidR="0000310C" w:rsidRPr="008C3D56" w:rsidRDefault="00E82797" w:rsidP="008C3D56">
      <w:pPr>
        <w:pStyle w:val="ListParagraph"/>
        <w:numPr>
          <w:ilvl w:val="0"/>
          <w:numId w:val="6"/>
        </w:numPr>
        <w:tabs>
          <w:tab w:val="clear" w:pos="5040"/>
        </w:tabs>
        <w:spacing w:after="0"/>
        <w:ind w:right="0"/>
        <w:contextualSpacing/>
        <w:rPr>
          <w:rFonts w:cs="Arial"/>
          <w:sz w:val="20"/>
        </w:rPr>
      </w:pPr>
      <w:r>
        <w:rPr>
          <w:rFonts w:cs="Arial"/>
          <w:sz w:val="20"/>
        </w:rPr>
        <w:t>Acted as link between clients and workforce.</w:t>
      </w:r>
    </w:p>
    <w:p w:rsidR="0000310C" w:rsidRPr="008C3D56" w:rsidRDefault="00091203" w:rsidP="008C3D56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Presentation to </w:t>
      </w:r>
      <w:r w:rsidR="0000310C" w:rsidRPr="008C3D56">
        <w:rPr>
          <w:rFonts w:cs="Arial"/>
        </w:rPr>
        <w:t xml:space="preserve">Senior Management Advisory Committees; consistently obtained approvals.  </w:t>
      </w:r>
    </w:p>
    <w:p w:rsidR="0000310C" w:rsidRPr="00091203" w:rsidRDefault="0000310C" w:rsidP="00091203">
      <w:pPr>
        <w:numPr>
          <w:ilvl w:val="0"/>
          <w:numId w:val="5"/>
        </w:numPr>
        <w:rPr>
          <w:rFonts w:cs="Arial"/>
        </w:rPr>
      </w:pPr>
      <w:r w:rsidRPr="00091203">
        <w:rPr>
          <w:rFonts w:cs="Arial"/>
        </w:rPr>
        <w:t>Serve</w:t>
      </w:r>
      <w:r w:rsidR="00091203" w:rsidRPr="00091203">
        <w:rPr>
          <w:rFonts w:cs="Arial"/>
        </w:rPr>
        <w:t>d</w:t>
      </w:r>
      <w:r w:rsidRPr="00091203">
        <w:rPr>
          <w:rFonts w:cs="Arial"/>
        </w:rPr>
        <w:t xml:space="preserve"> on Corporate Planning Committee; standardized and improve</w:t>
      </w:r>
      <w:r w:rsidR="00091203">
        <w:rPr>
          <w:rFonts w:cs="Arial"/>
        </w:rPr>
        <w:t>d</w:t>
      </w:r>
      <w:r w:rsidRPr="00091203">
        <w:rPr>
          <w:rFonts w:cs="Arial"/>
        </w:rPr>
        <w:t xml:space="preserve"> process</w:t>
      </w:r>
      <w:r w:rsidR="00091203">
        <w:rPr>
          <w:rFonts w:cs="Arial"/>
        </w:rPr>
        <w:t>es specific to corporate standards;</w:t>
      </w:r>
      <w:r w:rsidRPr="00091203">
        <w:rPr>
          <w:rFonts w:cs="Arial"/>
        </w:rPr>
        <w:t xml:space="preserve"> </w:t>
      </w:r>
      <w:r w:rsidR="00091203">
        <w:rPr>
          <w:rFonts w:cs="Arial"/>
        </w:rPr>
        <w:t xml:space="preserve">space plans, furniture </w:t>
      </w:r>
      <w:r w:rsidRPr="00091203">
        <w:rPr>
          <w:rFonts w:cs="Arial"/>
        </w:rPr>
        <w:t>and color schemes</w:t>
      </w:r>
      <w:r w:rsidR="00091203">
        <w:rPr>
          <w:rFonts w:cs="Arial"/>
        </w:rPr>
        <w:t>.</w:t>
      </w:r>
    </w:p>
    <w:p w:rsidR="0000310C" w:rsidRPr="008C3D56" w:rsidRDefault="0000310C" w:rsidP="008C3D56">
      <w:pPr>
        <w:pStyle w:val="ListParagraph"/>
        <w:numPr>
          <w:ilvl w:val="0"/>
          <w:numId w:val="4"/>
        </w:numPr>
        <w:spacing w:after="0"/>
        <w:rPr>
          <w:rFonts w:cs="Arial"/>
          <w:sz w:val="20"/>
        </w:rPr>
      </w:pPr>
      <w:r w:rsidRPr="008C3D56">
        <w:rPr>
          <w:rFonts w:cs="Arial"/>
          <w:sz w:val="20"/>
        </w:rPr>
        <w:t>Review and approve</w:t>
      </w:r>
      <w:r w:rsidR="006F1834">
        <w:rPr>
          <w:rFonts w:cs="Arial"/>
          <w:sz w:val="20"/>
        </w:rPr>
        <w:t xml:space="preserve"> vendor se</w:t>
      </w:r>
      <w:r w:rsidR="00EF177F">
        <w:rPr>
          <w:rFonts w:cs="Arial"/>
          <w:sz w:val="20"/>
        </w:rPr>
        <w:t>lection per approved SOW.</w:t>
      </w:r>
    </w:p>
    <w:p w:rsidR="0000310C" w:rsidRDefault="0000310C" w:rsidP="008C3D56">
      <w:pPr>
        <w:pStyle w:val="ListParagraph"/>
        <w:numPr>
          <w:ilvl w:val="0"/>
          <w:numId w:val="6"/>
        </w:numPr>
        <w:tabs>
          <w:tab w:val="clear" w:pos="5040"/>
        </w:tabs>
        <w:spacing w:after="0"/>
        <w:ind w:right="360"/>
        <w:contextualSpacing/>
        <w:rPr>
          <w:rFonts w:cs="Arial"/>
          <w:sz w:val="20"/>
        </w:rPr>
      </w:pPr>
      <w:r w:rsidRPr="008C3D56">
        <w:rPr>
          <w:rFonts w:cs="Arial"/>
          <w:sz w:val="20"/>
        </w:rPr>
        <w:t>Conduct periodic site visits to ensure constru</w:t>
      </w:r>
      <w:r w:rsidR="00091203">
        <w:rPr>
          <w:rFonts w:cs="Arial"/>
          <w:sz w:val="20"/>
        </w:rPr>
        <w:t>ction milestones were completed.  On site</w:t>
      </w:r>
      <w:r w:rsidRPr="008C3D56">
        <w:rPr>
          <w:rFonts w:cs="Arial"/>
          <w:sz w:val="20"/>
        </w:rPr>
        <w:t xml:space="preserve"> management through all phases of</w:t>
      </w:r>
      <w:r w:rsidR="00960826">
        <w:rPr>
          <w:rFonts w:cs="Arial"/>
          <w:sz w:val="20"/>
        </w:rPr>
        <w:t xml:space="preserve"> office and staff </w:t>
      </w:r>
      <w:r w:rsidR="004F7F7B" w:rsidRPr="008C3D56">
        <w:rPr>
          <w:rFonts w:cs="Arial"/>
          <w:sz w:val="20"/>
        </w:rPr>
        <w:t>Relocations</w:t>
      </w:r>
      <w:r w:rsidRPr="008C3D56">
        <w:rPr>
          <w:rFonts w:cs="Arial"/>
          <w:sz w:val="20"/>
        </w:rPr>
        <w:t>.  Conduct final punch list for items related to construction, furniture and relocation</w:t>
      </w:r>
      <w:r w:rsidR="00091203">
        <w:rPr>
          <w:rFonts w:cs="Arial"/>
          <w:sz w:val="20"/>
        </w:rPr>
        <w:t>.  Final close/wrap up.</w:t>
      </w:r>
    </w:p>
    <w:p w:rsidR="005D4976" w:rsidRPr="008C3D56" w:rsidRDefault="005D4976" w:rsidP="008C3D56">
      <w:pPr>
        <w:pStyle w:val="ListParagraph"/>
        <w:numPr>
          <w:ilvl w:val="0"/>
          <w:numId w:val="6"/>
        </w:numPr>
        <w:tabs>
          <w:tab w:val="clear" w:pos="5040"/>
        </w:tabs>
        <w:spacing w:after="0"/>
        <w:ind w:right="360"/>
        <w:contextualSpacing/>
        <w:rPr>
          <w:rFonts w:cs="Arial"/>
          <w:sz w:val="20"/>
        </w:rPr>
      </w:pPr>
      <w:r>
        <w:rPr>
          <w:rFonts w:cs="Arial"/>
          <w:sz w:val="20"/>
        </w:rPr>
        <w:t>Facilitate all move related meetings.  Prepare phase move schedules.  Provide on-site management.</w:t>
      </w:r>
    </w:p>
    <w:p w:rsidR="0080738E" w:rsidRDefault="0080738E" w:rsidP="0000310C">
      <w:pPr>
        <w:pStyle w:val="Heading2"/>
        <w:ind w:left="0" w:firstLine="360"/>
        <w:rPr>
          <w:b/>
          <w:sz w:val="22"/>
          <w:szCs w:val="22"/>
        </w:rPr>
      </w:pPr>
    </w:p>
    <w:p w:rsidR="0000310C" w:rsidRPr="00763871" w:rsidRDefault="0000310C" w:rsidP="00FE10CC">
      <w:pPr>
        <w:pStyle w:val="Heading2"/>
        <w:ind w:left="0" w:firstLine="360"/>
        <w:rPr>
          <w:b/>
          <w:sz w:val="22"/>
          <w:szCs w:val="22"/>
        </w:rPr>
      </w:pPr>
      <w:r w:rsidRPr="00763871">
        <w:rPr>
          <w:b/>
          <w:sz w:val="22"/>
          <w:szCs w:val="22"/>
        </w:rPr>
        <w:t>Project Manager</w:t>
      </w:r>
    </w:p>
    <w:p w:rsidR="0000310C" w:rsidRPr="00A63A51" w:rsidRDefault="0000310C" w:rsidP="0000310C">
      <w:pPr>
        <w:pStyle w:val="ListParagraph"/>
        <w:spacing w:after="0"/>
        <w:rPr>
          <w:b/>
          <w:sz w:val="22"/>
          <w:szCs w:val="22"/>
        </w:rPr>
      </w:pPr>
      <w:r w:rsidRPr="00A63A51">
        <w:rPr>
          <w:b/>
          <w:sz w:val="22"/>
          <w:szCs w:val="22"/>
        </w:rPr>
        <w:t>AT&amp;T Broadband-September 2001 to May 2002</w:t>
      </w:r>
    </w:p>
    <w:p w:rsidR="0000310C" w:rsidRPr="00763871" w:rsidRDefault="0000310C" w:rsidP="0000310C">
      <w:pPr>
        <w:rPr>
          <w:sz w:val="22"/>
          <w:szCs w:val="22"/>
        </w:rPr>
      </w:pPr>
    </w:p>
    <w:p w:rsidR="0000310C" w:rsidRPr="00763871" w:rsidRDefault="0000310C" w:rsidP="0000310C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>Manage</w:t>
      </w:r>
      <w:r w:rsidR="00091203">
        <w:rPr>
          <w:rFonts w:cs="Arial"/>
          <w:sz w:val="22"/>
          <w:szCs w:val="22"/>
        </w:rPr>
        <w:t xml:space="preserve"> ground up</w:t>
      </w:r>
      <w:r w:rsidRPr="00763871">
        <w:rPr>
          <w:rFonts w:cs="Arial"/>
          <w:sz w:val="22"/>
          <w:szCs w:val="22"/>
        </w:rPr>
        <w:t xml:space="preserve"> construction project of a 30,000 square foot corporate aviation facility with a budget of $2.6 million; successful collaboration with contractors, architect, and engineers.  </w:t>
      </w:r>
    </w:p>
    <w:p w:rsidR="0000310C" w:rsidRPr="00763871" w:rsidRDefault="0000310C" w:rsidP="0000310C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>Facilitate project planning meeting</w:t>
      </w:r>
      <w:r w:rsidR="00EF177F">
        <w:rPr>
          <w:rFonts w:cs="Arial"/>
          <w:sz w:val="22"/>
          <w:szCs w:val="22"/>
        </w:rPr>
        <w:t>s</w:t>
      </w:r>
      <w:r w:rsidRPr="00763871">
        <w:rPr>
          <w:rFonts w:cs="Arial"/>
          <w:sz w:val="22"/>
          <w:szCs w:val="22"/>
        </w:rPr>
        <w:t xml:space="preserve"> to ensure specific flight operation requirements were met.</w:t>
      </w:r>
    </w:p>
    <w:p w:rsidR="005D4976" w:rsidRPr="0080738E" w:rsidRDefault="0000310C" w:rsidP="0080738E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>Streamline, review, and approve all construction, archite</w:t>
      </w:r>
      <w:r w:rsidR="005D4976">
        <w:rPr>
          <w:rFonts w:cs="Arial"/>
          <w:sz w:val="22"/>
          <w:szCs w:val="22"/>
        </w:rPr>
        <w:t>ctural and engineering drawings</w:t>
      </w:r>
    </w:p>
    <w:p w:rsidR="0000310C" w:rsidRPr="00763871" w:rsidRDefault="0000310C" w:rsidP="0000310C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>Identify design alternatives and finishes resulting in a cost savings of $120,000.</w:t>
      </w:r>
    </w:p>
    <w:p w:rsidR="00E82797" w:rsidRPr="00763871" w:rsidRDefault="00E82797" w:rsidP="00E82797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 xml:space="preserve">Manage the day-to-day activities with contractor and business unit to ensure a successful project completion.  </w:t>
      </w:r>
    </w:p>
    <w:p w:rsidR="00E82797" w:rsidRDefault="00E82797" w:rsidP="00E82797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>Manage and coordinate two intricate and complex moves including aircraft, heavy shop equipment, miscellaneous av</w:t>
      </w:r>
      <w:r w:rsidR="00EF177F">
        <w:rPr>
          <w:rFonts w:cs="Arial"/>
          <w:sz w:val="22"/>
          <w:szCs w:val="22"/>
        </w:rPr>
        <w:t>iation equipment, office and staff.</w:t>
      </w:r>
    </w:p>
    <w:p w:rsidR="00E82797" w:rsidRPr="00E82797" w:rsidRDefault="00E82797" w:rsidP="00E82797">
      <w:pPr>
        <w:pStyle w:val="ListParagraph"/>
        <w:ind w:left="720"/>
        <w:rPr>
          <w:rFonts w:cs="Arial"/>
          <w:b/>
          <w:sz w:val="20"/>
        </w:rPr>
      </w:pPr>
    </w:p>
    <w:p w:rsidR="00E82797" w:rsidRPr="00E82797" w:rsidRDefault="00E82797" w:rsidP="00E82797">
      <w:pPr>
        <w:ind w:left="720"/>
        <w:rPr>
          <w:rFonts w:cs="Arial"/>
          <w:sz w:val="22"/>
          <w:szCs w:val="22"/>
        </w:rPr>
      </w:pPr>
    </w:p>
    <w:p w:rsidR="0000310C" w:rsidRPr="00763871" w:rsidRDefault="0000310C" w:rsidP="0000310C">
      <w:pPr>
        <w:pStyle w:val="ResumeSections"/>
        <w:rPr>
          <w:szCs w:val="22"/>
        </w:rPr>
      </w:pPr>
      <w:r w:rsidRPr="00763871">
        <w:rPr>
          <w:szCs w:val="22"/>
        </w:rPr>
        <w:t xml:space="preserve">Education </w:t>
      </w:r>
      <w:r w:rsidRPr="00763871">
        <w:rPr>
          <w:szCs w:val="22"/>
        </w:rPr>
        <w:tab/>
      </w:r>
    </w:p>
    <w:p w:rsidR="0000310C" w:rsidRPr="00763871" w:rsidRDefault="0000310C" w:rsidP="0000310C">
      <w:p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>Undergraduate Courses: Business Management</w:t>
      </w:r>
    </w:p>
    <w:p w:rsidR="0000310C" w:rsidRPr="00763871" w:rsidRDefault="0000310C" w:rsidP="0000310C">
      <w:pPr>
        <w:rPr>
          <w:rFonts w:cs="Arial"/>
          <w:sz w:val="22"/>
          <w:szCs w:val="22"/>
        </w:rPr>
      </w:pPr>
      <w:r w:rsidRPr="00763871">
        <w:rPr>
          <w:rFonts w:cs="Arial"/>
          <w:sz w:val="22"/>
          <w:szCs w:val="22"/>
        </w:rPr>
        <w:t>University of Phoenix, Englewood, CO</w:t>
      </w:r>
    </w:p>
    <w:p w:rsidR="0000310C" w:rsidRPr="00763871" w:rsidRDefault="0000310C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FE10CC" w:rsidRDefault="00FE10CC" w:rsidP="0000310C">
      <w:pPr>
        <w:rPr>
          <w:rFonts w:cs="Arial"/>
          <w:sz w:val="22"/>
          <w:szCs w:val="22"/>
        </w:rPr>
      </w:pPr>
    </w:p>
    <w:p w:rsidR="00FE10CC" w:rsidRDefault="00FE10CC" w:rsidP="0000310C">
      <w:pPr>
        <w:rPr>
          <w:rFonts w:cs="Arial"/>
          <w:sz w:val="22"/>
          <w:szCs w:val="22"/>
        </w:rPr>
      </w:pPr>
    </w:p>
    <w:p w:rsidR="00FE10CC" w:rsidRDefault="00FE10CC" w:rsidP="00FE10CC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E82797" w:rsidRDefault="00E82797" w:rsidP="0000310C">
      <w:pPr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3D330E" w:rsidRDefault="003D330E" w:rsidP="00E82797">
      <w:pPr>
        <w:jc w:val="center"/>
        <w:rPr>
          <w:rFonts w:cs="Arial"/>
          <w:sz w:val="22"/>
          <w:szCs w:val="22"/>
        </w:rPr>
      </w:pPr>
    </w:p>
    <w:p w:rsidR="00E82797" w:rsidRPr="00763871" w:rsidRDefault="00E82797" w:rsidP="00E82797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</w:p>
    <w:p w:rsidR="00C762D2" w:rsidRDefault="00C762D2"/>
    <w:sectPr w:rsidR="00C762D2" w:rsidSect="0080738E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E718A"/>
    <w:multiLevelType w:val="hybridMultilevel"/>
    <w:tmpl w:val="946C8B42"/>
    <w:lvl w:ilvl="0" w:tplc="0528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C3554"/>
    <w:multiLevelType w:val="hybridMultilevel"/>
    <w:tmpl w:val="1762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E16BD"/>
    <w:multiLevelType w:val="hybridMultilevel"/>
    <w:tmpl w:val="773491AC"/>
    <w:lvl w:ilvl="0" w:tplc="1592D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10DC8"/>
    <w:multiLevelType w:val="hybridMultilevel"/>
    <w:tmpl w:val="DF209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D4ADB"/>
    <w:multiLevelType w:val="hybridMultilevel"/>
    <w:tmpl w:val="8BD62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E6AB2"/>
    <w:multiLevelType w:val="hybridMultilevel"/>
    <w:tmpl w:val="488E03CA"/>
    <w:lvl w:ilvl="0" w:tplc="C074C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43EC4"/>
    <w:multiLevelType w:val="hybridMultilevel"/>
    <w:tmpl w:val="DC86AF8C"/>
    <w:lvl w:ilvl="0" w:tplc="8BF82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37040"/>
    <w:multiLevelType w:val="hybridMultilevel"/>
    <w:tmpl w:val="4074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9581A"/>
    <w:multiLevelType w:val="hybridMultilevel"/>
    <w:tmpl w:val="1CF8972A"/>
    <w:lvl w:ilvl="0" w:tplc="AFCCA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14F60"/>
    <w:multiLevelType w:val="multilevel"/>
    <w:tmpl w:val="DB607D94"/>
    <w:numStyleLink w:val="BulletedList"/>
  </w:abstractNum>
  <w:abstractNum w:abstractNumId="11">
    <w:nsid w:val="6D693081"/>
    <w:multiLevelType w:val="hybridMultilevel"/>
    <w:tmpl w:val="F1F84748"/>
    <w:lvl w:ilvl="0" w:tplc="8BF8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06FAE"/>
    <w:multiLevelType w:val="hybridMultilevel"/>
    <w:tmpl w:val="4F3E870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0C"/>
    <w:rsid w:val="0000310C"/>
    <w:rsid w:val="00091203"/>
    <w:rsid w:val="000E2BC0"/>
    <w:rsid w:val="0021270A"/>
    <w:rsid w:val="00234F57"/>
    <w:rsid w:val="002B5446"/>
    <w:rsid w:val="00352147"/>
    <w:rsid w:val="00387E82"/>
    <w:rsid w:val="003D330E"/>
    <w:rsid w:val="003E6862"/>
    <w:rsid w:val="004F2450"/>
    <w:rsid w:val="004F7F7B"/>
    <w:rsid w:val="005640FB"/>
    <w:rsid w:val="005D4976"/>
    <w:rsid w:val="005D5337"/>
    <w:rsid w:val="005F127F"/>
    <w:rsid w:val="006F1834"/>
    <w:rsid w:val="00713A57"/>
    <w:rsid w:val="007B5E37"/>
    <w:rsid w:val="007C7836"/>
    <w:rsid w:val="007F4249"/>
    <w:rsid w:val="0080738E"/>
    <w:rsid w:val="0081673D"/>
    <w:rsid w:val="008C3D56"/>
    <w:rsid w:val="008C6D41"/>
    <w:rsid w:val="00960826"/>
    <w:rsid w:val="00A13EE7"/>
    <w:rsid w:val="00A4733E"/>
    <w:rsid w:val="00AA6B61"/>
    <w:rsid w:val="00B3111F"/>
    <w:rsid w:val="00B76FCD"/>
    <w:rsid w:val="00C762D2"/>
    <w:rsid w:val="00C96DB0"/>
    <w:rsid w:val="00D4353B"/>
    <w:rsid w:val="00E82797"/>
    <w:rsid w:val="00ED41ED"/>
    <w:rsid w:val="00EF177F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C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Experience Headings"/>
    <w:basedOn w:val="Normal"/>
    <w:next w:val="Normal"/>
    <w:link w:val="Heading2Char"/>
    <w:qFormat/>
    <w:rsid w:val="0000310C"/>
    <w:pPr>
      <w:keepNext/>
      <w:spacing w:before="120"/>
      <w:ind w:left="446" w:right="547"/>
      <w:jc w:val="both"/>
      <w:outlineLvl w:val="1"/>
    </w:pPr>
    <w:rPr>
      <w:caps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Experience Headings Char"/>
    <w:basedOn w:val="DefaultParagraphFont"/>
    <w:link w:val="Heading2"/>
    <w:rsid w:val="0000310C"/>
    <w:rPr>
      <w:rFonts w:ascii="Garamond" w:eastAsia="Times New Roman" w:hAnsi="Garamond" w:cs="Times New Roman"/>
      <w:caps/>
      <w:sz w:val="21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0310C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310C"/>
    <w:rPr>
      <w:rFonts w:ascii="Garamond" w:eastAsia="Times New Roman" w:hAnsi="Garamond" w:cs="Times New Roman"/>
      <w:color w:val="000000"/>
      <w:sz w:val="21"/>
      <w:szCs w:val="20"/>
    </w:rPr>
  </w:style>
  <w:style w:type="numbering" w:customStyle="1" w:styleId="BulletedList">
    <w:name w:val="Bulleted List"/>
    <w:basedOn w:val="NoList"/>
    <w:rsid w:val="0000310C"/>
    <w:pPr>
      <w:numPr>
        <w:numId w:val="1"/>
      </w:numPr>
    </w:pPr>
  </w:style>
  <w:style w:type="paragraph" w:customStyle="1" w:styleId="Spacing">
    <w:name w:val="Spacing"/>
    <w:basedOn w:val="Normal"/>
    <w:rsid w:val="0000310C"/>
    <w:rPr>
      <w:sz w:val="14"/>
      <w:szCs w:val="14"/>
    </w:rPr>
  </w:style>
  <w:style w:type="paragraph" w:customStyle="1" w:styleId="ResumeSections">
    <w:name w:val="Resume Sections"/>
    <w:basedOn w:val="Heading1"/>
    <w:rsid w:val="0000310C"/>
    <w:pPr>
      <w:keepLines w:val="0"/>
      <w:tabs>
        <w:tab w:val="right" w:leader="underscore" w:pos="9360"/>
      </w:tabs>
      <w:spacing w:before="0" w:after="100"/>
    </w:pPr>
    <w:rPr>
      <w:rFonts w:ascii="Garamond" w:eastAsia="Times New Roman" w:hAnsi="Garamond" w:cs="Times New Roman"/>
      <w:bCs w:val="0"/>
      <w:color w:val="auto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31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E10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C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Experience Headings"/>
    <w:basedOn w:val="Normal"/>
    <w:next w:val="Normal"/>
    <w:link w:val="Heading2Char"/>
    <w:qFormat/>
    <w:rsid w:val="0000310C"/>
    <w:pPr>
      <w:keepNext/>
      <w:spacing w:before="120"/>
      <w:ind w:left="446" w:right="547"/>
      <w:jc w:val="both"/>
      <w:outlineLvl w:val="1"/>
    </w:pPr>
    <w:rPr>
      <w:caps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Experience Headings Char"/>
    <w:basedOn w:val="DefaultParagraphFont"/>
    <w:link w:val="Heading2"/>
    <w:rsid w:val="0000310C"/>
    <w:rPr>
      <w:rFonts w:ascii="Garamond" w:eastAsia="Times New Roman" w:hAnsi="Garamond" w:cs="Times New Roman"/>
      <w:caps/>
      <w:sz w:val="21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0310C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310C"/>
    <w:rPr>
      <w:rFonts w:ascii="Garamond" w:eastAsia="Times New Roman" w:hAnsi="Garamond" w:cs="Times New Roman"/>
      <w:color w:val="000000"/>
      <w:sz w:val="21"/>
      <w:szCs w:val="20"/>
    </w:rPr>
  </w:style>
  <w:style w:type="numbering" w:customStyle="1" w:styleId="BulletedList">
    <w:name w:val="Bulleted List"/>
    <w:basedOn w:val="NoList"/>
    <w:rsid w:val="0000310C"/>
    <w:pPr>
      <w:numPr>
        <w:numId w:val="1"/>
      </w:numPr>
    </w:pPr>
  </w:style>
  <w:style w:type="paragraph" w:customStyle="1" w:styleId="Spacing">
    <w:name w:val="Spacing"/>
    <w:basedOn w:val="Normal"/>
    <w:rsid w:val="0000310C"/>
    <w:rPr>
      <w:sz w:val="14"/>
      <w:szCs w:val="14"/>
    </w:rPr>
  </w:style>
  <w:style w:type="paragraph" w:customStyle="1" w:styleId="ResumeSections">
    <w:name w:val="Resume Sections"/>
    <w:basedOn w:val="Heading1"/>
    <w:rsid w:val="0000310C"/>
    <w:pPr>
      <w:keepLines w:val="0"/>
      <w:tabs>
        <w:tab w:val="right" w:leader="underscore" w:pos="9360"/>
      </w:tabs>
      <w:spacing w:before="0" w:after="100"/>
    </w:pPr>
    <w:rPr>
      <w:rFonts w:ascii="Garamond" w:eastAsia="Times New Roman" w:hAnsi="Garamond" w:cs="Times New Roman"/>
      <w:bCs w:val="0"/>
      <w:color w:val="auto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31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E1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C7B8-BA16-4F5C-834E-06621232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Graebel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 Harrison</dc:creator>
  <cp:lastModifiedBy>Stefani Harrison</cp:lastModifiedBy>
  <cp:revision>5</cp:revision>
  <cp:lastPrinted>2013-08-29T22:06:00Z</cp:lastPrinted>
  <dcterms:created xsi:type="dcterms:W3CDTF">2013-09-23T20:21:00Z</dcterms:created>
  <dcterms:modified xsi:type="dcterms:W3CDTF">2013-09-23T22:39:00Z</dcterms:modified>
</cp:coreProperties>
</file>