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18" w:rsidRDefault="00FA6B18" w:rsidP="000622C7">
      <w:pPr>
        <w:jc w:val="center"/>
      </w:pPr>
      <w:r w:rsidRPr="002C2F2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40pt;height:19.5pt;visibility:visible">
            <v:imagedata r:id="rId7" o:title=""/>
          </v:shape>
        </w:pict>
      </w:r>
    </w:p>
    <w:tbl>
      <w:tblPr>
        <w:tblW w:w="0" w:type="auto"/>
        <w:tblLook w:val="0000"/>
      </w:tblPr>
      <w:tblGrid>
        <w:gridCol w:w="6670"/>
        <w:gridCol w:w="3691"/>
      </w:tblGrid>
      <w:tr w:rsidR="00FA6B18" w:rsidTr="006D6A7C">
        <w:tc>
          <w:tcPr>
            <w:tcW w:w="6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B18" w:rsidRPr="002E115B" w:rsidRDefault="00FA6B18" w:rsidP="006D6A7C">
            <w:pPr>
              <w:spacing w:line="240" w:lineRule="auto"/>
              <w:ind w:left="810" w:right="360"/>
              <w:rPr>
                <w:sz w:val="52"/>
                <w:szCs w:val="52"/>
              </w:rPr>
            </w:pPr>
            <w:r w:rsidRPr="002E115B">
              <w:rPr>
                <w:rFonts w:ascii="Georgia" w:hAnsi="Georgia" w:cs="Georgia"/>
                <w:color w:val="073763"/>
                <w:sz w:val="52"/>
                <w:szCs w:val="52"/>
              </w:rPr>
              <w:t>MARCUS HAMPTON</w:t>
            </w:r>
          </w:p>
          <w:p w:rsidR="00FA6B18" w:rsidRPr="00BF1188" w:rsidRDefault="00FA6B18" w:rsidP="006D6A7C">
            <w:pPr>
              <w:spacing w:line="240" w:lineRule="auto"/>
              <w:ind w:left="450" w:right="360" w:firstLine="450"/>
              <w:rPr>
                <w:rFonts w:ascii="Georgia" w:hAnsi="Georgia" w:cs="Georgia"/>
                <w:b/>
                <w:i/>
                <w:iCs/>
                <w:color w:val="808080"/>
                <w:sz w:val="24"/>
                <w:szCs w:val="24"/>
              </w:rPr>
            </w:pPr>
            <w:r w:rsidRPr="00BF1188">
              <w:rPr>
                <w:rFonts w:ascii="Georgia" w:hAnsi="Georgia" w:cs="Georgia"/>
                <w:b/>
                <w:i/>
                <w:iCs/>
                <w:color w:val="808080"/>
                <w:sz w:val="24"/>
                <w:szCs w:val="24"/>
              </w:rPr>
              <w:t>Machine Operator</w:t>
            </w:r>
          </w:p>
        </w:tc>
        <w:tc>
          <w:tcPr>
            <w:tcW w:w="3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B18" w:rsidRDefault="00FA6B18" w:rsidP="00367C6F">
            <w:pPr>
              <w:spacing w:line="240" w:lineRule="auto"/>
              <w:ind w:left="835" w:right="360"/>
            </w:pPr>
            <w:r>
              <w:rPr>
                <w:rFonts w:ascii="Times New Roman" w:hAnsi="Times New Roman" w:cs="Times New Roman"/>
                <w:color w:val="073763"/>
              </w:rPr>
              <w:t>(773)</w:t>
            </w:r>
            <w:r>
              <w:rPr>
                <w:rFonts w:ascii="Times New Roman" w:hAnsi="Times New Roman" w:cs="Times New Roman"/>
                <w:color w:val="07376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73763"/>
              </w:rPr>
              <w:t>487-0996</w:t>
            </w:r>
          </w:p>
          <w:p w:rsidR="00FA6B18" w:rsidRDefault="00FA6B18" w:rsidP="000622C7">
            <w:pPr>
              <w:spacing w:line="240" w:lineRule="auto"/>
              <w:ind w:left="835"/>
              <w:rPr>
                <w:rFonts w:ascii="Times New Roman" w:hAnsi="Times New Roman" w:cs="Times New Roman"/>
                <w:color w:val="073763"/>
              </w:rPr>
            </w:pPr>
            <w:r>
              <w:rPr>
                <w:rFonts w:ascii="Times New Roman" w:hAnsi="Times New Roman" w:cs="Times New Roman"/>
                <w:color w:val="073763"/>
              </w:rPr>
              <w:t>Mr.Hampton01@gmail.com</w:t>
            </w:r>
          </w:p>
        </w:tc>
      </w:tr>
    </w:tbl>
    <w:p w:rsidR="00FA6B18" w:rsidRDefault="00FA6B18">
      <w:pPr>
        <w:ind w:left="450" w:right="360"/>
      </w:pPr>
    </w:p>
    <w:p w:rsidR="00FA6B18" w:rsidRPr="00F602AE" w:rsidRDefault="00FA6B18" w:rsidP="00C350DF">
      <w:pPr>
        <w:tabs>
          <w:tab w:val="left" w:pos="1800"/>
        </w:tabs>
        <w:ind w:left="1800" w:right="486" w:hanging="1530"/>
        <w:rPr>
          <w:rFonts w:ascii="Georgia" w:hAnsi="Georgia" w:cs="Georgia"/>
          <w:sz w:val="20"/>
          <w:szCs w:val="20"/>
        </w:rPr>
      </w:pPr>
      <w:r w:rsidRPr="00123BD7">
        <w:rPr>
          <w:rFonts w:ascii="Georgia" w:hAnsi="Georgia" w:cs="Georgia"/>
          <w:b/>
          <w:i/>
          <w:iCs/>
        </w:rPr>
        <w:t>Profile</w:t>
      </w:r>
      <w:r>
        <w:rPr>
          <w:rFonts w:ascii="Georgia" w:hAnsi="Georgia" w:cs="Georgia"/>
          <w:b/>
          <w:i/>
          <w:iCs/>
        </w:rPr>
        <w:tab/>
      </w:r>
      <w:r w:rsidRPr="00F602AE">
        <w:rPr>
          <w:rFonts w:ascii="Georgia" w:hAnsi="Georgia" w:cs="Georgia"/>
          <w:sz w:val="20"/>
          <w:szCs w:val="20"/>
        </w:rPr>
        <w:t>General factory worker with solid experience in machine operations, ass</w:t>
      </w:r>
      <w:r>
        <w:rPr>
          <w:rFonts w:ascii="Georgia" w:hAnsi="Georgia" w:cs="Georgia"/>
          <w:sz w:val="20"/>
          <w:szCs w:val="20"/>
        </w:rPr>
        <w:t>embly line production, shipping,</w:t>
      </w:r>
      <w:r w:rsidRPr="00F602AE">
        <w:rPr>
          <w:rFonts w:ascii="Georgia" w:hAnsi="Georgia" w:cs="Georgia"/>
          <w:sz w:val="20"/>
          <w:szCs w:val="20"/>
        </w:rPr>
        <w:t xml:space="preserve"> receiving &amp; data management protocols. Proven strengths include quickly learning new processes, technologies and machinery with a solid track record for success.</w:t>
      </w:r>
    </w:p>
    <w:p w:rsidR="00FA6B18" w:rsidRDefault="00FA6B18" w:rsidP="000622C7">
      <w:pPr>
        <w:tabs>
          <w:tab w:val="left" w:pos="1980"/>
        </w:tabs>
        <w:ind w:left="1987" w:hanging="1717"/>
        <w:jc w:val="center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  </w:t>
      </w:r>
      <w:r w:rsidRPr="002C2F2E">
        <w:rPr>
          <w:noProof/>
        </w:rPr>
        <w:pict>
          <v:shape id="Picture 4" o:spid="_x0000_i1026" type="#_x0000_t75" style="width:432.75pt;height:1.5pt;visibility:visible">
            <v:imagedata r:id="rId8" o:title=""/>
          </v:shape>
        </w:pict>
      </w:r>
    </w:p>
    <w:p w:rsidR="00FA6B18" w:rsidRPr="000622C7" w:rsidRDefault="00FA6B18" w:rsidP="000622C7">
      <w:pPr>
        <w:tabs>
          <w:tab w:val="left" w:pos="1800"/>
        </w:tabs>
        <w:spacing w:line="240" w:lineRule="auto"/>
        <w:ind w:left="1988" w:right="130" w:hanging="1714"/>
        <w:rPr>
          <w:rFonts w:ascii="Georgia" w:hAnsi="Georgia" w:cs="Georgia"/>
          <w:b/>
          <w:i/>
          <w:iCs/>
          <w:sz w:val="10"/>
          <w:szCs w:val="10"/>
        </w:rPr>
      </w:pPr>
    </w:p>
    <w:p w:rsidR="00FA6B18" w:rsidRPr="00E04491" w:rsidRDefault="00FA6B18" w:rsidP="00123BD7">
      <w:pPr>
        <w:tabs>
          <w:tab w:val="left" w:pos="1800"/>
        </w:tabs>
        <w:spacing w:after="120" w:line="240" w:lineRule="auto"/>
        <w:ind w:left="1987" w:right="130" w:hanging="1717"/>
        <w:rPr>
          <w:sz w:val="20"/>
          <w:szCs w:val="20"/>
        </w:rPr>
      </w:pPr>
      <w:r w:rsidRPr="00B10264">
        <w:rPr>
          <w:rFonts w:ascii="Georgia" w:hAnsi="Georgia" w:cs="Georgia"/>
          <w:b/>
          <w:i/>
          <w:iCs/>
        </w:rPr>
        <w:t>Skills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 w:rsidRPr="00BF1188">
        <w:rPr>
          <w:rFonts w:ascii="Georgia" w:hAnsi="Georgia" w:cs="Georgia"/>
          <w:b/>
          <w:color w:val="808080"/>
          <w:sz w:val="20"/>
          <w:szCs w:val="20"/>
        </w:rPr>
        <w:t>OSHA Certified Trainings &amp; Certifications</w:t>
      </w:r>
    </w:p>
    <w:p w:rsidR="00FA6B18" w:rsidRPr="00E04491" w:rsidRDefault="00FA6B18" w:rsidP="00E04491">
      <w:pPr>
        <w:spacing w:line="240" w:lineRule="auto"/>
        <w:ind w:left="1987" w:right="130"/>
        <w:rPr>
          <w:sz w:val="6"/>
          <w:szCs w:val="6"/>
        </w:rPr>
        <w:sectPr w:rsidR="00FA6B18" w:rsidRPr="00E04491" w:rsidSect="00367C6F">
          <w:footerReference w:type="default" r:id="rId9"/>
          <w:pgSz w:w="12240" w:h="15840"/>
          <w:pgMar w:top="432" w:right="432" w:bottom="432" w:left="432" w:header="706" w:footer="706" w:gutter="0"/>
          <w:cols w:space="708"/>
          <w:docGrid w:linePitch="360"/>
        </w:sectPr>
      </w:pPr>
    </w:p>
    <w:p w:rsidR="00FA6B18" w:rsidRPr="00310F3C" w:rsidRDefault="00FA6B18" w:rsidP="0040581B">
      <w:pPr>
        <w:pStyle w:val="ListParagraph"/>
        <w:numPr>
          <w:ilvl w:val="0"/>
          <w:numId w:val="11"/>
        </w:numPr>
        <w:ind w:left="1800" w:right="-426" w:hanging="180"/>
        <w:rPr>
          <w:rFonts w:ascii="Georgia" w:hAnsi="Georgia"/>
          <w:sz w:val="20"/>
          <w:szCs w:val="20"/>
        </w:rPr>
      </w:pPr>
      <w:r w:rsidRPr="00310F3C">
        <w:rPr>
          <w:rFonts w:ascii="Georgia" w:hAnsi="Georgia"/>
          <w:sz w:val="20"/>
          <w:szCs w:val="20"/>
        </w:rPr>
        <w:t>Sitting / Standing Forklift Operator</w:t>
      </w:r>
    </w:p>
    <w:p w:rsidR="00FA6B18" w:rsidRPr="00310F3C" w:rsidRDefault="00FA6B18" w:rsidP="0040581B">
      <w:pPr>
        <w:pStyle w:val="ListParagraph"/>
        <w:numPr>
          <w:ilvl w:val="0"/>
          <w:numId w:val="11"/>
        </w:numPr>
        <w:ind w:left="1800" w:hanging="180"/>
        <w:rPr>
          <w:rFonts w:ascii="Georgia" w:hAnsi="Georgia"/>
          <w:sz w:val="20"/>
          <w:szCs w:val="20"/>
        </w:rPr>
      </w:pPr>
      <w:r w:rsidRPr="00310F3C">
        <w:rPr>
          <w:rFonts w:ascii="Georgia" w:hAnsi="Georgia"/>
          <w:sz w:val="20"/>
          <w:szCs w:val="20"/>
        </w:rPr>
        <w:t>ISO Quality Standard</w:t>
      </w:r>
      <w:r>
        <w:rPr>
          <w:rFonts w:ascii="Georgia" w:hAnsi="Georgia"/>
          <w:sz w:val="20"/>
          <w:szCs w:val="20"/>
        </w:rPr>
        <w:t>s</w:t>
      </w:r>
      <w:r w:rsidRPr="00310F3C">
        <w:rPr>
          <w:rFonts w:ascii="Georgia" w:hAnsi="Georgia"/>
          <w:sz w:val="20"/>
          <w:szCs w:val="20"/>
        </w:rPr>
        <w:t xml:space="preserve"> Training</w:t>
      </w:r>
    </w:p>
    <w:p w:rsidR="00FA6B18" w:rsidRPr="00310F3C" w:rsidRDefault="00FA6B18" w:rsidP="0040581B">
      <w:pPr>
        <w:pStyle w:val="ListParagraph"/>
        <w:numPr>
          <w:ilvl w:val="0"/>
          <w:numId w:val="11"/>
        </w:numPr>
        <w:ind w:left="1800" w:right="-1146" w:hanging="180"/>
        <w:rPr>
          <w:rFonts w:ascii="Georgia" w:hAnsi="Georgia"/>
          <w:sz w:val="20"/>
          <w:szCs w:val="20"/>
        </w:rPr>
      </w:pPr>
      <w:r w:rsidRPr="00310F3C">
        <w:rPr>
          <w:rFonts w:ascii="Georgia" w:hAnsi="Georgia"/>
          <w:sz w:val="20"/>
          <w:szCs w:val="20"/>
        </w:rPr>
        <w:t>Construction</w:t>
      </w:r>
      <w:r>
        <w:rPr>
          <w:rFonts w:ascii="Georgia" w:hAnsi="Georgia"/>
          <w:sz w:val="20"/>
          <w:szCs w:val="20"/>
        </w:rPr>
        <w:t xml:space="preserve"> &amp; Health</w:t>
      </w:r>
      <w:r w:rsidRPr="00310F3C">
        <w:rPr>
          <w:rFonts w:ascii="Georgia" w:hAnsi="Georgia"/>
          <w:sz w:val="20"/>
          <w:szCs w:val="20"/>
        </w:rPr>
        <w:t xml:space="preserve"> Safety Certification</w:t>
      </w:r>
    </w:p>
    <w:p w:rsidR="00FA6B18" w:rsidRPr="00310F3C" w:rsidRDefault="00FA6B18" w:rsidP="0040581B">
      <w:pPr>
        <w:pStyle w:val="ListParagraph"/>
        <w:numPr>
          <w:ilvl w:val="0"/>
          <w:numId w:val="11"/>
        </w:numPr>
        <w:ind w:left="1800" w:hanging="180"/>
        <w:rPr>
          <w:rFonts w:ascii="Georgia" w:hAnsi="Georgia"/>
          <w:sz w:val="20"/>
          <w:szCs w:val="20"/>
        </w:rPr>
      </w:pPr>
      <w:r w:rsidRPr="00310F3C">
        <w:rPr>
          <w:rFonts w:ascii="Georgia" w:hAnsi="Georgia"/>
          <w:sz w:val="20"/>
          <w:szCs w:val="20"/>
        </w:rPr>
        <w:t>Machine Maintenance &amp; Operations</w:t>
      </w:r>
    </w:p>
    <w:p w:rsidR="00FA6B18" w:rsidRPr="00310F3C" w:rsidRDefault="00FA6B18" w:rsidP="0040581B">
      <w:pPr>
        <w:pStyle w:val="ListParagraph"/>
        <w:numPr>
          <w:ilvl w:val="0"/>
          <w:numId w:val="11"/>
        </w:numPr>
        <w:ind w:left="630" w:hanging="180"/>
        <w:rPr>
          <w:rFonts w:ascii="Georgia" w:hAnsi="Georgia"/>
          <w:sz w:val="20"/>
          <w:szCs w:val="20"/>
        </w:rPr>
      </w:pPr>
      <w:r w:rsidRPr="00310F3C">
        <w:rPr>
          <w:rFonts w:ascii="Georgia" w:hAnsi="Georgia"/>
          <w:sz w:val="20"/>
          <w:szCs w:val="20"/>
        </w:rPr>
        <w:t>General Industry Certified Training</w:t>
      </w:r>
    </w:p>
    <w:p w:rsidR="00FA6B18" w:rsidRPr="00310F3C" w:rsidRDefault="00FA6B18" w:rsidP="0040581B">
      <w:pPr>
        <w:pStyle w:val="ListParagraph"/>
        <w:numPr>
          <w:ilvl w:val="0"/>
          <w:numId w:val="11"/>
        </w:numPr>
        <w:ind w:left="630" w:hanging="180"/>
        <w:rPr>
          <w:rFonts w:ascii="Georgia" w:hAnsi="Georgia"/>
          <w:sz w:val="20"/>
          <w:szCs w:val="20"/>
        </w:rPr>
      </w:pPr>
      <w:r w:rsidRPr="00310F3C">
        <w:rPr>
          <w:rFonts w:ascii="Georgia" w:hAnsi="Georgia"/>
          <w:sz w:val="20"/>
          <w:szCs w:val="20"/>
        </w:rPr>
        <w:t>Hazardous Materials Safety &amp; Training</w:t>
      </w:r>
    </w:p>
    <w:p w:rsidR="00FA6B18" w:rsidRPr="00310F3C" w:rsidRDefault="00FA6B18" w:rsidP="0040581B">
      <w:pPr>
        <w:pStyle w:val="ListParagraph"/>
        <w:numPr>
          <w:ilvl w:val="0"/>
          <w:numId w:val="11"/>
        </w:numPr>
        <w:ind w:left="630" w:hanging="18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Proficient with Computers/</w:t>
      </w:r>
      <w:r w:rsidRPr="00310F3C">
        <w:rPr>
          <w:rFonts w:ascii="Georgia" w:hAnsi="Georgia"/>
          <w:sz w:val="20"/>
          <w:szCs w:val="20"/>
        </w:rPr>
        <w:t>Data Management</w:t>
      </w:r>
    </w:p>
    <w:p w:rsidR="00FA6B18" w:rsidRPr="00310F3C" w:rsidRDefault="00FA6B18" w:rsidP="0040581B">
      <w:pPr>
        <w:pStyle w:val="ListParagraph"/>
        <w:numPr>
          <w:ilvl w:val="0"/>
          <w:numId w:val="11"/>
        </w:numPr>
        <w:ind w:left="630" w:hanging="180"/>
        <w:rPr>
          <w:rFonts w:ascii="Georgia" w:hAnsi="Georgia"/>
          <w:sz w:val="20"/>
          <w:szCs w:val="20"/>
        </w:rPr>
      </w:pPr>
      <w:r w:rsidRPr="00310F3C">
        <w:rPr>
          <w:rFonts w:ascii="Georgia" w:hAnsi="Georgia"/>
          <w:sz w:val="20"/>
          <w:szCs w:val="20"/>
        </w:rPr>
        <w:t>Assembly Line Operations</w:t>
      </w:r>
      <w:r w:rsidRPr="00310F3C">
        <w:rPr>
          <w:rFonts w:ascii="Georgia" w:hAnsi="Georgia"/>
          <w:sz w:val="20"/>
          <w:szCs w:val="20"/>
        </w:rPr>
        <w:tab/>
      </w:r>
    </w:p>
    <w:p w:rsidR="00FA6B18" w:rsidRDefault="00FA6B18" w:rsidP="00600499">
      <w:pPr>
        <w:tabs>
          <w:tab w:val="left" w:pos="1620"/>
        </w:tabs>
        <w:ind w:left="1890" w:hanging="1440"/>
        <w:rPr>
          <w:rFonts w:ascii="Georgia" w:hAnsi="Georgia" w:cs="Georgia"/>
          <w:b/>
          <w:bCs/>
        </w:rPr>
        <w:sectPr w:rsidR="00FA6B18" w:rsidSect="00C264F6">
          <w:type w:val="continuous"/>
          <w:pgSz w:w="12240" w:h="15840"/>
          <w:pgMar w:top="432" w:right="432" w:bottom="432" w:left="432" w:header="706" w:footer="706" w:gutter="0"/>
          <w:cols w:num="2" w:space="360"/>
          <w:docGrid w:linePitch="360"/>
        </w:sectPr>
      </w:pPr>
    </w:p>
    <w:p w:rsidR="00FA6B18" w:rsidRDefault="00FA6B18" w:rsidP="006151BC">
      <w:pPr>
        <w:tabs>
          <w:tab w:val="left" w:pos="2430"/>
        </w:tabs>
        <w:spacing w:line="360" w:lineRule="auto"/>
        <w:ind w:left="547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              </w:t>
      </w:r>
      <w:r w:rsidRPr="00A43CFB">
        <w:rPr>
          <w:rFonts w:ascii="Georgia" w:hAnsi="Georgia" w:cs="Georgia"/>
          <w:noProof/>
        </w:rPr>
        <w:pict>
          <v:shape id="_x0000_i1027" type="#_x0000_t75" style="width:432.75pt;height:1.5pt;visibility:visible">
            <v:imagedata r:id="rId8" o:title=""/>
          </v:shape>
        </w:pict>
      </w:r>
      <w:r>
        <w:rPr>
          <w:rFonts w:ascii="Georgia" w:hAnsi="Georgia" w:cs="Georgia"/>
        </w:rPr>
        <w:t xml:space="preserve">    </w:t>
      </w:r>
    </w:p>
    <w:p w:rsidR="00FA6B18" w:rsidRDefault="00FA6B18" w:rsidP="00310F3C">
      <w:pPr>
        <w:tabs>
          <w:tab w:val="left" w:pos="3240"/>
          <w:tab w:val="right" w:pos="10890"/>
        </w:tabs>
        <w:spacing w:after="120"/>
        <w:ind w:left="547" w:hanging="277"/>
        <w:rPr>
          <w:rFonts w:ascii="Georgia" w:hAnsi="Georgia" w:cs="Georgia"/>
          <w:b/>
          <w:color w:val="666666"/>
          <w:sz w:val="20"/>
          <w:szCs w:val="20"/>
        </w:rPr>
      </w:pPr>
      <w:r w:rsidRPr="00B10264">
        <w:rPr>
          <w:rFonts w:ascii="Georgia" w:hAnsi="Georgia" w:cs="Georgia"/>
          <w:b/>
          <w:i/>
          <w:iCs/>
        </w:rPr>
        <w:t>Experience</w:t>
      </w:r>
      <w:r>
        <w:rPr>
          <w:rFonts w:ascii="Georgia" w:hAnsi="Georgia" w:cs="Georgia"/>
          <w:b/>
          <w:i/>
          <w:iCs/>
        </w:rPr>
        <w:tab/>
      </w:r>
      <w:r w:rsidRPr="00E04491">
        <w:rPr>
          <w:rFonts w:ascii="Georgia" w:hAnsi="Georgia" w:cs="Georgia"/>
          <w:b/>
          <w:bCs/>
          <w:i/>
          <w:sz w:val="20"/>
          <w:szCs w:val="20"/>
        </w:rPr>
        <w:t>LTI Services / Labor Temps</w:t>
      </w:r>
      <w:r w:rsidRPr="00E04491">
        <w:rPr>
          <w:rFonts w:ascii="Georgia" w:hAnsi="Georgia" w:cs="Georgia"/>
          <w:i/>
          <w:sz w:val="20"/>
          <w:szCs w:val="20"/>
        </w:rPr>
        <w:tab/>
      </w:r>
      <w:r w:rsidRPr="00BF1188">
        <w:rPr>
          <w:rFonts w:ascii="Georgia" w:hAnsi="Georgia" w:cs="Georgia"/>
          <w:b/>
          <w:color w:val="808080"/>
          <w:sz w:val="20"/>
          <w:szCs w:val="20"/>
        </w:rPr>
        <w:t>Production-Machine</w:t>
      </w:r>
      <w:r w:rsidRPr="00E04491">
        <w:rPr>
          <w:rFonts w:ascii="Georgia" w:hAnsi="Georgia" w:cs="Georgia"/>
          <w:b/>
          <w:color w:val="666666"/>
          <w:sz w:val="20"/>
          <w:szCs w:val="20"/>
        </w:rPr>
        <w:t xml:space="preserve"> </w:t>
      </w:r>
      <w:r w:rsidRPr="00BF1188">
        <w:rPr>
          <w:rFonts w:ascii="Georgia" w:hAnsi="Georgia" w:cs="Georgia"/>
          <w:b/>
          <w:color w:val="808080"/>
          <w:sz w:val="20"/>
          <w:szCs w:val="20"/>
        </w:rPr>
        <w:t>Operator</w:t>
      </w:r>
    </w:p>
    <w:p w:rsidR="00FA6B18" w:rsidRPr="00E04491" w:rsidRDefault="00FA6B18" w:rsidP="00451F30">
      <w:pPr>
        <w:tabs>
          <w:tab w:val="left" w:pos="2160"/>
          <w:tab w:val="right" w:pos="11160"/>
        </w:tabs>
        <w:ind w:left="270"/>
        <w:rPr>
          <w:rFonts w:ascii="Georgia" w:hAnsi="Georgia" w:cs="Georgia"/>
          <w:b/>
          <w:color w:val="666666"/>
        </w:rPr>
      </w:pPr>
      <w:r w:rsidRPr="00E04491">
        <w:rPr>
          <w:rFonts w:ascii="Georgia" w:hAnsi="Georgia" w:cs="Georgia"/>
          <w:sz w:val="18"/>
          <w:szCs w:val="18"/>
        </w:rPr>
        <w:t>Sept 2012-</w:t>
      </w:r>
      <w:r>
        <w:rPr>
          <w:rFonts w:ascii="Georgia" w:hAnsi="Georgia" w:cs="Georgia"/>
          <w:sz w:val="18"/>
          <w:szCs w:val="18"/>
        </w:rPr>
        <w:tab/>
      </w:r>
    </w:p>
    <w:p w:rsidR="00FA6B18" w:rsidRDefault="00FA6B18" w:rsidP="006D6A7C">
      <w:pPr>
        <w:tabs>
          <w:tab w:val="left" w:pos="1800"/>
          <w:tab w:val="right" w:pos="11160"/>
        </w:tabs>
        <w:ind w:left="270"/>
        <w:rPr>
          <w:rFonts w:ascii="Georgia" w:hAnsi="Georgia" w:cs="Georgia"/>
          <w:bCs/>
          <w:i/>
          <w:sz w:val="20"/>
          <w:szCs w:val="20"/>
          <w:u w:val="single"/>
        </w:rPr>
      </w:pPr>
      <w:r w:rsidRPr="00E04491">
        <w:rPr>
          <w:rFonts w:ascii="Georgia" w:hAnsi="Georgia" w:cs="Georgia"/>
          <w:color w:val="auto"/>
          <w:sz w:val="18"/>
          <w:szCs w:val="18"/>
        </w:rPr>
        <w:t>April 2013</w:t>
      </w:r>
      <w:r>
        <w:rPr>
          <w:rFonts w:ascii="Georgia" w:hAnsi="Georgia" w:cs="Georgia"/>
        </w:rPr>
        <w:tab/>
      </w:r>
      <w:r w:rsidRPr="00E04491">
        <w:rPr>
          <w:rFonts w:ascii="Georgia" w:hAnsi="Georgia" w:cs="Georgia"/>
          <w:bCs/>
          <w:i/>
          <w:sz w:val="20"/>
          <w:szCs w:val="20"/>
          <w:u w:val="single"/>
        </w:rPr>
        <w:t>MRC Polymers Inc.</w:t>
      </w:r>
    </w:p>
    <w:p w:rsidR="00FA6B18" w:rsidRPr="00A769BD" w:rsidRDefault="00FA6B18" w:rsidP="006D6A7C">
      <w:pPr>
        <w:pStyle w:val="ListParagraph"/>
        <w:numPr>
          <w:ilvl w:val="3"/>
          <w:numId w:val="7"/>
        </w:numPr>
        <w:tabs>
          <w:tab w:val="left" w:pos="2160"/>
          <w:tab w:val="right" w:pos="11160"/>
        </w:tabs>
        <w:ind w:left="1800" w:hanging="180"/>
        <w:rPr>
          <w:rFonts w:ascii="Georgia" w:hAnsi="Georgia" w:cs="Georgia"/>
          <w:bCs/>
          <w:sz w:val="20"/>
          <w:szCs w:val="20"/>
        </w:rPr>
      </w:pPr>
      <w:r w:rsidRPr="00A769BD">
        <w:rPr>
          <w:rFonts w:ascii="Georgia" w:hAnsi="Georgia" w:cs="Georgia"/>
          <w:bCs/>
          <w:sz w:val="20"/>
          <w:szCs w:val="20"/>
        </w:rPr>
        <w:t>Proficient in operating &amp; maintaining different types of recycling machinery &amp; equipment.</w:t>
      </w:r>
      <w:r w:rsidRPr="00A769BD">
        <w:rPr>
          <w:rFonts w:ascii="Georgia" w:hAnsi="Georgia" w:cs="Georgia"/>
          <w:bCs/>
          <w:sz w:val="20"/>
          <w:szCs w:val="20"/>
        </w:rPr>
        <w:tab/>
      </w:r>
    </w:p>
    <w:p w:rsidR="00FA6B18" w:rsidRPr="00A769BD" w:rsidRDefault="00FA6B18" w:rsidP="006D6A7C">
      <w:pPr>
        <w:pStyle w:val="ListParagraph"/>
        <w:numPr>
          <w:ilvl w:val="3"/>
          <w:numId w:val="7"/>
        </w:numPr>
        <w:tabs>
          <w:tab w:val="left" w:pos="2160"/>
          <w:tab w:val="right" w:pos="11160"/>
        </w:tabs>
        <w:ind w:left="1800" w:hanging="180"/>
        <w:rPr>
          <w:rFonts w:ascii="Georgia" w:hAnsi="Georgia" w:cs="Georgia"/>
          <w:bCs/>
          <w:sz w:val="20"/>
          <w:szCs w:val="20"/>
        </w:rPr>
      </w:pPr>
      <w:r w:rsidRPr="00A769BD">
        <w:rPr>
          <w:rFonts w:ascii="Georgia" w:hAnsi="Georgia" w:cs="Georgia"/>
          <w:bCs/>
          <w:sz w:val="20"/>
          <w:szCs w:val="20"/>
        </w:rPr>
        <w:t>Managed pallet &amp; forklift transportation as well as packaging of goods in a timely manner.</w:t>
      </w:r>
      <w:r w:rsidRPr="00A769BD">
        <w:rPr>
          <w:rFonts w:ascii="Georgia" w:hAnsi="Georgia" w:cs="Georgia"/>
          <w:bCs/>
          <w:sz w:val="20"/>
          <w:szCs w:val="20"/>
        </w:rPr>
        <w:tab/>
      </w:r>
    </w:p>
    <w:p w:rsidR="00FA6B18" w:rsidRPr="00A769BD" w:rsidRDefault="00FA6B18" w:rsidP="006D6A7C">
      <w:pPr>
        <w:pStyle w:val="ListParagraph"/>
        <w:numPr>
          <w:ilvl w:val="3"/>
          <w:numId w:val="7"/>
        </w:numPr>
        <w:tabs>
          <w:tab w:val="left" w:pos="2160"/>
          <w:tab w:val="right" w:pos="11160"/>
        </w:tabs>
        <w:spacing w:after="120"/>
        <w:ind w:left="1800" w:hanging="180"/>
        <w:rPr>
          <w:rFonts w:ascii="Georgia" w:hAnsi="Georgia" w:cs="Georgia"/>
          <w:bCs/>
          <w:sz w:val="20"/>
          <w:szCs w:val="20"/>
        </w:rPr>
      </w:pPr>
      <w:r w:rsidRPr="00A769BD">
        <w:rPr>
          <w:rFonts w:ascii="Georgia" w:hAnsi="Georgia" w:cs="Georgia"/>
          <w:bCs/>
          <w:sz w:val="20"/>
          <w:szCs w:val="20"/>
        </w:rPr>
        <w:t>Maintained a heightened</w:t>
      </w:r>
      <w:r>
        <w:rPr>
          <w:rFonts w:ascii="Georgia" w:hAnsi="Georgia" w:cs="Georgia"/>
          <w:bCs/>
          <w:sz w:val="20"/>
          <w:szCs w:val="20"/>
        </w:rPr>
        <w:t xml:space="preserve"> sens</w:t>
      </w:r>
      <w:r w:rsidRPr="00A769BD">
        <w:rPr>
          <w:rFonts w:ascii="Georgia" w:hAnsi="Georgia" w:cs="Georgia"/>
          <w:bCs/>
          <w:sz w:val="20"/>
          <w:szCs w:val="20"/>
        </w:rPr>
        <w:t>e of handling materials &amp; monitoring production cycles &amp; goals.</w:t>
      </w:r>
      <w:r w:rsidRPr="00A769BD">
        <w:rPr>
          <w:rFonts w:ascii="Georgia" w:hAnsi="Georgia" w:cs="Georgia"/>
          <w:bCs/>
          <w:sz w:val="20"/>
          <w:szCs w:val="20"/>
        </w:rPr>
        <w:tab/>
      </w:r>
    </w:p>
    <w:p w:rsidR="00FA6B18" w:rsidRPr="00E04491" w:rsidRDefault="00FA6B18" w:rsidP="006D6A7C">
      <w:pPr>
        <w:tabs>
          <w:tab w:val="left" w:pos="1800"/>
          <w:tab w:val="right" w:pos="11160"/>
        </w:tabs>
        <w:ind w:firstLine="1800"/>
        <w:rPr>
          <w:rFonts w:ascii="Georgia" w:hAnsi="Georgia" w:cs="Georgia"/>
          <w:bCs/>
          <w:i/>
          <w:sz w:val="20"/>
          <w:szCs w:val="20"/>
          <w:u w:val="single"/>
        </w:rPr>
      </w:pPr>
      <w:r w:rsidRPr="00E04491">
        <w:rPr>
          <w:rFonts w:ascii="Georgia" w:hAnsi="Georgia" w:cs="Georgia"/>
          <w:bCs/>
          <w:i/>
          <w:sz w:val="20"/>
          <w:szCs w:val="20"/>
          <w:u w:val="single"/>
        </w:rPr>
        <w:t>DaBecca Natural Foods, Inc.</w:t>
      </w:r>
    </w:p>
    <w:p w:rsidR="00FA6B18" w:rsidRPr="00E04491" w:rsidRDefault="00FA6B18" w:rsidP="006D6A7C">
      <w:pPr>
        <w:pStyle w:val="ListParagraph"/>
        <w:numPr>
          <w:ilvl w:val="0"/>
          <w:numId w:val="6"/>
        </w:numPr>
        <w:tabs>
          <w:tab w:val="left" w:pos="2160"/>
          <w:tab w:val="right" w:pos="11160"/>
        </w:tabs>
        <w:ind w:left="1800" w:hanging="180"/>
        <w:rPr>
          <w:rFonts w:ascii="Georgia" w:hAnsi="Georgia" w:cs="Georgia"/>
          <w:bCs/>
          <w:sz w:val="20"/>
          <w:szCs w:val="20"/>
        </w:rPr>
      </w:pPr>
      <w:r w:rsidRPr="00E04491">
        <w:rPr>
          <w:rFonts w:ascii="Georgia" w:hAnsi="Georgia" w:cs="Georgia"/>
          <w:bCs/>
          <w:sz w:val="20"/>
          <w:szCs w:val="20"/>
        </w:rPr>
        <w:t xml:space="preserve">Quality understanding of assembly line tasks within a meat packaging environment.  </w:t>
      </w:r>
    </w:p>
    <w:p w:rsidR="00FA6B18" w:rsidRPr="00E04491" w:rsidRDefault="00FA6B18" w:rsidP="006D6A7C">
      <w:pPr>
        <w:pStyle w:val="ListParagraph"/>
        <w:numPr>
          <w:ilvl w:val="0"/>
          <w:numId w:val="6"/>
        </w:numPr>
        <w:tabs>
          <w:tab w:val="left" w:pos="2160"/>
          <w:tab w:val="right" w:pos="11160"/>
        </w:tabs>
        <w:ind w:left="1800" w:hanging="180"/>
        <w:rPr>
          <w:rFonts w:ascii="Georgia" w:hAnsi="Georgia" w:cs="Georgia"/>
          <w:bCs/>
          <w:sz w:val="20"/>
          <w:szCs w:val="20"/>
        </w:rPr>
      </w:pPr>
      <w:r w:rsidRPr="00E04491">
        <w:rPr>
          <w:rFonts w:ascii="Georgia" w:hAnsi="Georgia" w:cs="Georgia"/>
          <w:bCs/>
          <w:sz w:val="20"/>
          <w:szCs w:val="20"/>
        </w:rPr>
        <w:t>Carried out tasks according to established FDA food handling safety policies &amp; procedures.</w:t>
      </w:r>
    </w:p>
    <w:p w:rsidR="00FA6B18" w:rsidRPr="00E04491" w:rsidRDefault="00FA6B18" w:rsidP="006D6A7C">
      <w:pPr>
        <w:pStyle w:val="ListParagraph"/>
        <w:numPr>
          <w:ilvl w:val="0"/>
          <w:numId w:val="6"/>
        </w:numPr>
        <w:tabs>
          <w:tab w:val="left" w:pos="2160"/>
          <w:tab w:val="right" w:pos="11160"/>
        </w:tabs>
        <w:ind w:left="1800" w:hanging="180"/>
        <w:rPr>
          <w:rFonts w:ascii="Georgia" w:hAnsi="Georgia" w:cs="Georgia"/>
          <w:sz w:val="20"/>
          <w:szCs w:val="20"/>
        </w:rPr>
      </w:pPr>
      <w:r w:rsidRPr="00E04491">
        <w:rPr>
          <w:rFonts w:ascii="Georgia" w:hAnsi="Georgia" w:cs="Georgia"/>
          <w:bCs/>
          <w:sz w:val="20"/>
          <w:szCs w:val="20"/>
        </w:rPr>
        <w:t>Knowledge of production procedures with regard to quality testing through pack</w:t>
      </w:r>
      <w:r>
        <w:rPr>
          <w:rFonts w:ascii="Georgia" w:hAnsi="Georgia" w:cs="Georgia"/>
          <w:bCs/>
          <w:sz w:val="20"/>
          <w:szCs w:val="20"/>
        </w:rPr>
        <w:t>ag</w:t>
      </w:r>
      <w:r w:rsidRPr="00E04491">
        <w:rPr>
          <w:rFonts w:ascii="Georgia" w:hAnsi="Georgia" w:cs="Georgia"/>
          <w:bCs/>
          <w:sz w:val="20"/>
          <w:szCs w:val="20"/>
        </w:rPr>
        <w:t>ing cycles.</w:t>
      </w:r>
      <w:r w:rsidRPr="00E04491">
        <w:rPr>
          <w:rFonts w:ascii="Georgia" w:hAnsi="Georgia" w:cs="Georgia"/>
          <w:sz w:val="20"/>
          <w:szCs w:val="20"/>
        </w:rPr>
        <w:t xml:space="preserve"> </w:t>
      </w:r>
    </w:p>
    <w:p w:rsidR="00FA6B18" w:rsidRDefault="00FA6B18" w:rsidP="00224F64">
      <w:pPr>
        <w:tabs>
          <w:tab w:val="left" w:pos="2160"/>
          <w:tab w:val="right" w:pos="11160"/>
        </w:tabs>
        <w:spacing w:after="120"/>
        <w:ind w:left="547"/>
        <w:jc w:val="both"/>
        <w:rPr>
          <w:rFonts w:ascii="Georgia" w:hAnsi="Georgia" w:cs="Georgia"/>
          <w:sz w:val="20"/>
          <w:szCs w:val="20"/>
          <w:highlight w:val="cyan"/>
        </w:rPr>
      </w:pPr>
    </w:p>
    <w:p w:rsidR="00FA6B18" w:rsidRPr="006D6A7C" w:rsidRDefault="00FA6B18" w:rsidP="00BF1188">
      <w:pPr>
        <w:tabs>
          <w:tab w:val="left" w:pos="3240"/>
          <w:tab w:val="right" w:pos="10890"/>
        </w:tabs>
        <w:spacing w:after="120"/>
        <w:ind w:left="270"/>
        <w:jc w:val="both"/>
        <w:rPr>
          <w:rFonts w:ascii="Georgia" w:hAnsi="Georgia" w:cs="Georgia"/>
          <w:b/>
          <w:color w:val="666666"/>
          <w:sz w:val="20"/>
          <w:szCs w:val="20"/>
        </w:rPr>
      </w:pPr>
      <w:r w:rsidRPr="00E04491">
        <w:rPr>
          <w:rFonts w:ascii="Georgia" w:hAnsi="Georgia" w:cs="Georgia"/>
          <w:sz w:val="18"/>
          <w:szCs w:val="18"/>
        </w:rPr>
        <w:t>Feb 2011-</w:t>
      </w:r>
      <w:r>
        <w:rPr>
          <w:rFonts w:ascii="Georgia" w:hAnsi="Georgia" w:cs="Georgia"/>
        </w:rPr>
        <w:tab/>
      </w:r>
      <w:r w:rsidRPr="006D6A7C">
        <w:rPr>
          <w:rFonts w:ascii="Georgia" w:hAnsi="Georgia" w:cs="Georgia"/>
          <w:b/>
          <w:bCs/>
          <w:i/>
          <w:sz w:val="20"/>
          <w:szCs w:val="20"/>
        </w:rPr>
        <w:t>B</w:t>
      </w:r>
      <w:r>
        <w:rPr>
          <w:rFonts w:ascii="Georgia" w:hAnsi="Georgia" w:cs="Georgia"/>
          <w:b/>
          <w:bCs/>
          <w:i/>
          <w:sz w:val="20"/>
          <w:szCs w:val="20"/>
        </w:rPr>
        <w:t xml:space="preserve">est </w:t>
      </w:r>
      <w:r w:rsidRPr="006D6A7C">
        <w:rPr>
          <w:rFonts w:ascii="Georgia" w:hAnsi="Georgia" w:cs="Georgia"/>
          <w:b/>
          <w:bCs/>
          <w:i/>
          <w:sz w:val="20"/>
          <w:szCs w:val="20"/>
        </w:rPr>
        <w:t>P</w:t>
      </w:r>
      <w:r>
        <w:rPr>
          <w:rFonts w:ascii="Georgia" w:hAnsi="Georgia" w:cs="Georgia"/>
          <w:b/>
          <w:bCs/>
          <w:i/>
          <w:sz w:val="20"/>
          <w:szCs w:val="20"/>
        </w:rPr>
        <w:t>ractices</w:t>
      </w:r>
      <w:r w:rsidRPr="006D6A7C">
        <w:rPr>
          <w:rFonts w:ascii="Georgia" w:hAnsi="Georgia" w:cs="Georgia"/>
          <w:b/>
          <w:bCs/>
          <w:i/>
          <w:sz w:val="20"/>
          <w:szCs w:val="20"/>
        </w:rPr>
        <w:t xml:space="preserve"> Staffing</w:t>
      </w:r>
      <w:r>
        <w:rPr>
          <w:rFonts w:ascii="Georgia" w:hAnsi="Georgia" w:cs="Georgia"/>
          <w:b/>
          <w:bCs/>
          <w:i/>
          <w:sz w:val="20"/>
          <w:szCs w:val="20"/>
        </w:rPr>
        <w:t>, Inc.</w:t>
      </w:r>
      <w:r w:rsidRPr="006D6A7C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 xml:space="preserve">    </w:t>
      </w:r>
      <w:r w:rsidRPr="00BF1188">
        <w:rPr>
          <w:rFonts w:ascii="Georgia" w:hAnsi="Georgia" w:cs="Georgia"/>
          <w:b/>
          <w:color w:val="808080"/>
          <w:sz w:val="20"/>
          <w:szCs w:val="20"/>
        </w:rPr>
        <w:t>Materials Handler</w:t>
      </w:r>
    </w:p>
    <w:p w:rsidR="00FA6B18" w:rsidRPr="006D6A7C" w:rsidRDefault="00FA6B18" w:rsidP="006D6A7C">
      <w:pPr>
        <w:tabs>
          <w:tab w:val="left" w:pos="1800"/>
          <w:tab w:val="right" w:pos="11160"/>
        </w:tabs>
        <w:ind w:left="270"/>
        <w:jc w:val="both"/>
        <w:rPr>
          <w:rFonts w:ascii="Georgia" w:hAnsi="Georgia" w:cs="Georgia"/>
          <w:bCs/>
          <w:i/>
          <w:sz w:val="20"/>
          <w:szCs w:val="20"/>
          <w:u w:val="single"/>
        </w:rPr>
      </w:pPr>
      <w:r w:rsidRPr="00E04491">
        <w:rPr>
          <w:rFonts w:ascii="Georgia" w:hAnsi="Georgia" w:cs="Georgia"/>
          <w:color w:val="auto"/>
          <w:sz w:val="18"/>
          <w:szCs w:val="18"/>
        </w:rPr>
        <w:t>Apr 2012</w:t>
      </w:r>
      <w:r>
        <w:rPr>
          <w:rFonts w:ascii="Georgia" w:hAnsi="Georgia" w:cs="Georgia"/>
          <w:color w:val="auto"/>
          <w:sz w:val="20"/>
          <w:szCs w:val="20"/>
        </w:rPr>
        <w:tab/>
      </w:r>
      <w:r w:rsidRPr="006D6A7C">
        <w:rPr>
          <w:rFonts w:ascii="Georgia" w:hAnsi="Georgia" w:cs="Georgia"/>
          <w:bCs/>
          <w:i/>
          <w:sz w:val="20"/>
          <w:szCs w:val="20"/>
          <w:u w:val="single"/>
        </w:rPr>
        <w:t>Pactiv Corporation</w:t>
      </w:r>
    </w:p>
    <w:p w:rsidR="00FA6B18" w:rsidRPr="006D6A7C" w:rsidRDefault="00FA6B18" w:rsidP="006D6A7C">
      <w:pPr>
        <w:pStyle w:val="ListParagraph"/>
        <w:numPr>
          <w:ilvl w:val="3"/>
          <w:numId w:val="5"/>
        </w:numPr>
        <w:tabs>
          <w:tab w:val="left" w:pos="1980"/>
          <w:tab w:val="right" w:pos="11160"/>
        </w:tabs>
        <w:ind w:left="1800" w:hanging="180"/>
        <w:rPr>
          <w:rFonts w:ascii="Georgia" w:hAnsi="Georgia" w:cs="Georgia"/>
          <w:sz w:val="20"/>
          <w:szCs w:val="20"/>
        </w:rPr>
      </w:pPr>
      <w:r w:rsidRPr="006D6A7C">
        <w:rPr>
          <w:rFonts w:ascii="Georgia" w:hAnsi="Georgia" w:cs="Georgia"/>
          <w:sz w:val="20"/>
          <w:szCs w:val="20"/>
        </w:rPr>
        <w:t>Maintained equipment &amp; electronic tools used in food service product packaging facility.</w:t>
      </w:r>
    </w:p>
    <w:p w:rsidR="00FA6B18" w:rsidRPr="006D6A7C" w:rsidRDefault="00FA6B18" w:rsidP="006D6A7C">
      <w:pPr>
        <w:pStyle w:val="ListParagraph"/>
        <w:numPr>
          <w:ilvl w:val="3"/>
          <w:numId w:val="5"/>
        </w:numPr>
        <w:tabs>
          <w:tab w:val="left" w:pos="1980"/>
          <w:tab w:val="right" w:pos="11160"/>
        </w:tabs>
        <w:ind w:left="1800" w:hanging="180"/>
        <w:rPr>
          <w:rFonts w:ascii="Georgia" w:hAnsi="Georgia" w:cs="Georgia"/>
          <w:sz w:val="20"/>
          <w:szCs w:val="20"/>
        </w:rPr>
      </w:pPr>
      <w:r w:rsidRPr="006D6A7C">
        <w:rPr>
          <w:rFonts w:ascii="Georgia" w:hAnsi="Georgia" w:cs="Georgia"/>
          <w:sz w:val="20"/>
          <w:szCs w:val="20"/>
        </w:rPr>
        <w:t xml:space="preserve">Inspected product packaging &amp; production volume for quality specifications. </w:t>
      </w:r>
    </w:p>
    <w:p w:rsidR="00FA6B18" w:rsidRPr="006D6A7C" w:rsidRDefault="00FA6B18" w:rsidP="006D6A7C">
      <w:pPr>
        <w:pStyle w:val="ListParagraph"/>
        <w:numPr>
          <w:ilvl w:val="3"/>
          <w:numId w:val="5"/>
        </w:numPr>
        <w:tabs>
          <w:tab w:val="left" w:pos="1980"/>
          <w:tab w:val="right" w:pos="11160"/>
        </w:tabs>
        <w:spacing w:after="120"/>
        <w:ind w:left="1800" w:hanging="180"/>
        <w:rPr>
          <w:rFonts w:ascii="Georgia" w:hAnsi="Georgia" w:cs="Georgia"/>
          <w:sz w:val="20"/>
          <w:szCs w:val="20"/>
        </w:rPr>
      </w:pPr>
      <w:r w:rsidRPr="006D6A7C">
        <w:rPr>
          <w:rFonts w:ascii="Georgia" w:hAnsi="Georgia" w:cs="Georgia"/>
          <w:sz w:val="20"/>
          <w:szCs w:val="20"/>
        </w:rPr>
        <w:t>Interpreted &amp; communicated client &amp; shipping data with accuracy.</w:t>
      </w:r>
    </w:p>
    <w:p w:rsidR="00FA6B18" w:rsidRPr="006D6A7C" w:rsidRDefault="00FA6B18" w:rsidP="006D6A7C">
      <w:pPr>
        <w:tabs>
          <w:tab w:val="left" w:pos="1800"/>
          <w:tab w:val="right" w:pos="11160"/>
        </w:tabs>
        <w:ind w:left="540" w:firstLine="1260"/>
        <w:rPr>
          <w:rFonts w:ascii="Georgia" w:hAnsi="Georgia" w:cs="Georgia"/>
          <w:bCs/>
          <w:i/>
          <w:sz w:val="20"/>
          <w:szCs w:val="20"/>
          <w:u w:val="single"/>
        </w:rPr>
      </w:pPr>
      <w:r w:rsidRPr="006D6A7C">
        <w:rPr>
          <w:rFonts w:ascii="Georgia" w:hAnsi="Georgia" w:cs="Georgia"/>
          <w:bCs/>
          <w:i/>
          <w:sz w:val="20"/>
          <w:szCs w:val="20"/>
          <w:u w:val="single"/>
        </w:rPr>
        <w:t>Ed Miniat, Inc.</w:t>
      </w:r>
    </w:p>
    <w:p w:rsidR="00FA6B18" w:rsidRPr="006D6A7C" w:rsidRDefault="00FA6B18" w:rsidP="006364FB">
      <w:pPr>
        <w:pStyle w:val="ListParagraph"/>
        <w:numPr>
          <w:ilvl w:val="0"/>
          <w:numId w:val="10"/>
        </w:numPr>
        <w:tabs>
          <w:tab w:val="left" w:pos="1800"/>
          <w:tab w:val="left" w:pos="1890"/>
          <w:tab w:val="left" w:pos="2160"/>
          <w:tab w:val="right" w:pos="11160"/>
        </w:tabs>
        <w:ind w:hanging="1260"/>
        <w:jc w:val="both"/>
        <w:rPr>
          <w:rFonts w:ascii="Georgia" w:hAnsi="Georgia" w:cs="Georgia"/>
          <w:sz w:val="20"/>
          <w:szCs w:val="20"/>
        </w:rPr>
      </w:pPr>
      <w:r w:rsidRPr="006D6A7C">
        <w:rPr>
          <w:rFonts w:ascii="Georgia" w:hAnsi="Georgia" w:cs="Georgia"/>
          <w:sz w:val="20"/>
          <w:szCs w:val="20"/>
        </w:rPr>
        <w:t>Complied with ISO standards in removal of product waste in meat packing facility.</w:t>
      </w:r>
    </w:p>
    <w:p w:rsidR="00FA6B18" w:rsidRPr="006D6A7C" w:rsidRDefault="00FA6B18" w:rsidP="006364FB">
      <w:pPr>
        <w:pStyle w:val="ListParagraph"/>
        <w:numPr>
          <w:ilvl w:val="0"/>
          <w:numId w:val="10"/>
        </w:numPr>
        <w:tabs>
          <w:tab w:val="left" w:pos="1800"/>
          <w:tab w:val="left" w:pos="1890"/>
          <w:tab w:val="left" w:pos="2160"/>
          <w:tab w:val="right" w:pos="11160"/>
        </w:tabs>
        <w:ind w:hanging="1260"/>
        <w:jc w:val="both"/>
        <w:rPr>
          <w:rFonts w:ascii="Georgia" w:hAnsi="Georgia" w:cs="Georgia"/>
          <w:sz w:val="20"/>
          <w:szCs w:val="20"/>
        </w:rPr>
      </w:pPr>
      <w:r w:rsidRPr="006D6A7C">
        <w:rPr>
          <w:rFonts w:ascii="Georgia" w:hAnsi="Georgia" w:cs="Georgia"/>
          <w:sz w:val="20"/>
          <w:szCs w:val="20"/>
        </w:rPr>
        <w:t>Initiated hazmat principles to</w:t>
      </w:r>
      <w:r>
        <w:rPr>
          <w:rFonts w:ascii="Georgia" w:hAnsi="Georgia" w:cs="Georgia"/>
          <w:sz w:val="20"/>
          <w:szCs w:val="20"/>
        </w:rPr>
        <w:t>wards</w:t>
      </w:r>
      <w:r w:rsidRPr="006D6A7C">
        <w:rPr>
          <w:rFonts w:ascii="Georgia" w:hAnsi="Georgia" w:cs="Georgia"/>
          <w:sz w:val="20"/>
          <w:szCs w:val="20"/>
        </w:rPr>
        <w:t xml:space="preserve"> treating &amp; maintaining production equipment.</w:t>
      </w:r>
    </w:p>
    <w:p w:rsidR="00FA6B18" w:rsidRPr="006D6A7C" w:rsidRDefault="00FA6B18" w:rsidP="006364FB">
      <w:pPr>
        <w:pStyle w:val="ListParagraph"/>
        <w:numPr>
          <w:ilvl w:val="0"/>
          <w:numId w:val="10"/>
        </w:numPr>
        <w:tabs>
          <w:tab w:val="left" w:pos="1800"/>
          <w:tab w:val="left" w:pos="1890"/>
          <w:tab w:val="left" w:pos="2160"/>
          <w:tab w:val="right" w:pos="11160"/>
        </w:tabs>
        <w:ind w:hanging="1260"/>
        <w:jc w:val="both"/>
        <w:rPr>
          <w:rFonts w:ascii="Georgia" w:hAnsi="Georgia" w:cs="Georgia"/>
          <w:sz w:val="20"/>
          <w:szCs w:val="20"/>
        </w:rPr>
      </w:pPr>
      <w:r w:rsidRPr="006D6A7C">
        <w:rPr>
          <w:rFonts w:ascii="Georgia" w:hAnsi="Georgia" w:cs="Georgia"/>
          <w:sz w:val="20"/>
          <w:szCs w:val="20"/>
        </w:rPr>
        <w:t>Managed equipment for &amp; documented hazardous incidents</w:t>
      </w:r>
      <w:r>
        <w:rPr>
          <w:rFonts w:ascii="Georgia" w:hAnsi="Georgia" w:cs="Georgia"/>
          <w:sz w:val="20"/>
          <w:szCs w:val="20"/>
        </w:rPr>
        <w:t xml:space="preserve"> within facility</w:t>
      </w:r>
      <w:r w:rsidRPr="006D6A7C">
        <w:rPr>
          <w:rFonts w:ascii="Georgia" w:hAnsi="Georgia" w:cs="Georgia"/>
          <w:sz w:val="20"/>
          <w:szCs w:val="20"/>
        </w:rPr>
        <w:t xml:space="preserve">. </w:t>
      </w:r>
    </w:p>
    <w:p w:rsidR="00FA6B18" w:rsidRDefault="00FA6B18" w:rsidP="00770606">
      <w:pPr>
        <w:tabs>
          <w:tab w:val="left" w:pos="2160"/>
          <w:tab w:val="right" w:pos="11160"/>
        </w:tabs>
        <w:ind w:left="540"/>
        <w:rPr>
          <w:rFonts w:ascii="Georgia" w:hAnsi="Georgia" w:cs="Georgia"/>
          <w:sz w:val="20"/>
          <w:szCs w:val="20"/>
        </w:rPr>
      </w:pPr>
    </w:p>
    <w:p w:rsidR="00FA6B18" w:rsidRPr="00E04491" w:rsidRDefault="00FA6B18" w:rsidP="00BF1188">
      <w:pPr>
        <w:tabs>
          <w:tab w:val="left" w:pos="3240"/>
          <w:tab w:val="right" w:pos="10890"/>
        </w:tabs>
        <w:ind w:left="547" w:hanging="277"/>
        <w:rPr>
          <w:rFonts w:ascii="Georgia" w:hAnsi="Georgia" w:cs="Georgia"/>
          <w:b/>
          <w:color w:val="666666"/>
          <w:sz w:val="20"/>
          <w:szCs w:val="20"/>
        </w:rPr>
      </w:pPr>
      <w:r w:rsidRPr="00E04491">
        <w:rPr>
          <w:rFonts w:ascii="Georgia" w:hAnsi="Georgia" w:cs="Georgia"/>
          <w:sz w:val="18"/>
          <w:szCs w:val="18"/>
        </w:rPr>
        <w:t>Feb 2000-</w:t>
      </w:r>
      <w:r w:rsidRPr="000D2440">
        <w:rPr>
          <w:rFonts w:ascii="Georgia" w:hAnsi="Georgia" w:cs="Georgia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Pr="00E04491">
            <w:rPr>
              <w:rFonts w:ascii="Georgia" w:hAnsi="Georgia" w:cs="Georgia"/>
              <w:b/>
              <w:bCs/>
              <w:i/>
              <w:sz w:val="20"/>
              <w:szCs w:val="20"/>
            </w:rPr>
            <w:t>Golden</w:t>
          </w:r>
        </w:smartTag>
        <w:r w:rsidRPr="00E04491">
          <w:rPr>
            <w:rFonts w:ascii="Georgia" w:hAnsi="Georgia" w:cs="Georgia"/>
            <w:b/>
            <w:bCs/>
            <w:i/>
            <w:sz w:val="20"/>
            <w:szCs w:val="20"/>
          </w:rPr>
          <w:t xml:space="preserve"> </w:t>
        </w:r>
        <w:smartTag w:uri="urn:schemas-microsoft-com:office:smarttags" w:element="PlaceType">
          <w:r w:rsidRPr="00E04491">
            <w:rPr>
              <w:rFonts w:ascii="Georgia" w:hAnsi="Georgia" w:cs="Georgia"/>
              <w:b/>
              <w:bCs/>
              <w:i/>
              <w:sz w:val="20"/>
              <w:szCs w:val="20"/>
            </w:rPr>
            <w:t>State</w:t>
          </w:r>
        </w:smartTag>
      </w:smartTag>
      <w:r w:rsidRPr="00E04491">
        <w:rPr>
          <w:rFonts w:ascii="Georgia" w:hAnsi="Georgia" w:cs="Georgia"/>
          <w:b/>
          <w:bCs/>
          <w:i/>
          <w:sz w:val="20"/>
          <w:szCs w:val="20"/>
        </w:rPr>
        <w:t xml:space="preserve"> Mutual</w:t>
      </w:r>
      <w:r w:rsidRPr="00E04491">
        <w:rPr>
          <w:rFonts w:ascii="Georgia" w:hAnsi="Georgia" w:cs="Georgia"/>
          <w:sz w:val="20"/>
          <w:szCs w:val="20"/>
        </w:rPr>
        <w:tab/>
      </w:r>
      <w:r w:rsidRPr="00E04491">
        <w:rPr>
          <w:rFonts w:ascii="Georgia" w:hAnsi="Georgia" w:cs="Georgia"/>
          <w:b/>
          <w:color w:val="666666"/>
          <w:sz w:val="20"/>
          <w:szCs w:val="20"/>
        </w:rPr>
        <w:t>Senior Custodial Engineer</w:t>
      </w:r>
    </w:p>
    <w:p w:rsidR="00FA6B18" w:rsidRPr="00E04491" w:rsidRDefault="00FA6B18" w:rsidP="00536F26">
      <w:pPr>
        <w:tabs>
          <w:tab w:val="left" w:pos="3240"/>
          <w:tab w:val="right" w:pos="11340"/>
        </w:tabs>
        <w:ind w:left="540" w:hanging="277"/>
        <w:rPr>
          <w:rFonts w:ascii="Georgia" w:hAnsi="Georgia" w:cs="Georgia"/>
          <w:sz w:val="18"/>
          <w:szCs w:val="18"/>
        </w:rPr>
      </w:pPr>
      <w:r w:rsidRPr="00E04491">
        <w:rPr>
          <w:rFonts w:ascii="Georgia" w:hAnsi="Georgia" w:cs="Georgia"/>
          <w:sz w:val="18"/>
          <w:szCs w:val="18"/>
        </w:rPr>
        <w:t>Oct 2010</w:t>
      </w:r>
      <w:r>
        <w:rPr>
          <w:rFonts w:ascii="Georgia" w:hAnsi="Georgia" w:cs="Georgia"/>
          <w:sz w:val="18"/>
          <w:szCs w:val="18"/>
        </w:rPr>
        <w:tab/>
      </w:r>
      <w:r w:rsidRPr="00E04491">
        <w:rPr>
          <w:rFonts w:ascii="Georgia" w:hAnsi="Georgia" w:cs="Georgia"/>
          <w:b/>
          <w:bCs/>
          <w:i/>
          <w:sz w:val="20"/>
          <w:szCs w:val="20"/>
        </w:rPr>
        <w:t>Life Insurance Company</w:t>
      </w:r>
    </w:p>
    <w:p w:rsidR="00FA6B18" w:rsidRPr="00BF1188" w:rsidRDefault="00FA6B18" w:rsidP="00BF1188">
      <w:pPr>
        <w:pStyle w:val="ListParagraph"/>
        <w:numPr>
          <w:ilvl w:val="0"/>
          <w:numId w:val="12"/>
        </w:numPr>
        <w:tabs>
          <w:tab w:val="left" w:pos="1800"/>
        </w:tabs>
        <w:ind w:left="1800" w:hanging="180"/>
        <w:rPr>
          <w:rFonts w:ascii="Georgia" w:hAnsi="Georgia" w:cs="Georgia"/>
          <w:sz w:val="20"/>
          <w:szCs w:val="20"/>
        </w:rPr>
      </w:pPr>
      <w:r w:rsidRPr="00BF1188">
        <w:rPr>
          <w:rFonts w:ascii="Georgia" w:hAnsi="Georgia" w:cs="Georgia"/>
          <w:sz w:val="20"/>
          <w:szCs w:val="20"/>
        </w:rPr>
        <w:t>Performed a variety of custodial duties and time</w:t>
      </w:r>
      <w:r>
        <w:rPr>
          <w:rFonts w:ascii="Georgia" w:hAnsi="Georgia" w:cs="Georgia"/>
          <w:sz w:val="20"/>
          <w:szCs w:val="20"/>
        </w:rPr>
        <w:t>-</w:t>
      </w:r>
      <w:r w:rsidRPr="00BF1188">
        <w:rPr>
          <w:rFonts w:ascii="Georgia" w:hAnsi="Georgia" w:cs="Georgia"/>
          <w:sz w:val="20"/>
          <w:szCs w:val="20"/>
        </w:rPr>
        <w:t xml:space="preserve">sensitive building maintenance responsibilities. </w:t>
      </w:r>
    </w:p>
    <w:p w:rsidR="00FA6B18" w:rsidRPr="00BF1188" w:rsidRDefault="00FA6B18" w:rsidP="00BF1188">
      <w:pPr>
        <w:pStyle w:val="ListParagraph"/>
        <w:numPr>
          <w:ilvl w:val="0"/>
          <w:numId w:val="12"/>
        </w:numPr>
        <w:tabs>
          <w:tab w:val="left" w:pos="1800"/>
        </w:tabs>
        <w:ind w:left="1800" w:right="216" w:hanging="180"/>
        <w:rPr>
          <w:rFonts w:ascii="Georgia" w:hAnsi="Georgia" w:cs="Georgia"/>
          <w:sz w:val="20"/>
          <w:szCs w:val="20"/>
        </w:rPr>
      </w:pPr>
      <w:r w:rsidRPr="00BF1188">
        <w:rPr>
          <w:rFonts w:ascii="Georgia" w:hAnsi="Georgia" w:cs="Georgia"/>
          <w:sz w:val="20"/>
          <w:szCs w:val="20"/>
        </w:rPr>
        <w:t xml:space="preserve">Building maintenance responsibilities include landscaping, moving furniture and equipment, replacing lights and air filters, performing repairs and other similar duties. </w:t>
      </w:r>
    </w:p>
    <w:p w:rsidR="00FA6B18" w:rsidRPr="00BF1188" w:rsidRDefault="00FA6B18" w:rsidP="00BF1188">
      <w:pPr>
        <w:pStyle w:val="ListParagraph"/>
        <w:numPr>
          <w:ilvl w:val="0"/>
          <w:numId w:val="12"/>
        </w:numPr>
        <w:tabs>
          <w:tab w:val="left" w:pos="1800"/>
        </w:tabs>
        <w:spacing w:after="120"/>
        <w:ind w:left="1800" w:hanging="180"/>
        <w:rPr>
          <w:rFonts w:ascii="Georgia" w:hAnsi="Georgia" w:cs="Georgia"/>
          <w:sz w:val="20"/>
          <w:szCs w:val="20"/>
        </w:rPr>
      </w:pPr>
      <w:r w:rsidRPr="00BF1188">
        <w:rPr>
          <w:rFonts w:ascii="Georgia" w:hAnsi="Georgia" w:cs="Georgia"/>
          <w:sz w:val="20"/>
          <w:szCs w:val="20"/>
        </w:rPr>
        <w:t xml:space="preserve">Housekeeping duties include waxing and polishing floors, vacuuming, cleaning restrooms, emptying       trash cans, and cleaning windows. </w:t>
      </w:r>
    </w:p>
    <w:p w:rsidR="00FA6B18" w:rsidRDefault="00FA6B18" w:rsidP="000622C7">
      <w:pPr>
        <w:tabs>
          <w:tab w:val="left" w:pos="2430"/>
          <w:tab w:val="right" w:pos="9270"/>
        </w:tabs>
        <w:jc w:val="center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        </w:t>
      </w:r>
      <w:r w:rsidRPr="002C2F2E">
        <w:rPr>
          <w:noProof/>
        </w:rPr>
        <w:pict>
          <v:shape id="_x0000_i1028" type="#_x0000_t75" style="width:432.75pt;height:1.5pt;visibility:visible">
            <v:imagedata r:id="rId8" o:title=""/>
          </v:shape>
        </w:pict>
      </w:r>
    </w:p>
    <w:p w:rsidR="00FA6B18" w:rsidRPr="000622C7" w:rsidRDefault="00FA6B18" w:rsidP="00536F26">
      <w:pPr>
        <w:tabs>
          <w:tab w:val="left" w:pos="3240"/>
          <w:tab w:val="right" w:pos="9270"/>
        </w:tabs>
        <w:ind w:left="270"/>
        <w:rPr>
          <w:rFonts w:ascii="Georgia" w:hAnsi="Georgia" w:cs="Georgia"/>
          <w:b/>
          <w:i/>
          <w:iCs/>
          <w:sz w:val="14"/>
          <w:szCs w:val="14"/>
        </w:rPr>
      </w:pPr>
    </w:p>
    <w:p w:rsidR="00FA6B18" w:rsidRPr="00536F26" w:rsidRDefault="00FA6B18" w:rsidP="00536F26">
      <w:pPr>
        <w:tabs>
          <w:tab w:val="left" w:pos="3240"/>
          <w:tab w:val="right" w:pos="9270"/>
        </w:tabs>
        <w:ind w:left="270"/>
        <w:rPr>
          <w:rFonts w:ascii="Georgia" w:hAnsi="Georgia" w:cs="Georgia"/>
          <w:sz w:val="20"/>
          <w:szCs w:val="20"/>
        </w:rPr>
      </w:pPr>
      <w:r w:rsidRPr="00536F26">
        <w:rPr>
          <w:rFonts w:ascii="Georgia" w:hAnsi="Georgia" w:cs="Georgia"/>
          <w:b/>
          <w:i/>
          <w:iCs/>
          <w:sz w:val="20"/>
          <w:szCs w:val="20"/>
        </w:rPr>
        <w:t>Education</w:t>
      </w:r>
      <w:r w:rsidRPr="00536F26">
        <w:rPr>
          <w:rFonts w:ascii="Georgia" w:hAnsi="Georgia" w:cs="Georgia"/>
          <w:sz w:val="20"/>
          <w:szCs w:val="20"/>
        </w:rPr>
        <w:tab/>
      </w:r>
      <w:r w:rsidRPr="00536F26">
        <w:rPr>
          <w:rFonts w:ascii="Georgia" w:hAnsi="Georgia" w:cs="Georgia"/>
          <w:b/>
          <w:bCs/>
          <w:sz w:val="20"/>
          <w:szCs w:val="20"/>
        </w:rPr>
        <w:t xml:space="preserve">Dunbar Vocational </w:t>
      </w:r>
      <w:smartTag w:uri="urn:schemas-microsoft-com:office:smarttags" w:element="place">
        <w:smartTag w:uri="urn:schemas-microsoft-com:office:smarttags" w:element="PlaceName">
          <w:r w:rsidRPr="00536F26">
            <w:rPr>
              <w:rFonts w:ascii="Georgia" w:hAnsi="Georgia" w:cs="Georgia"/>
              <w:b/>
              <w:bCs/>
              <w:sz w:val="20"/>
              <w:szCs w:val="20"/>
            </w:rPr>
            <w:t>Career</w:t>
          </w:r>
        </w:smartTag>
        <w:r w:rsidRPr="00536F26">
          <w:rPr>
            <w:rFonts w:ascii="Georgia" w:hAnsi="Georgia" w:cs="Georgia"/>
            <w:b/>
            <w:bCs/>
            <w:sz w:val="20"/>
            <w:szCs w:val="20"/>
          </w:rPr>
          <w:t xml:space="preserve"> </w:t>
        </w:r>
        <w:smartTag w:uri="urn:schemas-microsoft-com:office:smarttags" w:element="PlaceType">
          <w:r w:rsidRPr="00536F26">
            <w:rPr>
              <w:rFonts w:ascii="Georgia" w:hAnsi="Georgia" w:cs="Georgia"/>
              <w:b/>
              <w:bCs/>
              <w:sz w:val="20"/>
              <w:szCs w:val="20"/>
            </w:rPr>
            <w:t>Academy</w:t>
          </w:r>
        </w:smartTag>
      </w:smartTag>
      <w:r w:rsidRPr="00536F26">
        <w:rPr>
          <w:rFonts w:ascii="Georgia" w:hAnsi="Georgia" w:cs="Georgia"/>
          <w:sz w:val="20"/>
          <w:szCs w:val="20"/>
        </w:rPr>
        <w:tab/>
      </w:r>
      <w:r w:rsidRPr="00536F26">
        <w:rPr>
          <w:rFonts w:ascii="Georgia" w:hAnsi="Georgia" w:cs="Georgia"/>
          <w:sz w:val="20"/>
          <w:szCs w:val="20"/>
        </w:rPr>
        <w:tab/>
        <w:t>Diploma:  2004</w:t>
      </w:r>
    </w:p>
    <w:p w:rsidR="00FA6B18" w:rsidRPr="00536F26" w:rsidRDefault="00FA6B18" w:rsidP="00536F26">
      <w:pPr>
        <w:tabs>
          <w:tab w:val="left" w:pos="3240"/>
          <w:tab w:val="right" w:pos="9270"/>
        </w:tabs>
        <w:ind w:left="540"/>
        <w:rPr>
          <w:rFonts w:ascii="Georgia" w:hAnsi="Georgia" w:cs="Georgia"/>
          <w:color w:val="auto"/>
          <w:sz w:val="20"/>
          <w:szCs w:val="20"/>
        </w:rPr>
      </w:pPr>
      <w:r w:rsidRPr="00536F26">
        <w:rPr>
          <w:rFonts w:ascii="Georgia" w:hAnsi="Georgia" w:cs="Georgia"/>
          <w:sz w:val="20"/>
          <w:szCs w:val="20"/>
        </w:rPr>
        <w:tab/>
      </w:r>
      <w:r w:rsidRPr="00BF1188">
        <w:rPr>
          <w:rFonts w:ascii="Georgia" w:hAnsi="Georgia" w:cs="Georgia"/>
          <w:b/>
          <w:color w:val="808080"/>
          <w:sz w:val="20"/>
          <w:szCs w:val="20"/>
        </w:rPr>
        <w:t>Major: Automotive Mechanics</w:t>
      </w:r>
      <w:r w:rsidRPr="00536F26">
        <w:rPr>
          <w:rFonts w:ascii="Georgia" w:hAnsi="Georgia" w:cs="Georgia"/>
          <w:color w:val="666666"/>
          <w:sz w:val="20"/>
          <w:szCs w:val="20"/>
        </w:rPr>
        <w:tab/>
      </w:r>
      <w:r w:rsidRPr="00536F26">
        <w:rPr>
          <w:rFonts w:ascii="Georgia" w:hAnsi="Georgia" w:cs="Georgia"/>
          <w:color w:val="666666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536F26">
            <w:rPr>
              <w:rFonts w:ascii="Georgia" w:hAnsi="Georgia" w:cs="Georgia"/>
              <w:color w:val="auto"/>
              <w:sz w:val="20"/>
              <w:szCs w:val="20"/>
            </w:rPr>
            <w:t>Chicago</w:t>
          </w:r>
        </w:smartTag>
        <w:r w:rsidRPr="00536F26">
          <w:rPr>
            <w:rFonts w:ascii="Georgia" w:hAnsi="Georgia" w:cs="Georgia"/>
            <w:color w:val="auto"/>
            <w:sz w:val="20"/>
            <w:szCs w:val="20"/>
          </w:rPr>
          <w:t xml:space="preserve">, </w:t>
        </w:r>
        <w:smartTag w:uri="urn:schemas-microsoft-com:office:smarttags" w:element="State">
          <w:r w:rsidRPr="00536F26">
            <w:rPr>
              <w:rFonts w:ascii="Georgia" w:hAnsi="Georgia" w:cs="Georgia"/>
              <w:color w:val="auto"/>
              <w:sz w:val="20"/>
              <w:szCs w:val="20"/>
            </w:rPr>
            <w:t>IL</w:t>
          </w:r>
        </w:smartTag>
      </w:smartTag>
    </w:p>
    <w:sectPr w:rsidR="00FA6B18" w:rsidRPr="00536F26" w:rsidSect="00ED6D03">
      <w:type w:val="continuous"/>
      <w:pgSz w:w="12240" w:h="15840"/>
      <w:pgMar w:top="432" w:right="432" w:bottom="432" w:left="43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B18" w:rsidRDefault="00FA6B18" w:rsidP="000D4C0E">
      <w:pPr>
        <w:spacing w:line="240" w:lineRule="auto"/>
      </w:pPr>
      <w:r>
        <w:separator/>
      </w:r>
    </w:p>
  </w:endnote>
  <w:endnote w:type="continuationSeparator" w:id="0">
    <w:p w:rsidR="00FA6B18" w:rsidRDefault="00FA6B18" w:rsidP="000D4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18" w:rsidRDefault="00FA6B18" w:rsidP="00310F3C">
    <w:pPr>
      <w:jc w:val="center"/>
    </w:pPr>
    <w:r>
      <w:rPr>
        <w:rFonts w:ascii="Times New Roman" w:hAnsi="Times New Roman" w:cs="Times New Roman"/>
        <w:color w:val="073763"/>
      </w:rPr>
      <w:t>Marcus Hampton</w:t>
    </w:r>
    <w:r>
      <w:rPr>
        <w:rFonts w:ascii="Times New Roman" w:hAnsi="Times New Roman" w:cs="Times New Roman"/>
        <w:color w:val="073763"/>
      </w:rPr>
      <w:tab/>
    </w:r>
    <w:r>
      <w:rPr>
        <w:rFonts w:ascii="Times New Roman" w:hAnsi="Times New Roman" w:cs="Times New Roman"/>
        <w:color w:val="073763"/>
      </w:rPr>
      <w:tab/>
    </w:r>
    <w:r>
      <w:rPr>
        <w:rFonts w:ascii="Times New Roman" w:hAnsi="Times New Roman" w:cs="Times New Roman"/>
        <w:color w:val="073763"/>
      </w:rPr>
      <w:tab/>
      <w:t>(872)333-6598</w:t>
    </w:r>
    <w:r>
      <w:tab/>
    </w:r>
    <w:r>
      <w:tab/>
    </w:r>
    <w:r>
      <w:rPr>
        <w:rFonts w:ascii="Times New Roman" w:hAnsi="Times New Roman" w:cs="Times New Roman"/>
        <w:color w:val="073763"/>
      </w:rPr>
      <w:t>Mr.Hampton01@gmail.com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B18" w:rsidRDefault="00FA6B18" w:rsidP="000D4C0E">
      <w:pPr>
        <w:spacing w:line="240" w:lineRule="auto"/>
      </w:pPr>
      <w:r>
        <w:separator/>
      </w:r>
    </w:p>
  </w:footnote>
  <w:footnote w:type="continuationSeparator" w:id="0">
    <w:p w:rsidR="00FA6B18" w:rsidRDefault="00FA6B18" w:rsidP="000D4C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804"/>
    <w:multiLevelType w:val="hybridMultilevel"/>
    <w:tmpl w:val="1FE02A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A727EC"/>
    <w:multiLevelType w:val="hybridMultilevel"/>
    <w:tmpl w:val="ED7AE284"/>
    <w:lvl w:ilvl="0" w:tplc="22D6F89A">
      <w:numFmt w:val="bullet"/>
      <w:lvlText w:val="·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6239"/>
    <w:multiLevelType w:val="hybridMultilevel"/>
    <w:tmpl w:val="C5D4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C670E"/>
    <w:multiLevelType w:val="hybridMultilevel"/>
    <w:tmpl w:val="A134D3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63D10C3"/>
    <w:multiLevelType w:val="hybridMultilevel"/>
    <w:tmpl w:val="6C8E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F343A"/>
    <w:multiLevelType w:val="hybridMultilevel"/>
    <w:tmpl w:val="8CE25C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562A579D"/>
    <w:multiLevelType w:val="hybridMultilevel"/>
    <w:tmpl w:val="ACBA0C44"/>
    <w:lvl w:ilvl="0" w:tplc="22D6F89A">
      <w:numFmt w:val="bullet"/>
      <w:lvlText w:val="·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585A4650"/>
    <w:multiLevelType w:val="hybridMultilevel"/>
    <w:tmpl w:val="68308EB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2442E"/>
    <w:multiLevelType w:val="hybridMultilevel"/>
    <w:tmpl w:val="BC6C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97FC7"/>
    <w:multiLevelType w:val="hybridMultilevel"/>
    <w:tmpl w:val="D798A406"/>
    <w:lvl w:ilvl="0" w:tplc="01B60B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206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32BCB"/>
    <w:multiLevelType w:val="hybridMultilevel"/>
    <w:tmpl w:val="6B02C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D19A9"/>
    <w:multiLevelType w:val="hybridMultilevel"/>
    <w:tmpl w:val="2B0CF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BFD"/>
    <w:rsid w:val="000622C7"/>
    <w:rsid w:val="000D2440"/>
    <w:rsid w:val="000D4C0E"/>
    <w:rsid w:val="00123BD7"/>
    <w:rsid w:val="00224F64"/>
    <w:rsid w:val="00251420"/>
    <w:rsid w:val="002C2F2E"/>
    <w:rsid w:val="002E115B"/>
    <w:rsid w:val="002F562E"/>
    <w:rsid w:val="00310F3C"/>
    <w:rsid w:val="00367C6F"/>
    <w:rsid w:val="0040581B"/>
    <w:rsid w:val="00413ECE"/>
    <w:rsid w:val="004454B6"/>
    <w:rsid w:val="00451F30"/>
    <w:rsid w:val="004E421C"/>
    <w:rsid w:val="004E4824"/>
    <w:rsid w:val="004F56A3"/>
    <w:rsid w:val="00536F26"/>
    <w:rsid w:val="005C5640"/>
    <w:rsid w:val="00600499"/>
    <w:rsid w:val="006151BC"/>
    <w:rsid w:val="006364FB"/>
    <w:rsid w:val="00686617"/>
    <w:rsid w:val="006D6A7C"/>
    <w:rsid w:val="00770606"/>
    <w:rsid w:val="007924DE"/>
    <w:rsid w:val="007A141E"/>
    <w:rsid w:val="007B233D"/>
    <w:rsid w:val="007E0F1C"/>
    <w:rsid w:val="008411AB"/>
    <w:rsid w:val="0094718B"/>
    <w:rsid w:val="00976445"/>
    <w:rsid w:val="009A7A13"/>
    <w:rsid w:val="009B32F4"/>
    <w:rsid w:val="009D58BB"/>
    <w:rsid w:val="00A10436"/>
    <w:rsid w:val="00A43CFB"/>
    <w:rsid w:val="00A769BD"/>
    <w:rsid w:val="00A77B3E"/>
    <w:rsid w:val="00AF60F9"/>
    <w:rsid w:val="00B10264"/>
    <w:rsid w:val="00B43FF0"/>
    <w:rsid w:val="00B74F93"/>
    <w:rsid w:val="00B86BE1"/>
    <w:rsid w:val="00BD0E57"/>
    <w:rsid w:val="00BE0D8F"/>
    <w:rsid w:val="00BF1188"/>
    <w:rsid w:val="00C12F9A"/>
    <w:rsid w:val="00C264F6"/>
    <w:rsid w:val="00C350DF"/>
    <w:rsid w:val="00CA173E"/>
    <w:rsid w:val="00D458B9"/>
    <w:rsid w:val="00D51DAA"/>
    <w:rsid w:val="00DE3D9E"/>
    <w:rsid w:val="00E04491"/>
    <w:rsid w:val="00E44029"/>
    <w:rsid w:val="00E80807"/>
    <w:rsid w:val="00ED6D03"/>
    <w:rsid w:val="00EF1B61"/>
    <w:rsid w:val="00F11E6F"/>
    <w:rsid w:val="00F31F2E"/>
    <w:rsid w:val="00F363A0"/>
    <w:rsid w:val="00F46C50"/>
    <w:rsid w:val="00F602AE"/>
    <w:rsid w:val="00F97FB2"/>
    <w:rsid w:val="00FA4F42"/>
    <w:rsid w:val="00FA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29"/>
    <w:pPr>
      <w:spacing w:line="276" w:lineRule="auto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8C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8C1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8C1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8C1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8C1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8C1"/>
    <w:rPr>
      <w:rFonts w:asciiTheme="minorHAnsi" w:eastAsiaTheme="minorEastAsia" w:hAnsiTheme="minorHAnsi" w:cstheme="minorBidi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7A14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141E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C12F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2F9A"/>
    <w:rPr>
      <w:rFonts w:ascii="Arial" w:eastAsia="Times New Roman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C12F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2F9A"/>
    <w:rPr>
      <w:rFonts w:ascii="Arial" w:eastAsia="Times New Roman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ED6D03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F602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8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388</Words>
  <Characters>2218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2</cp:revision>
  <cp:lastPrinted>2009-04-22T19:24:00Z</cp:lastPrinted>
  <dcterms:created xsi:type="dcterms:W3CDTF">2013-08-06T18:03:00Z</dcterms:created>
  <dcterms:modified xsi:type="dcterms:W3CDTF">2013-08-06T18:03:00Z</dcterms:modified>
</cp:coreProperties>
</file>