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9F" w:rsidRDefault="003D0D9F" w:rsidP="003D0D9F">
      <w:pPr>
        <w:pStyle w:val="Standard"/>
        <w:rPr>
          <w:b/>
          <w:bCs/>
          <w:sz w:val="44"/>
          <w:szCs w:val="44"/>
        </w:rPr>
      </w:pPr>
    </w:p>
    <w:p w:rsidR="003D0D9F" w:rsidRDefault="003D0D9F" w:rsidP="003D0D9F">
      <w:pPr>
        <w:pStyle w:val="Textbody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JUSTIN M. GWIN</w:t>
      </w:r>
    </w:p>
    <w:p w:rsidR="003D0D9F" w:rsidRDefault="003D0D9F" w:rsidP="003D0D9F">
      <w:pPr>
        <w:pStyle w:val="Textbody"/>
        <w:rPr>
          <w:b/>
          <w:bCs/>
        </w:rPr>
      </w:pPr>
      <w:r>
        <w:rPr>
          <w:b/>
          <w:bCs/>
        </w:rPr>
        <w:t>13300 Cherry Hill Drive Alexander, AR 72002</w:t>
      </w:r>
    </w:p>
    <w:p w:rsidR="003D0D9F" w:rsidRDefault="003D0D9F" w:rsidP="003D0D9F">
      <w:pPr>
        <w:pStyle w:val="Textbody"/>
        <w:rPr>
          <w:b/>
          <w:bCs/>
        </w:rPr>
      </w:pPr>
      <w:r>
        <w:rPr>
          <w:b/>
          <w:bCs/>
        </w:rPr>
        <w:t>501-416-4402</w:t>
      </w:r>
    </w:p>
    <w:p w:rsidR="003D0D9F" w:rsidRDefault="003D0D9F" w:rsidP="003D0D9F">
      <w:pPr>
        <w:pStyle w:val="Textbody"/>
        <w:rPr>
          <w:b/>
          <w:bCs/>
        </w:rPr>
      </w:pPr>
      <w:r>
        <w:rPr>
          <w:b/>
          <w:bCs/>
        </w:rPr>
        <w:t>justingwin@ymail.com</w:t>
      </w:r>
    </w:p>
    <w:tbl>
      <w:tblPr>
        <w:tblW w:w="88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0"/>
        <w:gridCol w:w="6660"/>
      </w:tblGrid>
      <w:tr w:rsidR="003D0D9F" w:rsidTr="00706B04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p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pBdr>
              <w:spacing w:after="28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Objectives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</w:pPr>
            <w:r>
              <w:t>Inventory Department and Staff Manager seeking new opportunities in a challenging work environment.</w:t>
            </w: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  <w:p w:rsidR="003D0D9F" w:rsidRDefault="003D0D9F" w:rsidP="00706B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p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pBdr>
              <w:spacing w:after="28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Experience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 xml:space="preserve">2010–Current           Alternative Care                   Little Rock, AR  </w:t>
            </w:r>
          </w:p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Inventory Manager/Floor Supervisor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Management of purchasing, inventory control, cost reduction, and contract compliance</w:t>
            </w:r>
            <w:r>
              <w:rPr>
                <w:rFonts w:ascii="Symbol" w:hAnsi="Symbol"/>
                <w:sz w:val="22"/>
              </w:rPr>
              <w:t>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Implementation and management of Pharmacy Technician Intern program.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Increased Technician staffing sevenfold and developed staff policy manual</w:t>
            </w:r>
            <w:r>
              <w:t>.</w:t>
            </w:r>
          </w:p>
          <w:p w:rsidR="003D0D9F" w:rsidRDefault="003D0D9F" w:rsidP="00706B04">
            <w:pPr>
              <w:pStyle w:val="TableContents"/>
              <w:numPr>
                <w:ilvl w:val="0"/>
                <w:numId w:val="1"/>
              </w:numPr>
              <w:spacing w:after="283"/>
              <w:ind w:hanging="360"/>
            </w:pP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1999–2010                 Mark's Pharmacy                   Sherwood, AR</w:t>
            </w:r>
          </w:p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Pharmacy Technician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Pharmacy Technician, claims submission, third-party billing and              accounts receivable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HIPAA policy administrator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Inventory management and delivery schedule coordinator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</w:pP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2004                        Arkansas State Police              Little Rock, AR</w:t>
            </w:r>
          </w:p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Highway Safety Office Intern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Review of S. T. E. P. Sub-grant contracts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Review and coding of Arkansas Motor Vehicle Accident Reports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</w:pP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p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pBdr>
              <w:spacing w:after="28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Education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2002-2004      University of Central Arkansas            Conway, AR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t>B.S., Public Administration.</w:t>
            </w:r>
          </w:p>
          <w:p w:rsidR="003D0D9F" w:rsidRDefault="003D0D9F" w:rsidP="00706B04">
            <w:pPr>
              <w:pStyle w:val="TableContents"/>
              <w:spacing w:after="283"/>
            </w:pP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Symbol" w:hAnsi="Symbol"/>
                <w:sz w:val="22"/>
              </w:rPr>
              <w:t></w:t>
            </w:r>
            <w:r>
              <w:rPr>
                <w:sz w:val="22"/>
              </w:rPr>
              <w:t>Public Policy, Management, Governmental Relations, Executive and Legislative Branches, Accounting</w:t>
            </w:r>
            <w:r>
              <w:t>.</w:t>
            </w:r>
          </w:p>
          <w:p w:rsidR="003D0D9F" w:rsidRDefault="003D0D9F" w:rsidP="00706B04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1999-2002       Pulaski Technical College    North Little Rock, AR</w:t>
            </w:r>
          </w:p>
          <w:p w:rsidR="003D0D9F" w:rsidRDefault="003D0D9F" w:rsidP="00706B04">
            <w:pPr>
              <w:pStyle w:val="TableContents"/>
              <w:numPr>
                <w:ilvl w:val="0"/>
                <w:numId w:val="2"/>
              </w:numPr>
              <w:spacing w:after="283"/>
            </w:pPr>
            <w:r>
              <w:t>Associate of Arts degree</w:t>
            </w:r>
          </w:p>
          <w:p w:rsidR="003D0D9F" w:rsidRDefault="003D0D9F" w:rsidP="00706B04">
            <w:pPr>
              <w:pStyle w:val="TableContents"/>
              <w:numPr>
                <w:ilvl w:val="0"/>
                <w:numId w:val="2"/>
              </w:numPr>
              <w:spacing w:after="283"/>
            </w:pPr>
            <w:r>
              <w:t>Phi Theta Kappa, April 2000</w:t>
            </w: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p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pBdr>
              <w:spacing w:after="28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Interests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  <w:r>
              <w:t>Heritage College Advisory Board, Member Phi Theta Kappa, fishing.</w:t>
            </w:r>
          </w:p>
        </w:tc>
      </w:tr>
      <w:tr w:rsidR="003D0D9F" w:rsidTr="00706B04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p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pBdr>
              <w:spacing w:after="283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References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D9F" w:rsidRDefault="003D0D9F" w:rsidP="00706B04">
            <w:pPr>
              <w:pStyle w:val="TableContents"/>
              <w:spacing w:after="283"/>
            </w:pPr>
            <w:r>
              <w:t>Available upon request.</w:t>
            </w:r>
          </w:p>
        </w:tc>
      </w:tr>
    </w:tbl>
    <w:p w:rsidR="003D0D9F" w:rsidRDefault="003D0D9F" w:rsidP="003D0D9F">
      <w:pPr>
        <w:pStyle w:val="Textbody"/>
      </w:pPr>
    </w:p>
    <w:p w:rsidR="003D0D9F" w:rsidRDefault="003D0D9F" w:rsidP="003D0D9F">
      <w:pPr>
        <w:pStyle w:val="Standard"/>
      </w:pPr>
    </w:p>
    <w:p w:rsidR="00CA5E6F" w:rsidRDefault="00CA5E6F"/>
    <w:sectPr w:rsidR="00CA5E6F" w:rsidSect="00BC5B7F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4F8"/>
    <w:multiLevelType w:val="multilevel"/>
    <w:tmpl w:val="5DB667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72F44383"/>
    <w:multiLevelType w:val="multilevel"/>
    <w:tmpl w:val="516608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D0D9F"/>
    <w:rsid w:val="003D0D9F"/>
    <w:rsid w:val="00CA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D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D0D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D0D9F"/>
    <w:pPr>
      <w:spacing w:after="120"/>
    </w:pPr>
  </w:style>
  <w:style w:type="paragraph" w:customStyle="1" w:styleId="TableContents">
    <w:name w:val="Table Contents"/>
    <w:basedOn w:val="Standard"/>
    <w:rsid w:val="003D0D9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2013-11-14T20:36:00Z</dcterms:created>
  <dcterms:modified xsi:type="dcterms:W3CDTF">2013-11-14T20:36:00Z</dcterms:modified>
</cp:coreProperties>
</file>