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C29A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proofErr w:type="gramEnd"/>
      <w:r w:rsidR="002343C5">
        <w:rPr>
          <w:rFonts w:ascii="Century Gothic" w:hAnsi="Century Gothic"/>
          <w:u w:val="single"/>
        </w:rPr>
        <w:t>Aimaris</w:t>
      </w:r>
      <w:proofErr w:type="spellEnd"/>
      <w:r w:rsidR="002343C5">
        <w:rPr>
          <w:rFonts w:ascii="Century Gothic" w:hAnsi="Century Gothic"/>
          <w:u w:val="single"/>
        </w:rPr>
        <w:t xml:space="preserve"> Guedez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43C5">
        <w:rPr>
          <w:rFonts w:ascii="Century Gothic" w:hAnsi="Century Gothic"/>
          <w:u w:val="single"/>
        </w:rPr>
        <w:t>12/16/2024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68205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43C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43C5">
        <w:rPr>
          <w:rFonts w:ascii="Century Gothic" w:hAnsi="Century Gothic"/>
          <w:u w:val="single"/>
        </w:rPr>
        <w:t xml:space="preserve"> 11/25/2024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F715EA" w:rsidR="00873DB6" w:rsidRPr="00DF16E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F16E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F16E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F16E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F16E3" w:rsidRPr="00DF16E3">
        <w:rPr>
          <w:rFonts w:ascii="Century Gothic" w:hAnsi="Century Gothic"/>
          <w:bCs/>
          <w:color w:val="FF0000"/>
          <w:sz w:val="32"/>
          <w:szCs w:val="32"/>
        </w:rPr>
        <w:t>12/12/2024</w:t>
      </w:r>
      <w:r w:rsidR="00DF16E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F16E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F16E3">
        <w:rPr>
          <w:rFonts w:ascii="Century Gothic" w:hAnsi="Century Gothic"/>
          <w:bCs/>
          <w:color w:val="FF0000"/>
        </w:rPr>
        <w:t>Notified upon Hire</w:t>
      </w:r>
    </w:p>
    <w:p w14:paraId="228A7B45" w14:textId="0C6F13B9" w:rsidR="00DF16E3" w:rsidRPr="00DF16E3" w:rsidRDefault="00DF16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F16E3">
        <w:rPr>
          <w:rFonts w:ascii="Century Gothic" w:hAnsi="Century Gothic"/>
          <w:bCs/>
          <w:color w:val="FF0000"/>
        </w:rPr>
        <w:t>12/5/2024-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0127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43C5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F16E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2024-12-16T15:15:00Z</dcterms:created>
  <dcterms:modified xsi:type="dcterms:W3CDTF">2024-12-16T15:16:00Z</dcterms:modified>
</cp:coreProperties>
</file>