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705"/>
        <w:tblW w:w="10819" w:type="dxa"/>
        <w:tblLayout w:type="fixed"/>
        <w:tblLook w:val="0000"/>
      </w:tblPr>
      <w:tblGrid>
        <w:gridCol w:w="464"/>
        <w:gridCol w:w="7820"/>
        <w:gridCol w:w="69"/>
        <w:gridCol w:w="2466"/>
      </w:tblGrid>
      <w:tr w:rsidR="002E37CE" w:rsidRPr="003A64E6" w:rsidTr="00537ACD">
        <w:trPr>
          <w:trHeight w:val="312"/>
        </w:trPr>
        <w:tc>
          <w:tcPr>
            <w:tcW w:w="10819" w:type="dxa"/>
            <w:gridSpan w:val="4"/>
          </w:tcPr>
          <w:p w:rsidR="00BD7A2D" w:rsidRPr="00B97FC0" w:rsidRDefault="002E37CE" w:rsidP="00CB0438">
            <w:pPr>
              <w:pStyle w:val="Header"/>
              <w:ind w:right="-531"/>
              <w:rPr>
                <w:rFonts w:ascii="Tahoma" w:hAnsi="Tahoma" w:cs="Tahoma"/>
                <w:b/>
                <w:sz w:val="28"/>
                <w:szCs w:val="28"/>
              </w:rPr>
            </w:pPr>
            <w:r>
              <w:rPr>
                <w:rFonts w:ascii="Tahoma" w:hAnsi="Tahoma" w:cs="Tahoma"/>
                <w:b/>
                <w:sz w:val="28"/>
                <w:szCs w:val="28"/>
              </w:rPr>
              <w:t xml:space="preserve">                                                     </w:t>
            </w:r>
            <w:bookmarkStart w:id="0" w:name="OLE_LINK1"/>
            <w:bookmarkStart w:id="1" w:name="OLE_LINK2"/>
            <w:r w:rsidR="00116097">
              <w:rPr>
                <w:rFonts w:ascii="Tahoma" w:hAnsi="Tahoma" w:cs="Tahoma"/>
                <w:b/>
                <w:sz w:val="28"/>
                <w:szCs w:val="28"/>
              </w:rPr>
              <w:t>Vadim</w:t>
            </w:r>
            <w:r w:rsidRPr="00B97FC0">
              <w:rPr>
                <w:rFonts w:ascii="Tahoma" w:hAnsi="Tahoma" w:cs="Tahoma"/>
                <w:b/>
                <w:sz w:val="28"/>
                <w:szCs w:val="28"/>
              </w:rPr>
              <w:t xml:space="preserve"> Goziker</w:t>
            </w:r>
          </w:p>
          <w:p w:rsidR="00BD7A2D" w:rsidRPr="006741A8" w:rsidRDefault="00116097" w:rsidP="006741A8">
            <w:pPr>
              <w:pStyle w:val="Header"/>
              <w:pBdr>
                <w:bottom w:val="single" w:sz="6" w:space="1" w:color="auto"/>
              </w:pBdr>
              <w:ind w:right="-531"/>
              <w:rPr>
                <w:rFonts w:ascii="Tahoma" w:hAnsi="Tahoma" w:cs="Tahoma"/>
                <w:b/>
              </w:rPr>
            </w:pPr>
            <w:r>
              <w:rPr>
                <w:rFonts w:ascii="Tahoma" w:hAnsi="Tahoma" w:cs="Tahoma"/>
                <w:b/>
                <w:sz w:val="22"/>
                <w:szCs w:val="22"/>
              </w:rPr>
              <w:t>Ph.#: 1-224-433-0573</w:t>
            </w:r>
            <w:r w:rsidR="002E37CE" w:rsidRPr="00B97FC0">
              <w:rPr>
                <w:rFonts w:ascii="Tahoma" w:hAnsi="Tahoma" w:cs="Tahoma"/>
                <w:b/>
                <w:sz w:val="22"/>
                <w:szCs w:val="22"/>
              </w:rPr>
              <w:t xml:space="preserve">                                                  </w:t>
            </w:r>
            <w:r w:rsidR="002E37CE">
              <w:rPr>
                <w:rFonts w:ascii="Tahoma" w:hAnsi="Tahoma" w:cs="Tahoma"/>
                <w:b/>
                <w:sz w:val="22"/>
                <w:szCs w:val="22"/>
              </w:rPr>
              <w:t xml:space="preserve">                  </w:t>
            </w:r>
            <w:r w:rsidR="002E37CE" w:rsidRPr="00B97FC0">
              <w:rPr>
                <w:rFonts w:ascii="Tahoma" w:hAnsi="Tahoma" w:cs="Tahoma"/>
                <w:b/>
                <w:sz w:val="22"/>
                <w:szCs w:val="22"/>
              </w:rPr>
              <w:t xml:space="preserve">E-mail: </w:t>
            </w:r>
            <w:hyperlink r:id="rId5" w:history="1">
              <w:r w:rsidRPr="00BE20C8">
                <w:rPr>
                  <w:rStyle w:val="Hyperlink"/>
                  <w:rFonts w:ascii="Tahoma" w:hAnsi="Tahoma" w:cs="Tahoma"/>
                  <w:b/>
                  <w:sz w:val="22"/>
                  <w:szCs w:val="22"/>
                </w:rPr>
                <w:t>vadim.goziker@gmail.com</w:t>
              </w:r>
            </w:hyperlink>
          </w:p>
          <w:p w:rsidR="002E37CE" w:rsidRDefault="002E37CE" w:rsidP="00CB0438">
            <w:pPr>
              <w:pStyle w:val="Heading1"/>
              <w:tabs>
                <w:tab w:val="right" w:pos="10390"/>
              </w:tabs>
              <w:rPr>
                <w:rFonts w:cs="Tahoma"/>
                <w:sz w:val="20"/>
                <w:szCs w:val="20"/>
              </w:rPr>
            </w:pPr>
            <w:r w:rsidRPr="003A64E6">
              <w:rPr>
                <w:rFonts w:cs="Tahoma"/>
                <w:sz w:val="20"/>
                <w:szCs w:val="20"/>
              </w:rPr>
              <w:t>Summary</w:t>
            </w:r>
          </w:p>
          <w:p w:rsidR="00BC7B1F" w:rsidRDefault="00BC7B1F" w:rsidP="001944AF">
            <w:pPr>
              <w:rPr>
                <w:rFonts w:ascii="Tahoma" w:hAnsi="Tahoma" w:cs="Tahoma"/>
                <w:sz w:val="20"/>
                <w:szCs w:val="20"/>
              </w:rPr>
            </w:pPr>
            <w:r w:rsidRPr="003A64E6">
              <w:rPr>
                <w:rFonts w:ascii="Tahoma" w:hAnsi="Tahoma" w:cs="Tahoma"/>
                <w:sz w:val="20"/>
                <w:szCs w:val="20"/>
              </w:rPr>
              <w:t xml:space="preserve">Experienced </w:t>
            </w:r>
            <w:r>
              <w:rPr>
                <w:rFonts w:ascii="Tahoma" w:hAnsi="Tahoma" w:cs="Tahoma"/>
                <w:sz w:val="20"/>
                <w:szCs w:val="20"/>
              </w:rPr>
              <w:t>supply chain professional and operations support analyst</w:t>
            </w:r>
            <w:r w:rsidRPr="003A64E6">
              <w:rPr>
                <w:rFonts w:ascii="Tahoma" w:hAnsi="Tahoma" w:cs="Tahoma"/>
                <w:sz w:val="20"/>
                <w:szCs w:val="20"/>
              </w:rPr>
              <w:t xml:space="preserve"> over</w:t>
            </w:r>
            <w:r>
              <w:rPr>
                <w:rFonts w:ascii="Tahoma" w:hAnsi="Tahoma" w:cs="Tahoma"/>
                <w:sz w:val="20"/>
                <w:szCs w:val="20"/>
              </w:rPr>
              <w:t xml:space="preserve"> a number of successfully designed </w:t>
            </w:r>
            <w:r w:rsidRPr="003A64E6">
              <w:rPr>
                <w:rFonts w:ascii="Tahoma" w:hAnsi="Tahoma" w:cs="Tahoma"/>
                <w:sz w:val="20"/>
                <w:szCs w:val="20"/>
              </w:rPr>
              <w:t xml:space="preserve">and executed </w:t>
            </w:r>
            <w:r>
              <w:rPr>
                <w:rFonts w:ascii="Tahoma" w:hAnsi="Tahoma" w:cs="Tahoma"/>
                <w:sz w:val="20"/>
                <w:szCs w:val="20"/>
              </w:rPr>
              <w:t>logistics</w:t>
            </w:r>
            <w:r w:rsidRPr="003A64E6">
              <w:rPr>
                <w:rFonts w:ascii="Tahoma" w:hAnsi="Tahoma" w:cs="Tahoma"/>
                <w:sz w:val="20"/>
                <w:szCs w:val="20"/>
              </w:rPr>
              <w:t xml:space="preserve"> projects in </w:t>
            </w:r>
            <w:r>
              <w:rPr>
                <w:rFonts w:ascii="Tahoma" w:hAnsi="Tahoma" w:cs="Tahoma"/>
                <w:sz w:val="20"/>
                <w:szCs w:val="20"/>
              </w:rPr>
              <w:t>manufacturing and retail industries. In-depth understandings of a wide range of technological and project management concepts.</w:t>
            </w:r>
            <w:r w:rsidRPr="003A64E6">
              <w:rPr>
                <w:rFonts w:ascii="Tahoma" w:hAnsi="Tahoma" w:cs="Tahoma"/>
                <w:sz w:val="20"/>
                <w:szCs w:val="20"/>
              </w:rPr>
              <w:t xml:space="preserve"> Able to rapidly evaluate business</w:t>
            </w:r>
            <w:r>
              <w:rPr>
                <w:rFonts w:ascii="Tahoma" w:hAnsi="Tahoma" w:cs="Tahoma"/>
                <w:sz w:val="20"/>
                <w:szCs w:val="20"/>
              </w:rPr>
              <w:t xml:space="preserve"> requirements and reengineer processes, identify key risks and</w:t>
            </w:r>
            <w:r w:rsidRPr="003A64E6">
              <w:rPr>
                <w:rFonts w:ascii="Tahoma" w:hAnsi="Tahoma" w:cs="Tahoma"/>
                <w:sz w:val="20"/>
                <w:szCs w:val="20"/>
              </w:rPr>
              <w:t xml:space="preserve"> issues</w:t>
            </w:r>
            <w:r>
              <w:rPr>
                <w:rFonts w:ascii="Tahoma" w:hAnsi="Tahoma" w:cs="Tahoma"/>
                <w:sz w:val="20"/>
                <w:szCs w:val="20"/>
              </w:rPr>
              <w:t xml:space="preserve">, implement classic and custom solutions and lead projects to successful and timely completion. Skilled in inventory key metrics </w:t>
            </w:r>
            <w:r w:rsidRPr="003A64E6">
              <w:rPr>
                <w:rFonts w:ascii="Tahoma" w:hAnsi="Tahoma" w:cs="Tahoma"/>
                <w:sz w:val="20"/>
                <w:szCs w:val="20"/>
              </w:rPr>
              <w:t xml:space="preserve">reporting, </w:t>
            </w:r>
            <w:r>
              <w:rPr>
                <w:rFonts w:ascii="Tahoma" w:hAnsi="Tahoma" w:cs="Tahoma"/>
                <w:sz w:val="20"/>
                <w:szCs w:val="20"/>
              </w:rPr>
              <w:t xml:space="preserve">merchandising </w:t>
            </w:r>
            <w:r w:rsidRPr="003A64E6">
              <w:rPr>
                <w:rFonts w:ascii="Tahoma" w:hAnsi="Tahoma" w:cs="Tahoma"/>
                <w:sz w:val="20"/>
                <w:szCs w:val="20"/>
              </w:rPr>
              <w:t xml:space="preserve">optimization, developing, maintaining and enforcing standards, procedures and </w:t>
            </w:r>
            <w:r>
              <w:rPr>
                <w:rFonts w:ascii="Tahoma" w:hAnsi="Tahoma" w:cs="Tahoma"/>
                <w:sz w:val="20"/>
                <w:szCs w:val="20"/>
              </w:rPr>
              <w:t xml:space="preserve">guidelines. </w:t>
            </w:r>
            <w:r w:rsidRPr="003A64E6">
              <w:rPr>
                <w:rFonts w:ascii="Tahoma" w:hAnsi="Tahoma" w:cs="Tahoma"/>
                <w:sz w:val="20"/>
                <w:szCs w:val="20"/>
              </w:rPr>
              <w:t xml:space="preserve">Proven leader in </w:t>
            </w:r>
            <w:r>
              <w:rPr>
                <w:rFonts w:ascii="Tahoma" w:hAnsi="Tahoma" w:cs="Tahoma"/>
                <w:sz w:val="20"/>
                <w:szCs w:val="20"/>
              </w:rPr>
              <w:t>creating</w:t>
            </w:r>
            <w:r w:rsidRPr="003A64E6">
              <w:rPr>
                <w:rFonts w:ascii="Tahoma" w:hAnsi="Tahoma" w:cs="Tahoma"/>
                <w:sz w:val="20"/>
                <w:szCs w:val="20"/>
              </w:rPr>
              <w:t xml:space="preserve"> educational materials</w:t>
            </w:r>
            <w:r>
              <w:rPr>
                <w:rFonts w:ascii="Tahoma" w:hAnsi="Tahoma" w:cs="Tahoma"/>
                <w:sz w:val="20"/>
                <w:szCs w:val="20"/>
              </w:rPr>
              <w:t xml:space="preserve"> and training</w:t>
            </w:r>
            <w:r w:rsidRPr="003A64E6">
              <w:rPr>
                <w:rFonts w:ascii="Tahoma" w:hAnsi="Tahoma" w:cs="Tahoma"/>
                <w:sz w:val="20"/>
                <w:szCs w:val="20"/>
              </w:rPr>
              <w:t xml:space="preserve">. </w:t>
            </w:r>
            <w:r>
              <w:rPr>
                <w:rFonts w:ascii="Tahoma" w:hAnsi="Tahoma" w:cs="Tahoma"/>
                <w:sz w:val="20"/>
                <w:szCs w:val="20"/>
              </w:rPr>
              <w:t>Possess a blend of Bachelor’s degree with strong people management skills.</w:t>
            </w:r>
          </w:p>
          <w:p w:rsidR="00BC7B1F" w:rsidRPr="00BC7B1F" w:rsidRDefault="00BC7B1F" w:rsidP="001944AF">
            <w:pPr>
              <w:rPr>
                <w:rFonts w:ascii="Tahoma" w:hAnsi="Tahoma" w:cs="Tahoma"/>
                <w:sz w:val="20"/>
                <w:szCs w:val="20"/>
              </w:rPr>
            </w:pPr>
          </w:p>
        </w:tc>
      </w:tr>
      <w:tr w:rsidR="002E37CE" w:rsidRPr="003A64E6" w:rsidTr="00537ACD">
        <w:trPr>
          <w:trHeight w:val="316"/>
        </w:trPr>
        <w:tc>
          <w:tcPr>
            <w:tcW w:w="10819" w:type="dxa"/>
            <w:gridSpan w:val="4"/>
          </w:tcPr>
          <w:p w:rsidR="002E37CE" w:rsidRPr="003A64E6" w:rsidRDefault="002E37CE" w:rsidP="00CB0438">
            <w:pPr>
              <w:pStyle w:val="Heading1"/>
              <w:rPr>
                <w:rFonts w:cs="Tahoma"/>
                <w:sz w:val="20"/>
                <w:szCs w:val="20"/>
              </w:rPr>
            </w:pPr>
            <w:r w:rsidRPr="003A64E6">
              <w:rPr>
                <w:rFonts w:cs="Tahoma"/>
                <w:sz w:val="20"/>
                <w:szCs w:val="20"/>
              </w:rPr>
              <w:t>ROFESSIONAL EXPERIENCE</w:t>
            </w:r>
          </w:p>
        </w:tc>
      </w:tr>
      <w:tr w:rsidR="002E37CE" w:rsidRPr="003A64E6" w:rsidTr="00537ACD">
        <w:trPr>
          <w:trHeight w:val="303"/>
        </w:trPr>
        <w:tc>
          <w:tcPr>
            <w:tcW w:w="464" w:type="dxa"/>
            <w:vMerge w:val="restart"/>
          </w:tcPr>
          <w:p w:rsidR="002E37CE" w:rsidRPr="003A64E6" w:rsidRDefault="002E37CE" w:rsidP="00CB0438">
            <w:pPr>
              <w:rPr>
                <w:rFonts w:ascii="Tahoma" w:hAnsi="Tahoma" w:cs="Tahoma"/>
                <w:sz w:val="20"/>
                <w:szCs w:val="20"/>
              </w:rPr>
            </w:pPr>
          </w:p>
        </w:tc>
        <w:tc>
          <w:tcPr>
            <w:tcW w:w="7820" w:type="dxa"/>
            <w:shd w:val="pct10" w:color="auto" w:fill="auto"/>
          </w:tcPr>
          <w:p w:rsidR="002E37CE" w:rsidRPr="005B512D" w:rsidRDefault="008C09B6" w:rsidP="005B512D">
            <w:pPr>
              <w:pStyle w:val="Heading2"/>
              <w:spacing w:line="240" w:lineRule="auto"/>
              <w:rPr>
                <w:rFonts w:cs="Tahoma"/>
                <w:sz w:val="20"/>
                <w:szCs w:val="20"/>
              </w:rPr>
            </w:pPr>
            <w:r>
              <w:rPr>
                <w:sz w:val="19"/>
                <w:szCs w:val="19"/>
              </w:rPr>
              <w:t>Beam Global Spirits &amp; Wine, Inc</w:t>
            </w:r>
          </w:p>
        </w:tc>
        <w:tc>
          <w:tcPr>
            <w:tcW w:w="2535" w:type="dxa"/>
            <w:gridSpan w:val="2"/>
            <w:shd w:val="pct10" w:color="auto" w:fill="auto"/>
          </w:tcPr>
          <w:p w:rsidR="002E37CE" w:rsidRPr="003A64E6" w:rsidRDefault="00523F47" w:rsidP="0043023F">
            <w:pPr>
              <w:pStyle w:val="Heading3"/>
              <w:rPr>
                <w:rFonts w:cs="Tahoma"/>
                <w:sz w:val="20"/>
                <w:szCs w:val="20"/>
              </w:rPr>
            </w:pPr>
            <w:r>
              <w:rPr>
                <w:rFonts w:cs="Tahoma"/>
                <w:sz w:val="20"/>
                <w:szCs w:val="20"/>
              </w:rPr>
              <w:t xml:space="preserve">     Feb 201</w:t>
            </w:r>
            <w:r w:rsidR="0043023F">
              <w:rPr>
                <w:rFonts w:cs="Tahoma"/>
                <w:sz w:val="20"/>
                <w:szCs w:val="20"/>
              </w:rPr>
              <w:t>2</w:t>
            </w:r>
            <w:r>
              <w:rPr>
                <w:rFonts w:cs="Tahoma"/>
                <w:sz w:val="20"/>
                <w:szCs w:val="20"/>
              </w:rPr>
              <w:t>-Present</w:t>
            </w:r>
            <w:r w:rsidR="002E37CE" w:rsidRPr="003A64E6">
              <w:rPr>
                <w:rFonts w:cs="Tahoma"/>
                <w:sz w:val="20"/>
                <w:szCs w:val="20"/>
              </w:rPr>
              <w:t xml:space="preserve">         </w:t>
            </w:r>
          </w:p>
        </w:tc>
      </w:tr>
      <w:tr w:rsidR="002E37CE" w:rsidRPr="003A64E6" w:rsidTr="00537ACD">
        <w:trPr>
          <w:trHeight w:val="3417"/>
        </w:trPr>
        <w:tc>
          <w:tcPr>
            <w:tcW w:w="464" w:type="dxa"/>
            <w:vMerge/>
          </w:tcPr>
          <w:p w:rsidR="002E37CE" w:rsidRPr="003A64E6" w:rsidRDefault="002E37CE" w:rsidP="00CB0438">
            <w:pPr>
              <w:rPr>
                <w:rFonts w:ascii="Tahoma" w:hAnsi="Tahoma" w:cs="Tahoma"/>
                <w:sz w:val="20"/>
                <w:szCs w:val="20"/>
              </w:rPr>
            </w:pPr>
          </w:p>
        </w:tc>
        <w:tc>
          <w:tcPr>
            <w:tcW w:w="10355" w:type="dxa"/>
            <w:gridSpan w:val="3"/>
          </w:tcPr>
          <w:p w:rsidR="002E37CE" w:rsidRPr="003A64E6" w:rsidRDefault="00523F47" w:rsidP="00CB0438">
            <w:pPr>
              <w:pStyle w:val="bulletedlist"/>
              <w:numPr>
                <w:ilvl w:val="0"/>
                <w:numId w:val="0"/>
              </w:numPr>
              <w:ind w:left="-92"/>
              <w:rPr>
                <w:rFonts w:cs="Tahoma"/>
                <w:sz w:val="20"/>
                <w:szCs w:val="20"/>
              </w:rPr>
            </w:pPr>
            <w:r>
              <w:rPr>
                <w:rFonts w:cs="Tahoma"/>
                <w:b/>
                <w:bCs/>
                <w:sz w:val="20"/>
                <w:szCs w:val="20"/>
              </w:rPr>
              <w:t>Demand</w:t>
            </w:r>
            <w:r w:rsidR="005B512D">
              <w:rPr>
                <w:rFonts w:cs="Tahoma"/>
                <w:b/>
                <w:bCs/>
                <w:sz w:val="20"/>
                <w:szCs w:val="20"/>
              </w:rPr>
              <w:t xml:space="preserve"> </w:t>
            </w:r>
            <w:r w:rsidR="00A10D2E">
              <w:rPr>
                <w:rFonts w:cs="Tahoma"/>
                <w:b/>
                <w:bCs/>
                <w:sz w:val="20"/>
                <w:szCs w:val="20"/>
              </w:rPr>
              <w:t>Analyst</w:t>
            </w:r>
            <w:r w:rsidR="009C28FC">
              <w:rPr>
                <w:rFonts w:cs="Tahoma"/>
                <w:b/>
                <w:bCs/>
                <w:sz w:val="20"/>
                <w:szCs w:val="20"/>
              </w:rPr>
              <w:t xml:space="preserve"> (</w:t>
            </w:r>
            <w:r>
              <w:rPr>
                <w:rFonts w:cs="Tahoma"/>
                <w:b/>
                <w:bCs/>
                <w:sz w:val="20"/>
                <w:szCs w:val="20"/>
              </w:rPr>
              <w:t>full-time</w:t>
            </w:r>
            <w:r w:rsidR="009C28FC">
              <w:rPr>
                <w:rFonts w:cs="Tahoma"/>
                <w:b/>
                <w:bCs/>
                <w:sz w:val="20"/>
                <w:szCs w:val="20"/>
              </w:rPr>
              <w:t>)</w:t>
            </w:r>
          </w:p>
          <w:p w:rsidR="0043023F" w:rsidRPr="0043023F" w:rsidRDefault="00523F47" w:rsidP="0043023F">
            <w:pPr>
              <w:pStyle w:val="bulletedlist"/>
              <w:rPr>
                <w:rFonts w:cs="Tahoma"/>
                <w:sz w:val="20"/>
                <w:szCs w:val="20"/>
              </w:rPr>
            </w:pPr>
            <w:r w:rsidRPr="00523F47">
              <w:rPr>
                <w:rFonts w:cs="Tahoma"/>
                <w:color w:val="000000"/>
                <w:sz w:val="20"/>
                <w:szCs w:val="20"/>
              </w:rPr>
              <w:t>Maintain and update data in the ERP/MRP system regarding material listing and replenishment status as changes occur</w:t>
            </w:r>
            <w:r>
              <w:rPr>
                <w:rFonts w:cs="Tahoma"/>
                <w:color w:val="000000"/>
                <w:sz w:val="20"/>
                <w:szCs w:val="20"/>
              </w:rPr>
              <w:t>.</w:t>
            </w:r>
            <w:r w:rsidR="0043023F" w:rsidRPr="0043023F">
              <w:rPr>
                <w:rFonts w:cs="Tahoma"/>
                <w:sz w:val="20"/>
                <w:szCs w:val="20"/>
              </w:rPr>
              <w:t xml:space="preserve"> Manage the state codes in the Customer Material Inventory Requirements (CMIR) table in SAP for assigned </w:t>
            </w:r>
            <w:r w:rsidR="0043023F">
              <w:rPr>
                <w:rFonts w:cs="Tahoma"/>
                <w:sz w:val="20"/>
                <w:szCs w:val="20"/>
              </w:rPr>
              <w:t xml:space="preserve">bailment </w:t>
            </w:r>
            <w:r w:rsidR="0043023F" w:rsidRPr="0043023F">
              <w:rPr>
                <w:rFonts w:cs="Tahoma"/>
                <w:sz w:val="20"/>
                <w:szCs w:val="20"/>
              </w:rPr>
              <w:t>states</w:t>
            </w:r>
            <w:r w:rsidR="0043023F">
              <w:rPr>
                <w:rFonts w:cs="Tahoma"/>
                <w:sz w:val="20"/>
                <w:szCs w:val="20"/>
              </w:rPr>
              <w:t xml:space="preserve"> and national accounts. </w:t>
            </w:r>
            <w:r w:rsidR="001944AF" w:rsidRPr="00E644A7">
              <w:rPr>
                <w:rFonts w:cs="Tahoma"/>
                <w:sz w:val="20"/>
                <w:szCs w:val="20"/>
              </w:rPr>
              <w:t>Executed new product launches and system setups</w:t>
            </w:r>
            <w:r w:rsidR="0043023F">
              <w:rPr>
                <w:rFonts w:cs="Tahoma"/>
                <w:sz w:val="20"/>
                <w:szCs w:val="20"/>
              </w:rPr>
              <w:t xml:space="preserve"> by coordinating compliance, marketing, supply chain and transportation departments.</w:t>
            </w:r>
          </w:p>
          <w:p w:rsidR="000D5925" w:rsidRPr="000D5925" w:rsidRDefault="00523F47" w:rsidP="000D5925">
            <w:pPr>
              <w:pStyle w:val="bulletedlist"/>
              <w:rPr>
                <w:rFonts w:cs="Tahoma"/>
                <w:sz w:val="20"/>
                <w:szCs w:val="20"/>
              </w:rPr>
            </w:pPr>
            <w:r>
              <w:t xml:space="preserve"> </w:t>
            </w:r>
            <w:r w:rsidRPr="00523F47">
              <w:rPr>
                <w:rFonts w:cs="Tahoma"/>
                <w:color w:val="000000"/>
                <w:sz w:val="20"/>
                <w:szCs w:val="20"/>
              </w:rPr>
              <w:t>Use historical demand patterns for assigned warehouse locations as well as notifications of future demand changes to maintain optimal inventory levels and adjust forecast as needed</w:t>
            </w:r>
            <w:r>
              <w:rPr>
                <w:rFonts w:cs="Tahoma"/>
                <w:color w:val="000000"/>
                <w:sz w:val="20"/>
                <w:szCs w:val="20"/>
              </w:rPr>
              <w:t>.</w:t>
            </w:r>
            <w:r w:rsidRPr="00523F47">
              <w:rPr>
                <w:rFonts w:cs="Tahoma"/>
                <w:color w:val="000000"/>
                <w:sz w:val="20"/>
                <w:szCs w:val="20"/>
              </w:rPr>
              <w:t xml:space="preserve"> </w:t>
            </w:r>
            <w:r w:rsidR="000D5925">
              <w:rPr>
                <w:rFonts w:cs="Tahoma"/>
                <w:color w:val="000000"/>
                <w:sz w:val="20"/>
                <w:szCs w:val="20"/>
              </w:rPr>
              <w:t xml:space="preserve">Successfully manage assigned state and national accounts for US Department of Commerce, Amtrak and lead national airlines. </w:t>
            </w:r>
          </w:p>
          <w:p w:rsidR="000D5925" w:rsidRDefault="000D5925" w:rsidP="000D5925">
            <w:pPr>
              <w:pStyle w:val="bulletedlist"/>
              <w:rPr>
                <w:rFonts w:cs="Tahoma"/>
                <w:sz w:val="20"/>
                <w:szCs w:val="20"/>
              </w:rPr>
            </w:pPr>
            <w:r w:rsidRPr="000D5925">
              <w:rPr>
                <w:rFonts w:cs="Tahoma"/>
                <w:sz w:val="20"/>
                <w:szCs w:val="20"/>
              </w:rPr>
              <w:t xml:space="preserve">Forecast replenishment needs and execute replenishment orders </w:t>
            </w:r>
            <w:r>
              <w:t>to</w:t>
            </w:r>
            <w:r w:rsidRPr="000D5925">
              <w:rPr>
                <w:rFonts w:cs="Tahoma"/>
                <w:sz w:val="20"/>
                <w:szCs w:val="20"/>
              </w:rPr>
              <w:t xml:space="preserve"> fulfill requirements in a timely manner.</w:t>
            </w:r>
            <w:r>
              <w:t xml:space="preserve"> </w:t>
            </w:r>
            <w:r w:rsidRPr="000D5925">
              <w:rPr>
                <w:rFonts w:cs="Tahoma"/>
                <w:sz w:val="20"/>
                <w:szCs w:val="20"/>
              </w:rPr>
              <w:t>Provide forecast for future requirements to foreign operating units for direct import items.  Manage all related replenishment files for assigned warehouses on Beam Portal.</w:t>
            </w:r>
          </w:p>
          <w:p w:rsidR="00DB24DA" w:rsidRPr="00537ACD" w:rsidRDefault="000D5925" w:rsidP="0043023F">
            <w:pPr>
              <w:pStyle w:val="bulletedlist"/>
              <w:rPr>
                <w:rFonts w:cs="Tahoma"/>
                <w:color w:val="000000"/>
                <w:sz w:val="20"/>
                <w:szCs w:val="20"/>
              </w:rPr>
            </w:pPr>
            <w:r w:rsidRPr="0043023F">
              <w:rPr>
                <w:rFonts w:cs="Tahoma"/>
                <w:sz w:val="20"/>
                <w:szCs w:val="20"/>
              </w:rPr>
              <w:t>Take the lead in resolving all traffic issues that might affect the delivery of goods. Manage and direct production planners to resolve all issues that might affect the supply of goods</w:t>
            </w:r>
            <w:r w:rsidR="0043023F" w:rsidRPr="0043023F">
              <w:rPr>
                <w:rFonts w:cs="Tahoma"/>
                <w:sz w:val="20"/>
                <w:szCs w:val="20"/>
              </w:rPr>
              <w:t>.</w:t>
            </w:r>
            <w:r w:rsidR="0043023F">
              <w:t xml:space="preserve"> </w:t>
            </w:r>
            <w:r w:rsidR="0043023F" w:rsidRPr="0043023F">
              <w:rPr>
                <w:rFonts w:cs="Tahoma"/>
                <w:sz w:val="20"/>
                <w:szCs w:val="20"/>
              </w:rPr>
              <w:t>Resolve outages that are beyond the analyst’s control such as: Lack of communication, Unplanned Demand, Warehouse, Transportation, Plant Outages of the DI product</w:t>
            </w:r>
            <w:r w:rsidR="0043023F">
              <w:rPr>
                <w:rFonts w:cs="Tahoma"/>
                <w:sz w:val="20"/>
                <w:szCs w:val="20"/>
              </w:rPr>
              <w:t>.</w:t>
            </w:r>
          </w:p>
        </w:tc>
      </w:tr>
      <w:bookmarkEnd w:id="0"/>
      <w:bookmarkEnd w:id="1"/>
      <w:tr w:rsidR="00523F47" w:rsidRPr="003A64E6" w:rsidTr="00537ACD">
        <w:trPr>
          <w:trHeight w:val="258"/>
        </w:trPr>
        <w:tc>
          <w:tcPr>
            <w:tcW w:w="464" w:type="dxa"/>
            <w:vMerge w:val="restart"/>
          </w:tcPr>
          <w:p w:rsidR="00523F47" w:rsidRPr="003A64E6" w:rsidRDefault="00523F47" w:rsidP="00523F47">
            <w:pPr>
              <w:rPr>
                <w:rFonts w:ascii="Tahoma" w:hAnsi="Tahoma" w:cs="Tahoma"/>
                <w:sz w:val="20"/>
                <w:szCs w:val="20"/>
              </w:rPr>
            </w:pPr>
          </w:p>
        </w:tc>
        <w:tc>
          <w:tcPr>
            <w:tcW w:w="7820" w:type="dxa"/>
            <w:shd w:val="pct10" w:color="auto" w:fill="auto"/>
          </w:tcPr>
          <w:p w:rsidR="00523F47" w:rsidRPr="005B512D" w:rsidRDefault="00523F47" w:rsidP="00523F47">
            <w:pPr>
              <w:pStyle w:val="Heading2"/>
              <w:spacing w:line="240" w:lineRule="auto"/>
              <w:rPr>
                <w:rFonts w:cs="Tahoma"/>
                <w:sz w:val="20"/>
                <w:szCs w:val="20"/>
              </w:rPr>
            </w:pPr>
            <w:r>
              <w:rPr>
                <w:rFonts w:cs="Tahoma"/>
                <w:sz w:val="20"/>
                <w:szCs w:val="20"/>
              </w:rPr>
              <w:t>WALGREENS CO.</w:t>
            </w:r>
          </w:p>
        </w:tc>
        <w:tc>
          <w:tcPr>
            <w:tcW w:w="2535" w:type="dxa"/>
            <w:gridSpan w:val="2"/>
            <w:shd w:val="pct10" w:color="auto" w:fill="auto"/>
          </w:tcPr>
          <w:p w:rsidR="00523F47" w:rsidRPr="003A64E6" w:rsidRDefault="00523F47" w:rsidP="00523F47">
            <w:pPr>
              <w:pStyle w:val="Heading3"/>
              <w:rPr>
                <w:rFonts w:cs="Tahoma"/>
                <w:sz w:val="20"/>
                <w:szCs w:val="20"/>
              </w:rPr>
            </w:pPr>
            <w:r>
              <w:rPr>
                <w:rFonts w:cs="Tahoma"/>
                <w:sz w:val="20"/>
                <w:szCs w:val="20"/>
              </w:rPr>
              <w:t xml:space="preserve">        May</w:t>
            </w:r>
            <w:r w:rsidRPr="003A64E6">
              <w:rPr>
                <w:rFonts w:cs="Tahoma"/>
                <w:sz w:val="20"/>
                <w:szCs w:val="20"/>
              </w:rPr>
              <w:t xml:space="preserve"> </w:t>
            </w:r>
            <w:r>
              <w:rPr>
                <w:rFonts w:cs="Tahoma"/>
                <w:sz w:val="20"/>
                <w:szCs w:val="20"/>
              </w:rPr>
              <w:t>–</w:t>
            </w:r>
            <w:r w:rsidRPr="003A64E6">
              <w:rPr>
                <w:rFonts w:cs="Tahoma"/>
                <w:sz w:val="20"/>
                <w:szCs w:val="20"/>
              </w:rPr>
              <w:t xml:space="preserve"> </w:t>
            </w:r>
            <w:r>
              <w:rPr>
                <w:rFonts w:cs="Tahoma"/>
                <w:sz w:val="20"/>
                <w:szCs w:val="20"/>
              </w:rPr>
              <w:t>Nov 2011</w:t>
            </w:r>
            <w:r w:rsidRPr="003A64E6">
              <w:rPr>
                <w:rFonts w:cs="Tahoma"/>
                <w:sz w:val="20"/>
                <w:szCs w:val="20"/>
              </w:rPr>
              <w:t xml:space="preserve">         </w:t>
            </w:r>
          </w:p>
        </w:tc>
      </w:tr>
      <w:tr w:rsidR="00523F47" w:rsidRPr="00E87429" w:rsidTr="002B0E08">
        <w:trPr>
          <w:trHeight w:val="80"/>
        </w:trPr>
        <w:tc>
          <w:tcPr>
            <w:tcW w:w="464" w:type="dxa"/>
            <w:vMerge/>
          </w:tcPr>
          <w:p w:rsidR="00523F47" w:rsidRPr="003A64E6" w:rsidRDefault="00523F47" w:rsidP="00523F47">
            <w:pPr>
              <w:rPr>
                <w:rFonts w:ascii="Tahoma" w:hAnsi="Tahoma" w:cs="Tahoma"/>
                <w:sz w:val="20"/>
                <w:szCs w:val="20"/>
              </w:rPr>
            </w:pPr>
          </w:p>
        </w:tc>
        <w:tc>
          <w:tcPr>
            <w:tcW w:w="10355" w:type="dxa"/>
            <w:gridSpan w:val="3"/>
          </w:tcPr>
          <w:p w:rsidR="00523F47" w:rsidRPr="003A64E6" w:rsidRDefault="00523F47" w:rsidP="00523F47">
            <w:pPr>
              <w:pStyle w:val="bulletedlist"/>
              <w:numPr>
                <w:ilvl w:val="0"/>
                <w:numId w:val="0"/>
              </w:numPr>
              <w:ind w:left="-92"/>
              <w:rPr>
                <w:rFonts w:cs="Tahoma"/>
                <w:sz w:val="20"/>
                <w:szCs w:val="20"/>
              </w:rPr>
            </w:pPr>
            <w:r>
              <w:rPr>
                <w:rFonts w:cs="Tahoma"/>
                <w:b/>
                <w:bCs/>
                <w:sz w:val="20"/>
                <w:szCs w:val="20"/>
              </w:rPr>
              <w:t>Inventory Control Analyst / Merchandising Support Administrator (contract)</w:t>
            </w:r>
          </w:p>
          <w:p w:rsidR="00523F47" w:rsidRPr="00853930" w:rsidRDefault="00523F47" w:rsidP="00523F47">
            <w:pPr>
              <w:pStyle w:val="bulletedlist"/>
              <w:rPr>
                <w:rFonts w:cs="Tahoma"/>
                <w:sz w:val="20"/>
                <w:szCs w:val="20"/>
              </w:rPr>
            </w:pPr>
            <w:r w:rsidRPr="00A4576F">
              <w:rPr>
                <w:rFonts w:cs="Tahoma"/>
                <w:color w:val="000000"/>
                <w:sz w:val="20"/>
                <w:szCs w:val="20"/>
              </w:rPr>
              <w:t>Responsible for scoping, project planning, defining milestones, conducting weekly project meetings for stakeholders, holding</w:t>
            </w:r>
            <w:r>
              <w:rPr>
                <w:rFonts w:cs="Tahoma"/>
                <w:color w:val="000000"/>
                <w:sz w:val="20"/>
                <w:szCs w:val="20"/>
              </w:rPr>
              <w:t xml:space="preserve"> trade partners</w:t>
            </w:r>
            <w:r w:rsidRPr="00A4576F">
              <w:rPr>
                <w:rFonts w:cs="Tahoma"/>
                <w:color w:val="000000"/>
                <w:sz w:val="20"/>
                <w:szCs w:val="20"/>
              </w:rPr>
              <w:t xml:space="preserve"> accountable, reporting</w:t>
            </w:r>
            <w:r>
              <w:rPr>
                <w:rFonts w:cs="Tahoma"/>
                <w:color w:val="000000"/>
                <w:sz w:val="20"/>
                <w:szCs w:val="20"/>
              </w:rPr>
              <w:t xml:space="preserve"> on status</w:t>
            </w:r>
            <w:r w:rsidRPr="00A4576F">
              <w:rPr>
                <w:rFonts w:cs="Tahoma"/>
                <w:color w:val="000000"/>
                <w:sz w:val="20"/>
                <w:szCs w:val="20"/>
              </w:rPr>
              <w:t xml:space="preserve">, </w:t>
            </w:r>
            <w:r>
              <w:rPr>
                <w:rFonts w:cs="Tahoma"/>
                <w:color w:val="000000"/>
                <w:sz w:val="20"/>
                <w:szCs w:val="20"/>
              </w:rPr>
              <w:t>performing new product</w:t>
            </w:r>
            <w:r w:rsidRPr="00A4576F">
              <w:rPr>
                <w:rFonts w:cs="Tahoma"/>
                <w:color w:val="000000"/>
                <w:sz w:val="20"/>
                <w:szCs w:val="20"/>
              </w:rPr>
              <w:t xml:space="preserve"> presentations, </w:t>
            </w:r>
            <w:r>
              <w:rPr>
                <w:rFonts w:cs="Tahoma"/>
                <w:color w:val="000000"/>
                <w:sz w:val="20"/>
                <w:szCs w:val="20"/>
              </w:rPr>
              <w:t>executing remote inventory</w:t>
            </w:r>
            <w:r w:rsidRPr="00A4576F">
              <w:rPr>
                <w:rFonts w:cs="Tahoma"/>
                <w:color w:val="000000"/>
                <w:sz w:val="20"/>
                <w:szCs w:val="20"/>
              </w:rPr>
              <w:t xml:space="preserve"> control</w:t>
            </w:r>
            <w:r>
              <w:rPr>
                <w:rFonts w:cs="Tahoma"/>
                <w:color w:val="000000"/>
                <w:sz w:val="20"/>
                <w:szCs w:val="20"/>
              </w:rPr>
              <w:t>s</w:t>
            </w:r>
            <w:r w:rsidRPr="00A4576F">
              <w:rPr>
                <w:rFonts w:cs="Tahoma"/>
                <w:color w:val="000000"/>
                <w:sz w:val="20"/>
                <w:szCs w:val="20"/>
              </w:rPr>
              <w:t xml:space="preserve"> process</w:t>
            </w:r>
            <w:r>
              <w:rPr>
                <w:rFonts w:cs="Tahoma"/>
                <w:color w:val="000000"/>
                <w:sz w:val="20"/>
                <w:szCs w:val="20"/>
              </w:rPr>
              <w:t xml:space="preserve">es, </w:t>
            </w:r>
            <w:r w:rsidRPr="00A4576F">
              <w:rPr>
                <w:rFonts w:cs="Tahoma"/>
                <w:color w:val="000000"/>
                <w:sz w:val="20"/>
                <w:szCs w:val="20"/>
              </w:rPr>
              <w:t xml:space="preserve">ensuring timely </w:t>
            </w:r>
            <w:r>
              <w:rPr>
                <w:rFonts w:cs="Tahoma"/>
                <w:color w:val="000000"/>
                <w:sz w:val="20"/>
                <w:szCs w:val="20"/>
              </w:rPr>
              <w:t>completion of project</w:t>
            </w:r>
          </w:p>
          <w:p w:rsidR="00523F47" w:rsidRPr="00853930" w:rsidRDefault="00523F47" w:rsidP="00523F47">
            <w:pPr>
              <w:pStyle w:val="bulletedlist"/>
              <w:rPr>
                <w:rFonts w:cs="Tahoma"/>
                <w:color w:val="000000"/>
                <w:sz w:val="20"/>
                <w:szCs w:val="20"/>
              </w:rPr>
            </w:pPr>
            <w:r w:rsidRPr="00853930">
              <w:rPr>
                <w:rFonts w:cs="Tahoma"/>
                <w:sz w:val="20"/>
                <w:szCs w:val="20"/>
              </w:rPr>
              <w:t>Manage</w:t>
            </w:r>
            <w:r>
              <w:rPr>
                <w:rFonts w:cs="Tahoma"/>
                <w:sz w:val="20"/>
                <w:szCs w:val="20"/>
              </w:rPr>
              <w:t>d and produced</w:t>
            </w:r>
            <w:r>
              <w:rPr>
                <w:rStyle w:val="apple-style-span"/>
                <w:rFonts w:cs="Tahoma"/>
                <w:color w:val="000000"/>
                <w:sz w:val="20"/>
                <w:szCs w:val="20"/>
              </w:rPr>
              <w:t xml:space="preserve"> </w:t>
            </w:r>
            <w:r w:rsidRPr="00853930">
              <w:rPr>
                <w:rStyle w:val="apple-style-span"/>
                <w:rFonts w:cs="Tahoma"/>
                <w:color w:val="000000"/>
                <w:sz w:val="20"/>
                <w:szCs w:val="20"/>
              </w:rPr>
              <w:t xml:space="preserve">integrated </w:t>
            </w:r>
            <w:r w:rsidRPr="00853930">
              <w:rPr>
                <w:sz w:val="20"/>
                <w:szCs w:val="20"/>
              </w:rPr>
              <w:t xml:space="preserve">merchandising plans for designated </w:t>
            </w:r>
            <w:r>
              <w:rPr>
                <w:sz w:val="20"/>
                <w:szCs w:val="20"/>
              </w:rPr>
              <w:t xml:space="preserve">product </w:t>
            </w:r>
            <w:r w:rsidRPr="00853930">
              <w:rPr>
                <w:sz w:val="20"/>
                <w:szCs w:val="20"/>
              </w:rPr>
              <w:t xml:space="preserve">categories according to </w:t>
            </w:r>
            <w:r>
              <w:rPr>
                <w:sz w:val="20"/>
                <w:szCs w:val="20"/>
              </w:rPr>
              <w:t xml:space="preserve">capacity, shelf-life and sales </w:t>
            </w:r>
            <w:r w:rsidRPr="00853930">
              <w:rPr>
                <w:sz w:val="20"/>
                <w:szCs w:val="20"/>
              </w:rPr>
              <w:t>forecast</w:t>
            </w:r>
            <w:r>
              <w:rPr>
                <w:rStyle w:val="apple-style-span"/>
                <w:rFonts w:cs="Tahoma"/>
                <w:color w:val="000000"/>
                <w:sz w:val="20"/>
                <w:szCs w:val="20"/>
              </w:rPr>
              <w:t xml:space="preserve">. </w:t>
            </w:r>
            <w:r>
              <w:rPr>
                <w:rFonts w:cs="Tahoma"/>
                <w:sz w:val="20"/>
                <w:szCs w:val="20"/>
              </w:rPr>
              <w:t xml:space="preserve"> Designed techniques to </w:t>
            </w:r>
            <w:r w:rsidRPr="00853930">
              <w:rPr>
                <w:rFonts w:cs="Tahoma"/>
                <w:sz w:val="20"/>
                <w:szCs w:val="20"/>
              </w:rPr>
              <w:t xml:space="preserve">reduce </w:t>
            </w:r>
            <w:r>
              <w:rPr>
                <w:rFonts w:cs="Tahoma"/>
                <w:sz w:val="20"/>
                <w:szCs w:val="20"/>
              </w:rPr>
              <w:t xml:space="preserve">product waste </w:t>
            </w:r>
            <w:r w:rsidRPr="00853930">
              <w:rPr>
                <w:rFonts w:cs="Tahoma"/>
                <w:sz w:val="20"/>
                <w:szCs w:val="20"/>
              </w:rPr>
              <w:t xml:space="preserve">among all </w:t>
            </w:r>
            <w:r>
              <w:rPr>
                <w:rFonts w:cs="Tahoma"/>
                <w:sz w:val="20"/>
                <w:szCs w:val="20"/>
              </w:rPr>
              <w:t>business units and r</w:t>
            </w:r>
            <w:r w:rsidRPr="00853930">
              <w:rPr>
                <w:rFonts w:cs="Tahoma"/>
                <w:sz w:val="20"/>
                <w:szCs w:val="20"/>
              </w:rPr>
              <w:t xml:space="preserve">esponsible for </w:t>
            </w:r>
            <w:r>
              <w:rPr>
                <w:rFonts w:cs="Tahoma"/>
                <w:sz w:val="20"/>
                <w:szCs w:val="20"/>
              </w:rPr>
              <w:t>national initiative for process optimization of</w:t>
            </w:r>
            <w:r w:rsidRPr="00853930">
              <w:rPr>
                <w:rFonts w:cs="Tahoma"/>
                <w:sz w:val="20"/>
                <w:szCs w:val="20"/>
              </w:rPr>
              <w:t xml:space="preserve"> stock</w:t>
            </w:r>
            <w:r>
              <w:rPr>
                <w:rFonts w:cs="Tahoma"/>
                <w:sz w:val="20"/>
                <w:szCs w:val="20"/>
              </w:rPr>
              <w:t xml:space="preserve"> levels</w:t>
            </w:r>
            <w:r w:rsidRPr="00853930">
              <w:rPr>
                <w:rFonts w:cs="Tahoma"/>
                <w:sz w:val="20"/>
                <w:szCs w:val="20"/>
              </w:rPr>
              <w:t>.</w:t>
            </w:r>
            <w:r w:rsidRPr="00853930">
              <w:rPr>
                <w:rStyle w:val="apple-style-span"/>
                <w:rFonts w:cs="Tahoma"/>
                <w:color w:val="000000"/>
                <w:sz w:val="20"/>
                <w:szCs w:val="20"/>
              </w:rPr>
              <w:t xml:space="preserve"> </w:t>
            </w:r>
          </w:p>
          <w:p w:rsidR="00523F47" w:rsidRPr="0035381E" w:rsidRDefault="00523F47" w:rsidP="00523F47">
            <w:pPr>
              <w:pStyle w:val="bulletedlist"/>
              <w:rPr>
                <w:rFonts w:cs="Tahoma"/>
                <w:color w:val="000000"/>
                <w:sz w:val="20"/>
                <w:szCs w:val="20"/>
              </w:rPr>
            </w:pPr>
            <w:r w:rsidRPr="00A4576F">
              <w:rPr>
                <w:rFonts w:cs="Tahoma"/>
                <w:sz w:val="20"/>
                <w:szCs w:val="20"/>
              </w:rPr>
              <w:t>Achieve</w:t>
            </w:r>
            <w:r>
              <w:rPr>
                <w:rFonts w:cs="Tahoma"/>
                <w:sz w:val="20"/>
                <w:szCs w:val="20"/>
              </w:rPr>
              <w:t>d a dramatic decrease of 50% below the target threshold of waste for the newly introduced products in the pilot area and streamlined a transition to business as usual of new methodology for</w:t>
            </w:r>
            <w:r w:rsidRPr="0035381E">
              <w:rPr>
                <w:rFonts w:cs="Tahoma"/>
                <w:sz w:val="20"/>
                <w:szCs w:val="20"/>
              </w:rPr>
              <w:t xml:space="preserve"> monitoring and reporting of the</w:t>
            </w:r>
            <w:r>
              <w:rPr>
                <w:rFonts w:cs="Tahoma"/>
                <w:sz w:val="20"/>
                <w:szCs w:val="20"/>
              </w:rPr>
              <w:t xml:space="preserve"> loss prevention effort and issue root-cause analysis. </w:t>
            </w:r>
          </w:p>
          <w:p w:rsidR="00523F47" w:rsidRPr="005D298D" w:rsidRDefault="00523F47" w:rsidP="00523F47">
            <w:pPr>
              <w:pStyle w:val="bulletedlist"/>
              <w:rPr>
                <w:rFonts w:cs="Tahoma"/>
                <w:sz w:val="20"/>
                <w:szCs w:val="20"/>
              </w:rPr>
            </w:pPr>
            <w:r w:rsidRPr="0035381E">
              <w:rPr>
                <w:rFonts w:cs="Tahoma"/>
                <w:sz w:val="20"/>
                <w:szCs w:val="20"/>
              </w:rPr>
              <w:t xml:space="preserve">Designed and implemented the innovative </w:t>
            </w:r>
            <w:r>
              <w:rPr>
                <w:rFonts w:cs="Tahoma"/>
                <w:sz w:val="20"/>
                <w:szCs w:val="20"/>
              </w:rPr>
              <w:t>control of Potential Undersold Forecasts</w:t>
            </w:r>
            <w:r w:rsidRPr="0035381E">
              <w:rPr>
                <w:rFonts w:cs="Tahoma"/>
                <w:sz w:val="20"/>
                <w:szCs w:val="20"/>
              </w:rPr>
              <w:t xml:space="preserve"> </w:t>
            </w:r>
            <w:r>
              <w:rPr>
                <w:rFonts w:cs="Tahoma"/>
                <w:sz w:val="20"/>
                <w:szCs w:val="20"/>
              </w:rPr>
              <w:t xml:space="preserve">to ensure that business units were appropriately prepared for upcoming promotional sales. Identified a gap in calculation of annualized potential undersold products in the amount of $7.2 million dollars and developed business guidance and procedures for risk mitigation and business growth. </w:t>
            </w:r>
          </w:p>
        </w:tc>
      </w:tr>
      <w:tr w:rsidR="00523F47" w:rsidRPr="003A64E6" w:rsidTr="00537ACD">
        <w:trPr>
          <w:trHeight w:val="537"/>
        </w:trPr>
        <w:tc>
          <w:tcPr>
            <w:tcW w:w="464" w:type="dxa"/>
            <w:vMerge w:val="restart"/>
          </w:tcPr>
          <w:p w:rsidR="00523F47" w:rsidRPr="003A64E6" w:rsidRDefault="00523F47" w:rsidP="00523F47">
            <w:pPr>
              <w:rPr>
                <w:rFonts w:ascii="Tahoma" w:hAnsi="Tahoma" w:cs="Tahoma"/>
                <w:sz w:val="20"/>
                <w:szCs w:val="20"/>
              </w:rPr>
            </w:pPr>
          </w:p>
        </w:tc>
        <w:tc>
          <w:tcPr>
            <w:tcW w:w="7820" w:type="dxa"/>
            <w:shd w:val="pct10" w:color="auto" w:fill="auto"/>
          </w:tcPr>
          <w:p w:rsidR="00523F47" w:rsidRPr="005B512D" w:rsidRDefault="00523F47" w:rsidP="00523F47">
            <w:pPr>
              <w:pStyle w:val="Heading2"/>
              <w:spacing w:line="240" w:lineRule="auto"/>
              <w:rPr>
                <w:rFonts w:cs="Tahoma"/>
                <w:sz w:val="20"/>
                <w:szCs w:val="20"/>
              </w:rPr>
            </w:pPr>
            <w:r>
              <w:rPr>
                <w:rFonts w:cs="Tahoma"/>
                <w:sz w:val="20"/>
                <w:szCs w:val="20"/>
              </w:rPr>
              <w:t>tuson corporation</w:t>
            </w:r>
          </w:p>
        </w:tc>
        <w:tc>
          <w:tcPr>
            <w:tcW w:w="2535" w:type="dxa"/>
            <w:gridSpan w:val="2"/>
            <w:shd w:val="pct10" w:color="auto" w:fill="auto"/>
          </w:tcPr>
          <w:p w:rsidR="00523F47" w:rsidRPr="003A64E6" w:rsidRDefault="00523F47" w:rsidP="00523F47">
            <w:pPr>
              <w:pStyle w:val="Heading3"/>
              <w:rPr>
                <w:rFonts w:cs="Tahoma"/>
                <w:sz w:val="20"/>
                <w:szCs w:val="20"/>
              </w:rPr>
            </w:pPr>
            <w:r>
              <w:rPr>
                <w:rFonts w:cs="Tahoma"/>
                <w:sz w:val="20"/>
                <w:szCs w:val="20"/>
              </w:rPr>
              <w:t>Feb 2008–May 2011</w:t>
            </w:r>
            <w:r w:rsidRPr="003A64E6">
              <w:rPr>
                <w:rFonts w:cs="Tahoma"/>
                <w:sz w:val="20"/>
                <w:szCs w:val="20"/>
              </w:rPr>
              <w:t xml:space="preserve">         </w:t>
            </w:r>
          </w:p>
        </w:tc>
      </w:tr>
      <w:tr w:rsidR="00523F47" w:rsidRPr="008904EB" w:rsidTr="00171E37">
        <w:trPr>
          <w:trHeight w:val="1293"/>
        </w:trPr>
        <w:tc>
          <w:tcPr>
            <w:tcW w:w="464" w:type="dxa"/>
            <w:vMerge/>
          </w:tcPr>
          <w:p w:rsidR="00523F47" w:rsidRPr="003A64E6" w:rsidRDefault="00523F47" w:rsidP="00523F47">
            <w:pPr>
              <w:rPr>
                <w:rFonts w:ascii="Tahoma" w:hAnsi="Tahoma" w:cs="Tahoma"/>
                <w:sz w:val="20"/>
                <w:szCs w:val="20"/>
              </w:rPr>
            </w:pPr>
          </w:p>
        </w:tc>
        <w:tc>
          <w:tcPr>
            <w:tcW w:w="10355" w:type="dxa"/>
            <w:gridSpan w:val="3"/>
          </w:tcPr>
          <w:p w:rsidR="00523F47" w:rsidRPr="0023207A" w:rsidRDefault="00523F47" w:rsidP="00523F47">
            <w:pPr>
              <w:pStyle w:val="bulletedlist"/>
              <w:numPr>
                <w:ilvl w:val="0"/>
                <w:numId w:val="0"/>
              </w:numPr>
              <w:ind w:left="-97"/>
              <w:rPr>
                <w:rFonts w:cs="Tahoma"/>
                <w:b/>
                <w:sz w:val="20"/>
                <w:szCs w:val="20"/>
              </w:rPr>
            </w:pPr>
            <w:r w:rsidRPr="0023207A">
              <w:rPr>
                <w:rFonts w:cs="Tahoma"/>
                <w:b/>
                <w:bCs/>
                <w:sz w:val="20"/>
                <w:szCs w:val="20"/>
              </w:rPr>
              <w:t>In</w:t>
            </w:r>
            <w:r>
              <w:rPr>
                <w:rFonts w:cs="Tahoma"/>
                <w:b/>
                <w:bCs/>
                <w:sz w:val="20"/>
                <w:szCs w:val="20"/>
              </w:rPr>
              <w:t>ventory Specialist / International Account Manager</w:t>
            </w:r>
            <w:r w:rsidRPr="0023207A">
              <w:rPr>
                <w:rFonts w:cs="Tahoma"/>
                <w:b/>
                <w:sz w:val="20"/>
                <w:szCs w:val="20"/>
              </w:rPr>
              <w:t xml:space="preserve"> </w:t>
            </w:r>
            <w:r>
              <w:rPr>
                <w:rFonts w:cs="Tahoma"/>
                <w:b/>
                <w:sz w:val="20"/>
                <w:szCs w:val="20"/>
              </w:rPr>
              <w:t>(full-time)</w:t>
            </w:r>
          </w:p>
          <w:p w:rsidR="00523F47" w:rsidRPr="00BC7B1F" w:rsidRDefault="00523F47" w:rsidP="00BC7B1F">
            <w:pPr>
              <w:pStyle w:val="bulletedlist"/>
              <w:rPr>
                <w:rStyle w:val="text"/>
                <w:rFonts w:cs="Tahoma"/>
                <w:sz w:val="20"/>
                <w:szCs w:val="20"/>
              </w:rPr>
            </w:pPr>
            <w:r w:rsidRPr="00E644A7">
              <w:rPr>
                <w:rFonts w:cs="Tahoma"/>
                <w:sz w:val="20"/>
                <w:szCs w:val="20"/>
              </w:rPr>
              <w:t xml:space="preserve">Managed the procurement programs </w:t>
            </w:r>
            <w:r w:rsidR="00BC7B1F">
              <w:rPr>
                <w:rFonts w:cs="Tahoma"/>
                <w:sz w:val="20"/>
                <w:szCs w:val="20"/>
              </w:rPr>
              <w:t>and e</w:t>
            </w:r>
            <w:r w:rsidRPr="00E644A7">
              <w:rPr>
                <w:rFonts w:cs="Tahoma"/>
                <w:sz w:val="20"/>
                <w:szCs w:val="20"/>
              </w:rPr>
              <w:t xml:space="preserve">nsured operational workflow of supply chain in accordance to specific customer requirements, i.e. KANBAN, EDI, </w:t>
            </w:r>
            <w:proofErr w:type="gramStart"/>
            <w:r w:rsidRPr="00E644A7">
              <w:rPr>
                <w:rFonts w:cs="Tahoma"/>
                <w:sz w:val="20"/>
                <w:szCs w:val="20"/>
              </w:rPr>
              <w:t>MRP</w:t>
            </w:r>
            <w:proofErr w:type="gramEnd"/>
            <w:r w:rsidRPr="00E644A7">
              <w:rPr>
                <w:rStyle w:val="text"/>
                <w:sz w:val="20"/>
                <w:szCs w:val="20"/>
              </w:rPr>
              <w:t>.</w:t>
            </w:r>
            <w:r w:rsidR="001944AF">
              <w:rPr>
                <w:rFonts w:cs="Tahoma"/>
                <w:sz w:val="20"/>
                <w:szCs w:val="20"/>
              </w:rPr>
              <w:t xml:space="preserve"> </w:t>
            </w:r>
            <w:r w:rsidR="001944AF" w:rsidRPr="00BC7B1F">
              <w:rPr>
                <w:rFonts w:cs="Tahoma"/>
                <w:sz w:val="20"/>
                <w:szCs w:val="20"/>
              </w:rPr>
              <w:t>Successfully managed customer retention program and achieved reduction of the overall unpaid orders for ready-to-ship inventory in the amount of $1.5M annually</w:t>
            </w:r>
            <w:r w:rsidR="00BC7B1F" w:rsidRPr="00BC7B1F">
              <w:rPr>
                <w:rStyle w:val="text"/>
              </w:rPr>
              <w:t>.</w:t>
            </w:r>
            <w:r w:rsidR="001944AF" w:rsidRPr="00BC7B1F">
              <w:rPr>
                <w:rStyle w:val="text"/>
                <w:sz w:val="20"/>
                <w:szCs w:val="20"/>
              </w:rPr>
              <w:t xml:space="preserve"> </w:t>
            </w:r>
          </w:p>
          <w:p w:rsidR="00BC7B1F" w:rsidRDefault="00523F47" w:rsidP="00BC7B1F">
            <w:pPr>
              <w:pStyle w:val="bulletedlist"/>
              <w:rPr>
                <w:rFonts w:cs="Tahoma"/>
                <w:sz w:val="20"/>
                <w:szCs w:val="20"/>
              </w:rPr>
            </w:pPr>
            <w:r w:rsidRPr="00E644A7">
              <w:rPr>
                <w:sz w:val="20"/>
                <w:szCs w:val="20"/>
              </w:rPr>
              <w:t>Served as liaise between markets and 3rd party contractors, managing customer service plans and supporting both the markets and suppliers in all functional aspects of the supply chain and the B2B relationship. Analyzed and measured supplier capabilities and identified savings opportunities,</w:t>
            </w:r>
            <w:r w:rsidRPr="00E644A7">
              <w:rPr>
                <w:rFonts w:cs="Tahoma"/>
                <w:sz w:val="20"/>
                <w:szCs w:val="20"/>
              </w:rPr>
              <w:t xml:space="preserve"> processed highly sensitive data and analyzed historical internal and external loss data</w:t>
            </w:r>
            <w:r w:rsidR="00BC7B1F">
              <w:rPr>
                <w:rFonts w:cs="Tahoma"/>
                <w:sz w:val="20"/>
                <w:szCs w:val="20"/>
              </w:rPr>
              <w:t xml:space="preserve">. </w:t>
            </w:r>
          </w:p>
          <w:p w:rsidR="00523F47" w:rsidRPr="001944AF" w:rsidRDefault="00523F47" w:rsidP="00BC7B1F">
            <w:pPr>
              <w:pStyle w:val="bulletedlist"/>
              <w:rPr>
                <w:rFonts w:cs="Tahoma"/>
                <w:sz w:val="20"/>
                <w:szCs w:val="20"/>
              </w:rPr>
            </w:pPr>
            <w:r w:rsidRPr="005808F1">
              <w:rPr>
                <w:rStyle w:val="apple-style-span"/>
                <w:rFonts w:cs="Tahoma"/>
                <w:color w:val="000000"/>
                <w:sz w:val="20"/>
                <w:szCs w:val="20"/>
              </w:rPr>
              <w:lastRenderedPageBreak/>
              <w:t xml:space="preserve">Developed, maintained, and analyzed </w:t>
            </w:r>
            <w:r>
              <w:rPr>
                <w:sz w:val="20"/>
                <w:szCs w:val="20"/>
              </w:rPr>
              <w:t xml:space="preserve">procedures </w:t>
            </w:r>
            <w:r w:rsidRPr="00356AAD">
              <w:rPr>
                <w:rStyle w:val="apple-style-span"/>
                <w:rFonts w:cs="Tahoma"/>
                <w:color w:val="000000"/>
                <w:sz w:val="20"/>
                <w:szCs w:val="20"/>
              </w:rPr>
              <w:t>for successful time cycle reduction for Asian purchase orders that covered planning, manufacturing and transporting</w:t>
            </w:r>
            <w:r>
              <w:rPr>
                <w:rFonts w:cs="Tahoma"/>
                <w:sz w:val="20"/>
                <w:szCs w:val="20"/>
              </w:rPr>
              <w:t xml:space="preserve">. </w:t>
            </w:r>
            <w:r>
              <w:t xml:space="preserve"> </w:t>
            </w:r>
            <w:r w:rsidRPr="00356AAD">
              <w:rPr>
                <w:rFonts w:cs="Tahoma"/>
                <w:sz w:val="20"/>
                <w:szCs w:val="20"/>
              </w:rPr>
              <w:t>Responsible for developing numerous Supply Chain Performance Indicators including Fill Rate, Pipeline, Fill Rate to Forecast, Various Inventory Reports, Backorders, Internal Customer Service Report etc.</w:t>
            </w:r>
            <w:r>
              <w:rPr>
                <w:rFonts w:cs="Tahoma"/>
                <w:sz w:val="20"/>
                <w:szCs w:val="20"/>
              </w:rPr>
              <w:t xml:space="preserve"> </w:t>
            </w:r>
          </w:p>
        </w:tc>
      </w:tr>
      <w:tr w:rsidR="00523F47" w:rsidRPr="003A64E6" w:rsidTr="00537ACD">
        <w:trPr>
          <w:trHeight w:val="260"/>
        </w:trPr>
        <w:tc>
          <w:tcPr>
            <w:tcW w:w="10819" w:type="dxa"/>
            <w:gridSpan w:val="4"/>
          </w:tcPr>
          <w:p w:rsidR="00523F47" w:rsidRPr="003A64E6" w:rsidRDefault="00523F47" w:rsidP="00523F47">
            <w:pPr>
              <w:pStyle w:val="Heading1"/>
              <w:rPr>
                <w:rFonts w:cs="Tahoma"/>
                <w:sz w:val="20"/>
                <w:szCs w:val="20"/>
              </w:rPr>
            </w:pPr>
            <w:r w:rsidRPr="003A64E6">
              <w:rPr>
                <w:rFonts w:cs="Tahoma"/>
                <w:sz w:val="20"/>
                <w:szCs w:val="20"/>
              </w:rPr>
              <w:lastRenderedPageBreak/>
              <w:t xml:space="preserve">EDUCATION </w:t>
            </w:r>
          </w:p>
        </w:tc>
      </w:tr>
      <w:tr w:rsidR="00523F47" w:rsidRPr="003A64E6" w:rsidTr="00171E37">
        <w:trPr>
          <w:trHeight w:val="573"/>
        </w:trPr>
        <w:tc>
          <w:tcPr>
            <w:tcW w:w="464" w:type="dxa"/>
          </w:tcPr>
          <w:p w:rsidR="00523F47" w:rsidRPr="003A64E6" w:rsidRDefault="00523F47" w:rsidP="00523F47">
            <w:pPr>
              <w:rPr>
                <w:rFonts w:ascii="Tahoma" w:hAnsi="Tahoma" w:cs="Tahoma"/>
                <w:sz w:val="20"/>
                <w:szCs w:val="20"/>
              </w:rPr>
            </w:pPr>
            <w:r w:rsidRPr="003A64E6">
              <w:rPr>
                <w:rFonts w:ascii="Tahoma" w:hAnsi="Tahoma" w:cs="Tahoma"/>
                <w:sz w:val="20"/>
                <w:szCs w:val="20"/>
              </w:rPr>
              <w:t xml:space="preserve"> </w:t>
            </w:r>
          </w:p>
        </w:tc>
        <w:tc>
          <w:tcPr>
            <w:tcW w:w="7889" w:type="dxa"/>
            <w:gridSpan w:val="2"/>
            <w:shd w:val="pct10" w:color="auto" w:fill="auto"/>
          </w:tcPr>
          <w:p w:rsidR="00523F47" w:rsidRPr="003A64E6" w:rsidRDefault="00523F47" w:rsidP="00523F47">
            <w:pPr>
              <w:rPr>
                <w:rFonts w:ascii="Tahoma" w:hAnsi="Tahoma" w:cs="Tahoma"/>
                <w:b/>
                <w:sz w:val="20"/>
                <w:szCs w:val="20"/>
              </w:rPr>
            </w:pPr>
            <w:r>
              <w:rPr>
                <w:rFonts w:ascii="Tahoma" w:hAnsi="Tahoma" w:cs="Tahoma"/>
                <w:b/>
                <w:sz w:val="20"/>
                <w:szCs w:val="20"/>
              </w:rPr>
              <w:t>LAKE FOREST COLLEGE, USA</w:t>
            </w:r>
          </w:p>
          <w:p w:rsidR="00523F47" w:rsidRPr="003A64E6" w:rsidRDefault="00523F47" w:rsidP="00523F47">
            <w:pPr>
              <w:spacing w:line="480" w:lineRule="auto"/>
              <w:rPr>
                <w:rFonts w:ascii="Tahoma" w:hAnsi="Tahoma" w:cs="Tahoma"/>
                <w:b/>
                <w:i/>
                <w:sz w:val="20"/>
                <w:szCs w:val="20"/>
              </w:rPr>
            </w:pPr>
            <w:r>
              <w:rPr>
                <w:rFonts w:ascii="Tahoma" w:hAnsi="Tahoma" w:cs="Tahoma"/>
                <w:b/>
                <w:sz w:val="20"/>
                <w:szCs w:val="20"/>
              </w:rPr>
              <w:t>Bachelor of Arts</w:t>
            </w:r>
            <w:r w:rsidRPr="003A64E6">
              <w:rPr>
                <w:rFonts w:ascii="Tahoma" w:hAnsi="Tahoma" w:cs="Tahoma"/>
                <w:b/>
                <w:sz w:val="20"/>
                <w:szCs w:val="20"/>
              </w:rPr>
              <w:t xml:space="preserve">, </w:t>
            </w:r>
            <w:r>
              <w:rPr>
                <w:rFonts w:ascii="Tahoma" w:hAnsi="Tahoma" w:cs="Tahoma"/>
                <w:b/>
                <w:i/>
                <w:sz w:val="20"/>
                <w:szCs w:val="20"/>
              </w:rPr>
              <w:t>International Relations and Economics</w:t>
            </w:r>
          </w:p>
        </w:tc>
        <w:tc>
          <w:tcPr>
            <w:tcW w:w="2466" w:type="dxa"/>
            <w:shd w:val="pct10" w:color="auto" w:fill="auto"/>
          </w:tcPr>
          <w:p w:rsidR="00523F47" w:rsidRPr="003A64E6" w:rsidRDefault="00523F47" w:rsidP="00523F47">
            <w:pPr>
              <w:pStyle w:val="Heading3"/>
              <w:spacing w:after="40" w:line="200" w:lineRule="exact"/>
              <w:rPr>
                <w:sz w:val="20"/>
                <w:szCs w:val="20"/>
              </w:rPr>
            </w:pPr>
            <w:r w:rsidRPr="003A64E6">
              <w:t xml:space="preserve">           </w:t>
            </w:r>
            <w:r>
              <w:rPr>
                <w:sz w:val="20"/>
                <w:szCs w:val="20"/>
              </w:rPr>
              <w:t>2003-2007</w:t>
            </w:r>
          </w:p>
          <w:p w:rsidR="00523F47" w:rsidRPr="003A64E6" w:rsidRDefault="00523F47" w:rsidP="00523F47">
            <w:pPr>
              <w:pStyle w:val="Heading3"/>
              <w:spacing w:after="40" w:line="200" w:lineRule="exact"/>
            </w:pPr>
            <w:r w:rsidRPr="003A64E6">
              <w:rPr>
                <w:sz w:val="20"/>
                <w:szCs w:val="20"/>
              </w:rPr>
              <w:t xml:space="preserve">   </w:t>
            </w:r>
          </w:p>
        </w:tc>
      </w:tr>
    </w:tbl>
    <w:p w:rsidR="00537ACD" w:rsidRDefault="00537ACD" w:rsidP="00537ACD"/>
    <w:sectPr w:rsidR="00537ACD" w:rsidSect="00CB0438">
      <w:pgSz w:w="11907" w:h="16840" w:code="9"/>
      <w:pgMar w:top="1134" w:right="1134" w:bottom="1134" w:left="1134"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10481"/>
    <w:multiLevelType w:val="hybridMultilevel"/>
    <w:tmpl w:val="FBA4498C"/>
    <w:lvl w:ilvl="0" w:tplc="B6FC8D54">
      <w:start w:val="1"/>
      <w:numFmt w:val="bullet"/>
      <w:pStyle w:val="condensedlist"/>
      <w:lvlText w:val=""/>
      <w:lvlJc w:val="left"/>
      <w:pPr>
        <w:tabs>
          <w:tab w:val="num" w:pos="576"/>
        </w:tabs>
        <w:ind w:left="576"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E4D44C4"/>
    <w:multiLevelType w:val="hybridMultilevel"/>
    <w:tmpl w:val="03A2C9D2"/>
    <w:lvl w:ilvl="0" w:tplc="8252FFDA">
      <w:start w:val="1"/>
      <w:numFmt w:val="bullet"/>
      <w:pStyle w:val="bulletedlist"/>
      <w:lvlText w:val=""/>
      <w:lvlJc w:val="left"/>
      <w:pPr>
        <w:tabs>
          <w:tab w:val="num" w:pos="288"/>
        </w:tabs>
        <w:ind w:left="288" w:hanging="288"/>
      </w:pPr>
      <w:rPr>
        <w:rFonts w:ascii="Symbol" w:hAnsi="Symbol" w:hint="default"/>
        <w:b w:val="0"/>
        <w:i w:val="0"/>
        <w:color w:val="808080"/>
        <w:sz w:val="12"/>
        <w:szCs w:val="12"/>
      </w:rPr>
    </w:lvl>
    <w:lvl w:ilvl="1" w:tplc="04090001">
      <w:start w:val="1"/>
      <w:numFmt w:val="bullet"/>
      <w:lvlText w:val=""/>
      <w:lvlJc w:val="left"/>
      <w:pPr>
        <w:tabs>
          <w:tab w:val="num" w:pos="1440"/>
        </w:tabs>
        <w:ind w:left="1440" w:hanging="360"/>
      </w:pPr>
      <w:rPr>
        <w:rFonts w:ascii="Symbol" w:hAnsi="Symbol" w:hint="default"/>
        <w:b w:val="0"/>
        <w:i w:val="0"/>
        <w:color w:val="808080"/>
        <w:sz w:val="12"/>
        <w:szCs w:val="1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37CE"/>
    <w:rsid w:val="000451CB"/>
    <w:rsid w:val="00050F21"/>
    <w:rsid w:val="00096F50"/>
    <w:rsid w:val="000A2B99"/>
    <w:rsid w:val="000C3899"/>
    <w:rsid w:val="000D5925"/>
    <w:rsid w:val="000E5755"/>
    <w:rsid w:val="00116097"/>
    <w:rsid w:val="00133855"/>
    <w:rsid w:val="00167831"/>
    <w:rsid w:val="00171E37"/>
    <w:rsid w:val="001759DA"/>
    <w:rsid w:val="00177F47"/>
    <w:rsid w:val="00184F21"/>
    <w:rsid w:val="001944AF"/>
    <w:rsid w:val="001C675A"/>
    <w:rsid w:val="001F0BA9"/>
    <w:rsid w:val="00215929"/>
    <w:rsid w:val="00220EFC"/>
    <w:rsid w:val="00225E37"/>
    <w:rsid w:val="0023207A"/>
    <w:rsid w:val="00241B19"/>
    <w:rsid w:val="002763C6"/>
    <w:rsid w:val="00284FD9"/>
    <w:rsid w:val="00292923"/>
    <w:rsid w:val="002B0E08"/>
    <w:rsid w:val="002B2E51"/>
    <w:rsid w:val="002E37CE"/>
    <w:rsid w:val="002F4F2D"/>
    <w:rsid w:val="00304C60"/>
    <w:rsid w:val="00323417"/>
    <w:rsid w:val="0033303A"/>
    <w:rsid w:val="0035381E"/>
    <w:rsid w:val="00356AAD"/>
    <w:rsid w:val="00366B16"/>
    <w:rsid w:val="003B0625"/>
    <w:rsid w:val="0043023F"/>
    <w:rsid w:val="00464B7D"/>
    <w:rsid w:val="004C38EC"/>
    <w:rsid w:val="00523F47"/>
    <w:rsid w:val="00537ACD"/>
    <w:rsid w:val="005808F1"/>
    <w:rsid w:val="005877BE"/>
    <w:rsid w:val="005B2A3B"/>
    <w:rsid w:val="005B512D"/>
    <w:rsid w:val="005D298D"/>
    <w:rsid w:val="00625016"/>
    <w:rsid w:val="00643E3B"/>
    <w:rsid w:val="00653D3F"/>
    <w:rsid w:val="006741A8"/>
    <w:rsid w:val="006F0821"/>
    <w:rsid w:val="00710E87"/>
    <w:rsid w:val="00722B39"/>
    <w:rsid w:val="00750A7E"/>
    <w:rsid w:val="0075568E"/>
    <w:rsid w:val="007A39AA"/>
    <w:rsid w:val="007B7BE4"/>
    <w:rsid w:val="00805E2B"/>
    <w:rsid w:val="00853930"/>
    <w:rsid w:val="0086065B"/>
    <w:rsid w:val="00882F7E"/>
    <w:rsid w:val="00885EA1"/>
    <w:rsid w:val="00890262"/>
    <w:rsid w:val="008910D9"/>
    <w:rsid w:val="008C09B6"/>
    <w:rsid w:val="009170B3"/>
    <w:rsid w:val="00933BBD"/>
    <w:rsid w:val="00935D39"/>
    <w:rsid w:val="009378D3"/>
    <w:rsid w:val="00956EE5"/>
    <w:rsid w:val="009C088A"/>
    <w:rsid w:val="009C28FC"/>
    <w:rsid w:val="00A10D2E"/>
    <w:rsid w:val="00A4358A"/>
    <w:rsid w:val="00A4576F"/>
    <w:rsid w:val="00A8474A"/>
    <w:rsid w:val="00A863FC"/>
    <w:rsid w:val="00B567A0"/>
    <w:rsid w:val="00B72B07"/>
    <w:rsid w:val="00B95AFA"/>
    <w:rsid w:val="00BC7B1F"/>
    <w:rsid w:val="00BD7A2D"/>
    <w:rsid w:val="00C00115"/>
    <w:rsid w:val="00C326CF"/>
    <w:rsid w:val="00C5310E"/>
    <w:rsid w:val="00C55B8A"/>
    <w:rsid w:val="00C92F40"/>
    <w:rsid w:val="00CB0438"/>
    <w:rsid w:val="00CE72A5"/>
    <w:rsid w:val="00CF39E1"/>
    <w:rsid w:val="00D7746B"/>
    <w:rsid w:val="00D92A3C"/>
    <w:rsid w:val="00DB24DA"/>
    <w:rsid w:val="00DE0233"/>
    <w:rsid w:val="00DE2DCE"/>
    <w:rsid w:val="00E207E1"/>
    <w:rsid w:val="00E644A7"/>
    <w:rsid w:val="00E87429"/>
    <w:rsid w:val="00E955E2"/>
    <w:rsid w:val="00EA76A9"/>
    <w:rsid w:val="00EF5AC7"/>
    <w:rsid w:val="00EF75F7"/>
    <w:rsid w:val="00F078B4"/>
    <w:rsid w:val="00F4189C"/>
    <w:rsid w:val="00F56401"/>
    <w:rsid w:val="00F570C9"/>
    <w:rsid w:val="00F93FB9"/>
    <w:rsid w:val="00FA1762"/>
    <w:rsid w:val="00FC63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7CE"/>
    <w:rPr>
      <w:rFonts w:ascii="Times New Roman" w:eastAsia="Times New Roman" w:hAnsi="Times New Roman"/>
      <w:sz w:val="24"/>
      <w:szCs w:val="24"/>
    </w:rPr>
  </w:style>
  <w:style w:type="paragraph" w:styleId="Heading1">
    <w:name w:val="heading 1"/>
    <w:basedOn w:val="Normal"/>
    <w:next w:val="Normal"/>
    <w:link w:val="Heading1Char"/>
    <w:qFormat/>
    <w:rsid w:val="002E37CE"/>
    <w:pPr>
      <w:spacing w:before="40" w:after="40" w:line="220" w:lineRule="exact"/>
      <w:outlineLvl w:val="0"/>
    </w:pPr>
    <w:rPr>
      <w:rFonts w:ascii="Tahoma" w:hAnsi="Tahoma" w:cs="Arial"/>
      <w:caps/>
      <w:spacing w:val="10"/>
      <w:sz w:val="16"/>
      <w:szCs w:val="16"/>
    </w:rPr>
  </w:style>
  <w:style w:type="paragraph" w:styleId="Heading2">
    <w:name w:val="heading 2"/>
    <w:basedOn w:val="Normal"/>
    <w:next w:val="Normal"/>
    <w:link w:val="Heading2Char"/>
    <w:qFormat/>
    <w:rsid w:val="002E37CE"/>
    <w:pPr>
      <w:spacing w:before="40" w:line="220" w:lineRule="exact"/>
      <w:outlineLvl w:val="1"/>
    </w:pPr>
    <w:rPr>
      <w:rFonts w:ascii="Tahoma" w:hAnsi="Tahoma" w:cs="Arial"/>
      <w:b/>
      <w:caps/>
      <w:spacing w:val="10"/>
      <w:sz w:val="16"/>
      <w:szCs w:val="16"/>
    </w:rPr>
  </w:style>
  <w:style w:type="paragraph" w:styleId="Heading3">
    <w:name w:val="heading 3"/>
    <w:aliases w:val=" Char1"/>
    <w:basedOn w:val="Normal"/>
    <w:next w:val="Normal"/>
    <w:link w:val="Heading3Char"/>
    <w:qFormat/>
    <w:rsid w:val="002E37CE"/>
    <w:pPr>
      <w:spacing w:before="40" w:after="160" w:line="220" w:lineRule="exact"/>
      <w:outlineLvl w:val="2"/>
    </w:pPr>
    <w:rPr>
      <w:rFonts w:ascii="Tahoma" w:hAnsi="Tahoma" w:cs="Arial"/>
      <w:b/>
      <w:spacing w:val="1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37CE"/>
    <w:rPr>
      <w:rFonts w:ascii="Tahoma" w:eastAsia="Times New Roman" w:hAnsi="Tahoma" w:cs="Arial"/>
      <w:caps/>
      <w:spacing w:val="10"/>
      <w:sz w:val="16"/>
      <w:szCs w:val="16"/>
    </w:rPr>
  </w:style>
  <w:style w:type="character" w:customStyle="1" w:styleId="Heading2Char">
    <w:name w:val="Heading 2 Char"/>
    <w:basedOn w:val="DefaultParagraphFont"/>
    <w:link w:val="Heading2"/>
    <w:rsid w:val="002E37CE"/>
    <w:rPr>
      <w:rFonts w:ascii="Tahoma" w:eastAsia="Times New Roman" w:hAnsi="Tahoma" w:cs="Arial"/>
      <w:b/>
      <w:caps/>
      <w:spacing w:val="10"/>
      <w:sz w:val="16"/>
      <w:szCs w:val="16"/>
    </w:rPr>
  </w:style>
  <w:style w:type="character" w:customStyle="1" w:styleId="Heading3Char">
    <w:name w:val="Heading 3 Char"/>
    <w:aliases w:val=" Char1 Char"/>
    <w:basedOn w:val="DefaultParagraphFont"/>
    <w:link w:val="Heading3"/>
    <w:rsid w:val="002E37CE"/>
    <w:rPr>
      <w:rFonts w:ascii="Tahoma" w:eastAsia="Times New Roman" w:hAnsi="Tahoma" w:cs="Arial"/>
      <w:b/>
      <w:spacing w:val="10"/>
      <w:sz w:val="16"/>
      <w:szCs w:val="16"/>
    </w:rPr>
  </w:style>
  <w:style w:type="paragraph" w:customStyle="1" w:styleId="bulletedlist">
    <w:name w:val="bulleted list"/>
    <w:basedOn w:val="Normal"/>
    <w:link w:val="bulletedlistChar"/>
    <w:rsid w:val="002E37CE"/>
    <w:pPr>
      <w:numPr>
        <w:numId w:val="1"/>
      </w:numPr>
      <w:spacing w:before="40" w:after="80" w:line="220" w:lineRule="exact"/>
    </w:pPr>
    <w:rPr>
      <w:rFonts w:ascii="Tahoma" w:hAnsi="Tahoma" w:cs="Arial"/>
      <w:spacing w:val="10"/>
      <w:sz w:val="16"/>
      <w:szCs w:val="16"/>
    </w:rPr>
  </w:style>
  <w:style w:type="paragraph" w:customStyle="1" w:styleId="condensedlist">
    <w:name w:val="condensed list"/>
    <w:basedOn w:val="Normal"/>
    <w:rsid w:val="002E37CE"/>
    <w:pPr>
      <w:numPr>
        <w:numId w:val="2"/>
      </w:numPr>
      <w:spacing w:before="40" w:line="220" w:lineRule="exact"/>
    </w:pPr>
    <w:rPr>
      <w:rFonts w:ascii="Tahoma" w:hAnsi="Tahoma" w:cs="Arial"/>
      <w:spacing w:val="10"/>
      <w:sz w:val="16"/>
      <w:szCs w:val="16"/>
    </w:rPr>
  </w:style>
  <w:style w:type="character" w:styleId="Hyperlink">
    <w:name w:val="Hyperlink"/>
    <w:basedOn w:val="DefaultParagraphFont"/>
    <w:rsid w:val="002E37CE"/>
    <w:rPr>
      <w:color w:val="0000FF"/>
      <w:u w:val="single"/>
    </w:rPr>
  </w:style>
  <w:style w:type="paragraph" w:customStyle="1" w:styleId="summary">
    <w:name w:val="summary"/>
    <w:basedOn w:val="Normal"/>
    <w:rsid w:val="002E37CE"/>
    <w:pPr>
      <w:spacing w:after="240"/>
    </w:pPr>
    <w:rPr>
      <w:sz w:val="31"/>
      <w:szCs w:val="31"/>
    </w:rPr>
  </w:style>
  <w:style w:type="character" w:customStyle="1" w:styleId="apple-style-span">
    <w:name w:val="apple-style-span"/>
    <w:basedOn w:val="DefaultParagraphFont"/>
    <w:rsid w:val="002E37CE"/>
  </w:style>
  <w:style w:type="character" w:customStyle="1" w:styleId="bulletedlistChar">
    <w:name w:val="bulleted list Char"/>
    <w:basedOn w:val="DefaultParagraphFont"/>
    <w:link w:val="bulletedlist"/>
    <w:rsid w:val="002E37CE"/>
    <w:rPr>
      <w:rFonts w:ascii="Tahoma" w:eastAsia="Times New Roman" w:hAnsi="Tahoma" w:cs="Arial"/>
      <w:spacing w:val="10"/>
      <w:sz w:val="16"/>
      <w:szCs w:val="16"/>
    </w:rPr>
  </w:style>
  <w:style w:type="paragraph" w:styleId="Header">
    <w:name w:val="header"/>
    <w:basedOn w:val="Normal"/>
    <w:link w:val="HeaderChar"/>
    <w:uiPriority w:val="99"/>
    <w:rsid w:val="002E37CE"/>
    <w:pPr>
      <w:tabs>
        <w:tab w:val="center" w:pos="4680"/>
        <w:tab w:val="right" w:pos="9360"/>
      </w:tabs>
    </w:pPr>
  </w:style>
  <w:style w:type="character" w:customStyle="1" w:styleId="HeaderChar">
    <w:name w:val="Header Char"/>
    <w:basedOn w:val="DefaultParagraphFont"/>
    <w:link w:val="Header"/>
    <w:uiPriority w:val="99"/>
    <w:rsid w:val="002E37CE"/>
    <w:rPr>
      <w:rFonts w:ascii="Times New Roman" w:eastAsia="Times New Roman" w:hAnsi="Times New Roman" w:cs="Times New Roman"/>
      <w:sz w:val="24"/>
      <w:szCs w:val="24"/>
    </w:rPr>
  </w:style>
  <w:style w:type="character" w:styleId="Emphasis">
    <w:name w:val="Emphasis"/>
    <w:basedOn w:val="DefaultParagraphFont"/>
    <w:uiPriority w:val="20"/>
    <w:qFormat/>
    <w:rsid w:val="002E37CE"/>
    <w:rPr>
      <w:i/>
      <w:iCs/>
    </w:rPr>
  </w:style>
  <w:style w:type="character" w:customStyle="1" w:styleId="text">
    <w:name w:val="text"/>
    <w:basedOn w:val="DefaultParagraphFont"/>
    <w:rsid w:val="002E37CE"/>
  </w:style>
  <w:style w:type="paragraph" w:styleId="NormalWeb">
    <w:name w:val="Normal (Web)"/>
    <w:basedOn w:val="Normal"/>
    <w:uiPriority w:val="99"/>
    <w:semiHidden/>
    <w:unhideWhenUsed/>
    <w:rsid w:val="00653D3F"/>
    <w:pPr>
      <w:spacing w:before="100" w:beforeAutospacing="1" w:after="100" w:afterAutospacing="1"/>
    </w:pPr>
  </w:style>
  <w:style w:type="character" w:styleId="Strong">
    <w:name w:val="Strong"/>
    <w:basedOn w:val="DefaultParagraphFont"/>
    <w:uiPriority w:val="22"/>
    <w:qFormat/>
    <w:rsid w:val="00653D3F"/>
    <w:rPr>
      <w:b/>
      <w:bCs/>
    </w:rPr>
  </w:style>
  <w:style w:type="character" w:customStyle="1" w:styleId="apple-converted-space">
    <w:name w:val="apple-converted-space"/>
    <w:basedOn w:val="DefaultParagraphFont"/>
    <w:rsid w:val="00B567A0"/>
  </w:style>
  <w:style w:type="paragraph" w:styleId="ListParagraph">
    <w:name w:val="List Paragraph"/>
    <w:basedOn w:val="Normal"/>
    <w:uiPriority w:val="34"/>
    <w:qFormat/>
    <w:rsid w:val="00DE2DCE"/>
    <w:pPr>
      <w:ind w:left="720"/>
      <w:contextualSpacing/>
    </w:pPr>
  </w:style>
  <w:style w:type="paragraph" w:customStyle="1" w:styleId="Index">
    <w:name w:val="Index"/>
    <w:basedOn w:val="Normal"/>
    <w:rsid w:val="00853930"/>
    <w:pPr>
      <w:suppressLineNumbers/>
      <w:suppressAutoHyphens/>
    </w:pPr>
    <w:rPr>
      <w:rFonts w:cs="Mangal"/>
      <w:lang w:eastAsia="ar-SA"/>
    </w:rPr>
  </w:style>
</w:styles>
</file>

<file path=word/webSettings.xml><?xml version="1.0" encoding="utf-8"?>
<w:webSettings xmlns:r="http://schemas.openxmlformats.org/officeDocument/2006/relationships" xmlns:w="http://schemas.openxmlformats.org/wordprocessingml/2006/main">
  <w:divs>
    <w:div w:id="1138259161">
      <w:bodyDiv w:val="1"/>
      <w:marLeft w:val="0"/>
      <w:marRight w:val="0"/>
      <w:marTop w:val="0"/>
      <w:marBottom w:val="0"/>
      <w:divBdr>
        <w:top w:val="none" w:sz="0" w:space="0" w:color="auto"/>
        <w:left w:val="none" w:sz="0" w:space="0" w:color="auto"/>
        <w:bottom w:val="none" w:sz="0" w:space="0" w:color="auto"/>
        <w:right w:val="none" w:sz="0" w:space="0" w:color="auto"/>
      </w:divBdr>
    </w:div>
    <w:div w:id="2067602826">
      <w:bodyDiv w:val="1"/>
      <w:marLeft w:val="0"/>
      <w:marRight w:val="0"/>
      <w:marTop w:val="0"/>
      <w:marBottom w:val="0"/>
      <w:divBdr>
        <w:top w:val="none" w:sz="0" w:space="0" w:color="auto"/>
        <w:left w:val="none" w:sz="0" w:space="0" w:color="auto"/>
        <w:bottom w:val="none" w:sz="0" w:space="0" w:color="auto"/>
        <w:right w:val="none" w:sz="0" w:space="0" w:color="auto"/>
      </w:divBdr>
    </w:div>
    <w:div w:id="2102481616">
      <w:bodyDiv w:val="1"/>
      <w:marLeft w:val="0"/>
      <w:marRight w:val="0"/>
      <w:marTop w:val="0"/>
      <w:marBottom w:val="0"/>
      <w:divBdr>
        <w:top w:val="none" w:sz="0" w:space="0" w:color="auto"/>
        <w:left w:val="none" w:sz="0" w:space="0" w:color="auto"/>
        <w:bottom w:val="none" w:sz="0" w:space="0" w:color="auto"/>
        <w:right w:val="none" w:sz="0" w:space="0" w:color="auto"/>
      </w:divBdr>
      <w:divsChild>
        <w:div w:id="764687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dim.gozike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JPMorgan Chase &amp; Co.</Company>
  <LinksUpToDate>false</LinksUpToDate>
  <CharactersWithSpaces>5106</CharactersWithSpaces>
  <SharedDoc>false</SharedDoc>
  <HLinks>
    <vt:vector size="6" baseType="variant">
      <vt:variant>
        <vt:i4>2293831</vt:i4>
      </vt:variant>
      <vt:variant>
        <vt:i4>0</vt:i4>
      </vt:variant>
      <vt:variant>
        <vt:i4>0</vt:i4>
      </vt:variant>
      <vt:variant>
        <vt:i4>5</vt:i4>
      </vt:variant>
      <vt:variant>
        <vt:lpwstr>mailto:gene.goziker@gmail.com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JPMorgan Chase &amp; Co.</dc:creator>
  <cp:lastModifiedBy>vgoziker</cp:lastModifiedBy>
  <cp:revision>3</cp:revision>
  <cp:lastPrinted>2011-10-18T00:56:00Z</cp:lastPrinted>
  <dcterms:created xsi:type="dcterms:W3CDTF">2012-06-18T17:02:00Z</dcterms:created>
  <dcterms:modified xsi:type="dcterms:W3CDTF">2012-06-18T17:12:00Z</dcterms:modified>
</cp:coreProperties>
</file>