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FF6" w:rsidRDefault="00BF5FF6" w:rsidP="00F87776">
      <w:pPr>
        <w:rPr>
          <w:sz w:val="32"/>
          <w:szCs w:val="32"/>
        </w:rPr>
      </w:pPr>
    </w:p>
    <w:p w:rsidR="00BF5FF6" w:rsidRPr="00672018" w:rsidRDefault="00076C6B" w:rsidP="00ED4602">
      <w:pPr>
        <w:jc w:val="center"/>
        <w:outlineLvl w:val="0"/>
        <w:rPr>
          <w:sz w:val="32"/>
          <w:szCs w:val="32"/>
        </w:rPr>
      </w:pPr>
      <w:r w:rsidRPr="00672018">
        <w:rPr>
          <w:sz w:val="32"/>
          <w:szCs w:val="32"/>
        </w:rPr>
        <w:t>Meredith Gombar</w:t>
      </w:r>
    </w:p>
    <w:p w:rsidR="00076C6B" w:rsidRPr="00447160" w:rsidRDefault="00584009" w:rsidP="00BF5FF6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pt;height:7.5pt" o:hrpct="0" o:hralign="center" o:hr="t">
            <v:imagedata r:id="rId7" o:title="BD21328_"/>
          </v:shape>
        </w:pict>
      </w:r>
    </w:p>
    <w:p w:rsidR="00076C6B" w:rsidRDefault="00076C6B" w:rsidP="00ED4602">
      <w:pPr>
        <w:jc w:val="center"/>
        <w:outlineLvl w:val="0"/>
      </w:pPr>
      <w:r>
        <w:t>8560 Cresce</w:t>
      </w:r>
      <w:r w:rsidR="00BF5FF6">
        <w:t>nt Drive - Westminster, CO 80031</w:t>
      </w:r>
    </w:p>
    <w:p w:rsidR="00076C6B" w:rsidRDefault="009F35A1" w:rsidP="00BF5FF6">
      <w:pPr>
        <w:jc w:val="center"/>
      </w:pPr>
      <w:r>
        <w:t xml:space="preserve">mlgombar@gmail.com  </w:t>
      </w:r>
      <w:r w:rsidR="00076C6B">
        <w:t xml:space="preserve"> (262)-818-5743</w:t>
      </w:r>
    </w:p>
    <w:p w:rsidR="005A175E" w:rsidRPr="00672018" w:rsidRDefault="005A175E" w:rsidP="005A175E">
      <w:pPr>
        <w:outlineLvl w:val="0"/>
        <w:rPr>
          <w:b/>
          <w:sz w:val="20"/>
          <w:szCs w:val="20"/>
          <w:u w:val="single"/>
        </w:rPr>
      </w:pPr>
      <w:r w:rsidRPr="00672018">
        <w:rPr>
          <w:b/>
          <w:sz w:val="20"/>
          <w:szCs w:val="20"/>
          <w:u w:val="single"/>
        </w:rPr>
        <w:t>Skills</w:t>
      </w:r>
    </w:p>
    <w:p w:rsidR="005A175E" w:rsidRPr="00672018" w:rsidRDefault="005A175E" w:rsidP="005A175E">
      <w:pPr>
        <w:rPr>
          <w:sz w:val="20"/>
          <w:szCs w:val="20"/>
        </w:rPr>
      </w:pPr>
    </w:p>
    <w:p w:rsidR="0004281F" w:rsidRDefault="0004281F" w:rsidP="0004281F">
      <w:pPr>
        <w:outlineLvl w:val="0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>Government and Investor Servicing Compliance, Loss Mitigation Underwriting, Default Modification Financial Analysis,</w:t>
      </w:r>
      <w:r w:rsidR="007036A6">
        <w:rPr>
          <w:sz w:val="20"/>
          <w:szCs w:val="20"/>
        </w:rPr>
        <w:t xml:space="preserve"> Development and Leadership of Project Teams, Implementation and Support of Training Processes, Organization, Time Management, Customer Service</w:t>
      </w:r>
      <w:r w:rsidR="00584009">
        <w:rPr>
          <w:sz w:val="20"/>
          <w:szCs w:val="20"/>
        </w:rPr>
        <w:t>, Communication</w:t>
      </w:r>
      <w:proofErr w:type="gramStart"/>
      <w:r w:rsidR="00584009">
        <w:rPr>
          <w:sz w:val="20"/>
          <w:szCs w:val="20"/>
        </w:rPr>
        <w:t>,  Management</w:t>
      </w:r>
      <w:proofErr w:type="gramEnd"/>
    </w:p>
    <w:bookmarkEnd w:id="0"/>
    <w:p w:rsidR="00BF5FF6" w:rsidRDefault="00BF5FF6" w:rsidP="005A175E"/>
    <w:p w:rsidR="00BF5FF6" w:rsidRPr="00672018" w:rsidRDefault="00BF5FF6" w:rsidP="00ED4602">
      <w:pPr>
        <w:outlineLvl w:val="0"/>
        <w:rPr>
          <w:b/>
          <w:sz w:val="20"/>
          <w:szCs w:val="20"/>
          <w:u w:val="single"/>
        </w:rPr>
      </w:pPr>
      <w:r w:rsidRPr="00672018">
        <w:rPr>
          <w:b/>
          <w:sz w:val="20"/>
          <w:szCs w:val="20"/>
          <w:u w:val="single"/>
        </w:rPr>
        <w:t>Education</w:t>
      </w:r>
    </w:p>
    <w:p w:rsidR="00BF5FF6" w:rsidRPr="00672018" w:rsidRDefault="00BF5FF6" w:rsidP="00BF5FF6">
      <w:pPr>
        <w:rPr>
          <w:b/>
          <w:sz w:val="20"/>
          <w:szCs w:val="20"/>
        </w:rPr>
      </w:pPr>
    </w:p>
    <w:p w:rsidR="00BF5FF6" w:rsidRPr="00672018" w:rsidRDefault="00BF5FF6" w:rsidP="00ED4602">
      <w:pPr>
        <w:outlineLvl w:val="0"/>
        <w:rPr>
          <w:sz w:val="20"/>
          <w:szCs w:val="20"/>
        </w:rPr>
      </w:pPr>
      <w:r w:rsidRPr="00672018">
        <w:rPr>
          <w:sz w:val="20"/>
          <w:szCs w:val="20"/>
        </w:rPr>
        <w:t>Bachelor of Business Administration in Finance and Marketing</w:t>
      </w:r>
    </w:p>
    <w:p w:rsidR="00BF5FF6" w:rsidRPr="00672018" w:rsidRDefault="001E66B4" w:rsidP="00BF5FF6">
      <w:pPr>
        <w:rPr>
          <w:sz w:val="20"/>
          <w:szCs w:val="20"/>
        </w:rPr>
      </w:pPr>
      <w:r>
        <w:rPr>
          <w:sz w:val="20"/>
          <w:szCs w:val="20"/>
        </w:rPr>
        <w:t xml:space="preserve">University </w:t>
      </w:r>
      <w:r w:rsidR="00E25B1A">
        <w:rPr>
          <w:sz w:val="20"/>
          <w:szCs w:val="20"/>
        </w:rPr>
        <w:t>of Wisconsin</w:t>
      </w:r>
      <w:r>
        <w:rPr>
          <w:sz w:val="20"/>
          <w:szCs w:val="20"/>
        </w:rPr>
        <w:t xml:space="preserve"> </w:t>
      </w:r>
      <w:r w:rsidR="00E25B1A">
        <w:rPr>
          <w:sz w:val="20"/>
          <w:szCs w:val="20"/>
        </w:rPr>
        <w:t>Milwaukee</w:t>
      </w:r>
    </w:p>
    <w:p w:rsidR="00BF5FF6" w:rsidRPr="00672018" w:rsidRDefault="00BF5FF6" w:rsidP="00BF5FF6">
      <w:pPr>
        <w:rPr>
          <w:sz w:val="20"/>
          <w:szCs w:val="20"/>
        </w:rPr>
      </w:pPr>
      <w:r w:rsidRPr="00672018">
        <w:rPr>
          <w:sz w:val="20"/>
          <w:szCs w:val="20"/>
        </w:rPr>
        <w:t>December 2009</w:t>
      </w:r>
    </w:p>
    <w:p w:rsidR="00BF5FF6" w:rsidRPr="00672018" w:rsidRDefault="00E25B1A" w:rsidP="00E25B1A">
      <w:pPr>
        <w:tabs>
          <w:tab w:val="left" w:pos="223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076C6B" w:rsidRPr="00672018" w:rsidRDefault="00BF5FF6" w:rsidP="00ED4602">
      <w:pPr>
        <w:outlineLvl w:val="0"/>
        <w:rPr>
          <w:b/>
          <w:sz w:val="20"/>
          <w:szCs w:val="20"/>
          <w:u w:val="single"/>
        </w:rPr>
      </w:pPr>
      <w:r w:rsidRPr="00672018">
        <w:rPr>
          <w:b/>
          <w:sz w:val="20"/>
          <w:szCs w:val="20"/>
          <w:u w:val="single"/>
        </w:rPr>
        <w:t>Work Experience</w:t>
      </w:r>
    </w:p>
    <w:p w:rsidR="00BF5FF6" w:rsidRPr="00672018" w:rsidRDefault="00BF5FF6" w:rsidP="00076C6B">
      <w:pPr>
        <w:rPr>
          <w:b/>
          <w:sz w:val="20"/>
          <w:szCs w:val="20"/>
        </w:rPr>
      </w:pPr>
    </w:p>
    <w:p w:rsidR="00076C6B" w:rsidRPr="00672018" w:rsidRDefault="00076C6B" w:rsidP="00ED4602">
      <w:pPr>
        <w:outlineLvl w:val="0"/>
        <w:rPr>
          <w:b/>
          <w:sz w:val="20"/>
          <w:szCs w:val="20"/>
        </w:rPr>
      </w:pPr>
      <w:r w:rsidRPr="00672018">
        <w:rPr>
          <w:b/>
          <w:sz w:val="20"/>
          <w:szCs w:val="20"/>
        </w:rPr>
        <w:t>Senior</w:t>
      </w:r>
      <w:r w:rsidR="0046312F">
        <w:rPr>
          <w:b/>
          <w:sz w:val="20"/>
          <w:szCs w:val="20"/>
        </w:rPr>
        <w:t xml:space="preserve"> Compliance</w:t>
      </w:r>
      <w:r w:rsidRPr="00672018">
        <w:rPr>
          <w:b/>
          <w:sz w:val="20"/>
          <w:szCs w:val="20"/>
        </w:rPr>
        <w:t xml:space="preserve"> Loss Mitigation</w:t>
      </w:r>
      <w:r w:rsidR="0046312F">
        <w:rPr>
          <w:b/>
          <w:sz w:val="20"/>
          <w:szCs w:val="20"/>
        </w:rPr>
        <w:t xml:space="preserve"> Compliance</w:t>
      </w:r>
      <w:r w:rsidRPr="00672018">
        <w:rPr>
          <w:b/>
          <w:sz w:val="20"/>
          <w:szCs w:val="20"/>
        </w:rPr>
        <w:t xml:space="preserve"> Analyst </w:t>
      </w:r>
      <w:r w:rsidR="009B2CAF">
        <w:rPr>
          <w:b/>
          <w:sz w:val="20"/>
          <w:szCs w:val="20"/>
        </w:rPr>
        <w:t>–</w:t>
      </w:r>
      <w:r w:rsidRPr="00672018">
        <w:rPr>
          <w:b/>
          <w:sz w:val="20"/>
          <w:szCs w:val="20"/>
        </w:rPr>
        <w:t xml:space="preserve"> Subject Matter Expert</w:t>
      </w:r>
      <w:r w:rsidR="001E66B4">
        <w:rPr>
          <w:b/>
          <w:sz w:val="20"/>
          <w:szCs w:val="20"/>
        </w:rPr>
        <w:t xml:space="preserve"> and Team Lead</w:t>
      </w:r>
    </w:p>
    <w:p w:rsidR="00076C6B" w:rsidRPr="00672018" w:rsidRDefault="00076C6B" w:rsidP="00ED4602">
      <w:pPr>
        <w:outlineLvl w:val="0"/>
        <w:rPr>
          <w:i/>
          <w:sz w:val="20"/>
          <w:szCs w:val="20"/>
        </w:rPr>
      </w:pPr>
      <w:r w:rsidRPr="00672018">
        <w:rPr>
          <w:i/>
          <w:sz w:val="20"/>
          <w:szCs w:val="20"/>
        </w:rPr>
        <w:t xml:space="preserve">Robert Half International - Contract </w:t>
      </w:r>
      <w:r w:rsidR="00BF5FF6" w:rsidRPr="00672018">
        <w:rPr>
          <w:i/>
          <w:sz w:val="20"/>
          <w:szCs w:val="20"/>
        </w:rPr>
        <w:t>for Promontory Financial Group – Denver, CO</w:t>
      </w:r>
    </w:p>
    <w:p w:rsidR="00076C6B" w:rsidRDefault="009D754D" w:rsidP="00ED4602">
      <w:pPr>
        <w:outlineLvl w:val="0"/>
        <w:rPr>
          <w:sz w:val="20"/>
          <w:szCs w:val="20"/>
        </w:rPr>
      </w:pPr>
      <w:r>
        <w:rPr>
          <w:sz w:val="20"/>
          <w:szCs w:val="20"/>
        </w:rPr>
        <w:t>October 2011 to January 2013</w:t>
      </w:r>
    </w:p>
    <w:p w:rsidR="003E634C" w:rsidRDefault="00076C6B" w:rsidP="003E634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72018">
        <w:rPr>
          <w:sz w:val="20"/>
          <w:szCs w:val="20"/>
        </w:rPr>
        <w:t>Perform</w:t>
      </w:r>
      <w:r w:rsidR="00527485">
        <w:rPr>
          <w:sz w:val="20"/>
          <w:szCs w:val="20"/>
        </w:rPr>
        <w:t xml:space="preserve"> review and</w:t>
      </w:r>
      <w:r w:rsidRPr="00672018">
        <w:rPr>
          <w:sz w:val="20"/>
          <w:szCs w:val="20"/>
        </w:rPr>
        <w:t xml:space="preserve"> analys</w:t>
      </w:r>
      <w:r w:rsidR="00C96527">
        <w:rPr>
          <w:sz w:val="20"/>
          <w:szCs w:val="20"/>
        </w:rPr>
        <w:t>is</w:t>
      </w:r>
      <w:r w:rsidRPr="00672018">
        <w:rPr>
          <w:sz w:val="20"/>
          <w:szCs w:val="20"/>
        </w:rPr>
        <w:t xml:space="preserve"> of </w:t>
      </w:r>
      <w:r w:rsidR="00CA66C4">
        <w:rPr>
          <w:sz w:val="20"/>
          <w:szCs w:val="20"/>
        </w:rPr>
        <w:t xml:space="preserve"> loss</w:t>
      </w:r>
      <w:r w:rsidRPr="00672018">
        <w:rPr>
          <w:sz w:val="20"/>
          <w:szCs w:val="20"/>
        </w:rPr>
        <w:t xml:space="preserve"> mitigation process to determine servicing compliance with treasury, investor</w:t>
      </w:r>
      <w:r w:rsidR="00C96527">
        <w:rPr>
          <w:sz w:val="20"/>
          <w:szCs w:val="20"/>
        </w:rPr>
        <w:t>,</w:t>
      </w:r>
      <w:r w:rsidRPr="00672018">
        <w:rPr>
          <w:sz w:val="20"/>
          <w:szCs w:val="20"/>
        </w:rPr>
        <w:t xml:space="preserve"> and internal servicing guidelines</w:t>
      </w:r>
      <w:r w:rsidR="003E634C">
        <w:rPr>
          <w:sz w:val="20"/>
          <w:szCs w:val="20"/>
        </w:rPr>
        <w:t>; identifying potential areas of compliance liability</w:t>
      </w:r>
    </w:p>
    <w:p w:rsidR="003E634C" w:rsidRPr="00FB0541" w:rsidRDefault="003E634C" w:rsidP="003E634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72018">
        <w:rPr>
          <w:sz w:val="20"/>
          <w:szCs w:val="20"/>
        </w:rPr>
        <w:t>Develop policies, procedures and training materials to ensure adherence to guidelines and maintain quality control</w:t>
      </w:r>
    </w:p>
    <w:p w:rsidR="003E634C" w:rsidRPr="003E634C" w:rsidRDefault="003E634C" w:rsidP="003E634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Dramatically increased comprehension and quality with consistent use of training and communication with analysts</w:t>
      </w:r>
    </w:p>
    <w:p w:rsidR="00A03618" w:rsidRDefault="00A03618" w:rsidP="005E27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Travel to other project locations to train and assist with developmental procedures</w:t>
      </w:r>
    </w:p>
    <w:p w:rsidR="00FB0541" w:rsidRDefault="00100887" w:rsidP="005E275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B0541">
        <w:rPr>
          <w:sz w:val="20"/>
          <w:szCs w:val="20"/>
        </w:rPr>
        <w:t>Analyze</w:t>
      </w:r>
      <w:r w:rsidR="00CF5F1A" w:rsidRPr="00FB0541">
        <w:rPr>
          <w:sz w:val="20"/>
          <w:szCs w:val="20"/>
        </w:rPr>
        <w:t xml:space="preserve"> complex problems</w:t>
      </w:r>
      <w:r w:rsidR="00FB0541">
        <w:rPr>
          <w:sz w:val="20"/>
          <w:szCs w:val="20"/>
        </w:rPr>
        <w:t xml:space="preserve"> found in reviews and solved through consistent communication with servicer and upper management</w:t>
      </w:r>
    </w:p>
    <w:p w:rsidR="00100887" w:rsidRPr="00FB0541" w:rsidRDefault="00100887" w:rsidP="005E275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B0541">
        <w:rPr>
          <w:sz w:val="20"/>
          <w:szCs w:val="20"/>
        </w:rPr>
        <w:t>Demonstrate leadership influencing project teams to implement and manage daily, weekly and monthly change</w:t>
      </w:r>
    </w:p>
    <w:p w:rsidR="00076C6B" w:rsidRDefault="00076C6B" w:rsidP="005E275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72018">
        <w:rPr>
          <w:sz w:val="20"/>
          <w:szCs w:val="20"/>
        </w:rPr>
        <w:t>Escalate any high contingency compliance issues to quality analyst for immediate action</w:t>
      </w:r>
    </w:p>
    <w:p w:rsidR="00ED4602" w:rsidRDefault="00ED4602" w:rsidP="005E27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Maintain working knowledge of GSE and Non-GSE investor types</w:t>
      </w:r>
    </w:p>
    <w:p w:rsidR="00076C6B" w:rsidRPr="00FB0541" w:rsidRDefault="00DE688A" w:rsidP="00FB054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Adhere to strict confidentiality standards to maintain integrity and standards for the company and client</w:t>
      </w:r>
    </w:p>
    <w:p w:rsidR="00076C6B" w:rsidRPr="00672018" w:rsidRDefault="00076C6B" w:rsidP="00076C6B">
      <w:pPr>
        <w:rPr>
          <w:sz w:val="20"/>
          <w:szCs w:val="20"/>
        </w:rPr>
      </w:pPr>
    </w:p>
    <w:p w:rsidR="00076C6B" w:rsidRPr="00672018" w:rsidRDefault="00076C6B" w:rsidP="00ED4602">
      <w:pPr>
        <w:outlineLvl w:val="0"/>
        <w:rPr>
          <w:b/>
          <w:sz w:val="20"/>
          <w:szCs w:val="20"/>
        </w:rPr>
      </w:pPr>
      <w:r w:rsidRPr="00672018">
        <w:rPr>
          <w:b/>
          <w:sz w:val="20"/>
          <w:szCs w:val="20"/>
        </w:rPr>
        <w:t>Home Lending Loss Mitigation Underwriter SR</w:t>
      </w:r>
    </w:p>
    <w:p w:rsidR="00076C6B" w:rsidRPr="00672018" w:rsidRDefault="005E2755" w:rsidP="00ED4602">
      <w:pPr>
        <w:outlineLvl w:val="0"/>
        <w:rPr>
          <w:i/>
          <w:sz w:val="20"/>
          <w:szCs w:val="20"/>
        </w:rPr>
      </w:pPr>
      <w:r w:rsidRPr="00672018">
        <w:rPr>
          <w:i/>
          <w:sz w:val="20"/>
          <w:szCs w:val="20"/>
        </w:rPr>
        <w:t>JPMorgan Chase - Milwaukee, WI</w:t>
      </w:r>
    </w:p>
    <w:p w:rsidR="00076C6B" w:rsidRPr="00672018" w:rsidRDefault="00BD66EA" w:rsidP="00076C6B">
      <w:pPr>
        <w:rPr>
          <w:sz w:val="20"/>
          <w:szCs w:val="20"/>
        </w:rPr>
      </w:pPr>
      <w:r>
        <w:rPr>
          <w:sz w:val="20"/>
          <w:szCs w:val="20"/>
        </w:rPr>
        <w:t>January</w:t>
      </w:r>
      <w:r w:rsidR="00B37F28">
        <w:rPr>
          <w:sz w:val="20"/>
          <w:szCs w:val="20"/>
        </w:rPr>
        <w:t xml:space="preserve"> 2010 to October 2010</w:t>
      </w:r>
    </w:p>
    <w:p w:rsidR="00076C6B" w:rsidRDefault="00076C6B" w:rsidP="00076C6B">
      <w:pPr>
        <w:rPr>
          <w:sz w:val="20"/>
          <w:szCs w:val="20"/>
        </w:rPr>
      </w:pPr>
      <w:r w:rsidRPr="00672018">
        <w:rPr>
          <w:sz w:val="20"/>
          <w:szCs w:val="20"/>
        </w:rPr>
        <w:t>April 2011 - October 2011</w:t>
      </w:r>
    </w:p>
    <w:p w:rsidR="006129DF" w:rsidRPr="006129DF" w:rsidRDefault="006129DF" w:rsidP="00076C6B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Develop working relationships with all coworkers, supervisors and investor representatives</w:t>
      </w:r>
    </w:p>
    <w:p w:rsidR="00076C6B" w:rsidRDefault="00076C6B" w:rsidP="005E2755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72018">
        <w:rPr>
          <w:sz w:val="20"/>
          <w:szCs w:val="20"/>
        </w:rPr>
        <w:t>Analyze borrower financial documents and credit for GSE modification approvals and denials</w:t>
      </w:r>
    </w:p>
    <w:p w:rsidR="006129DF" w:rsidRPr="006129DF" w:rsidRDefault="006129DF" w:rsidP="006129D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72018">
        <w:rPr>
          <w:sz w:val="20"/>
          <w:szCs w:val="20"/>
        </w:rPr>
        <w:t>Contact CAS specialist to gather additional information to make sound decisions and explain rationales</w:t>
      </w:r>
    </w:p>
    <w:p w:rsidR="00076C6B" w:rsidRDefault="00076C6B" w:rsidP="005E2755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72018">
        <w:rPr>
          <w:sz w:val="20"/>
          <w:szCs w:val="20"/>
        </w:rPr>
        <w:t>Validate all loan documents for accuracy and compliance with all government, Chase, and investor guidelines</w:t>
      </w:r>
    </w:p>
    <w:p w:rsidR="006129DF" w:rsidRDefault="006129DF" w:rsidP="005E2755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Effectively performed in top five percent of department with 95% or greater quality rate</w:t>
      </w:r>
    </w:p>
    <w:p w:rsidR="006129DF" w:rsidRPr="00672018" w:rsidRDefault="006129DF" w:rsidP="005E2755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Actively participate in department discussions with VP and AVP to help operations run more efficiently</w:t>
      </w:r>
    </w:p>
    <w:p w:rsidR="00076C6B" w:rsidRPr="00672018" w:rsidRDefault="00076C6B" w:rsidP="005E2755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72018">
        <w:rPr>
          <w:sz w:val="20"/>
          <w:szCs w:val="20"/>
        </w:rPr>
        <w:t>Implement fraud detection techniques and forwarding details to department as needed</w:t>
      </w:r>
    </w:p>
    <w:p w:rsidR="00076C6B" w:rsidRPr="006129DF" w:rsidRDefault="00076C6B" w:rsidP="006129D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72018">
        <w:rPr>
          <w:sz w:val="20"/>
          <w:szCs w:val="20"/>
        </w:rPr>
        <w:t>Execute remediation projects as delegated by upper management, rectifying any booking or closing issues</w:t>
      </w:r>
    </w:p>
    <w:p w:rsidR="00076C6B" w:rsidRPr="00672018" w:rsidRDefault="00076C6B" w:rsidP="005E2755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72018">
        <w:rPr>
          <w:sz w:val="20"/>
          <w:szCs w:val="20"/>
        </w:rPr>
        <w:t>Order vendor work for modification process such as flood zone certifications, title work and property valuations</w:t>
      </w:r>
    </w:p>
    <w:p w:rsidR="00076C6B" w:rsidRDefault="00076C6B" w:rsidP="005E2755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72018">
        <w:rPr>
          <w:sz w:val="20"/>
          <w:szCs w:val="20"/>
        </w:rPr>
        <w:t>Route loan information to the appropriate channels for final review and approval</w:t>
      </w:r>
    </w:p>
    <w:p w:rsidR="00076C6B" w:rsidRDefault="00076C6B" w:rsidP="00076C6B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72018">
        <w:rPr>
          <w:sz w:val="20"/>
          <w:szCs w:val="20"/>
        </w:rPr>
        <w:t>Provide direction and guidance to lower level team members</w:t>
      </w:r>
    </w:p>
    <w:p w:rsidR="00F7435B" w:rsidRPr="00672018" w:rsidRDefault="00F7435B" w:rsidP="00F7435B">
      <w:pPr>
        <w:pStyle w:val="ListParagraph"/>
        <w:rPr>
          <w:sz w:val="20"/>
          <w:szCs w:val="20"/>
        </w:rPr>
      </w:pPr>
    </w:p>
    <w:p w:rsidR="00076C6B" w:rsidRPr="00672018" w:rsidRDefault="00076C6B" w:rsidP="00ED4602">
      <w:pPr>
        <w:outlineLvl w:val="0"/>
        <w:rPr>
          <w:b/>
          <w:sz w:val="20"/>
          <w:szCs w:val="20"/>
        </w:rPr>
      </w:pPr>
      <w:r w:rsidRPr="00672018">
        <w:rPr>
          <w:b/>
          <w:sz w:val="20"/>
          <w:szCs w:val="20"/>
        </w:rPr>
        <w:t>Home Lending Loss Mitigation Relationship Manager</w:t>
      </w:r>
    </w:p>
    <w:p w:rsidR="00076C6B" w:rsidRPr="00672018" w:rsidRDefault="00076C6B" w:rsidP="00ED4602">
      <w:pPr>
        <w:outlineLvl w:val="0"/>
        <w:rPr>
          <w:i/>
          <w:sz w:val="20"/>
          <w:szCs w:val="20"/>
        </w:rPr>
      </w:pPr>
      <w:r w:rsidRPr="00672018">
        <w:rPr>
          <w:i/>
          <w:sz w:val="20"/>
          <w:szCs w:val="20"/>
        </w:rPr>
        <w:t>JPMorgan Chase -</w:t>
      </w:r>
      <w:r w:rsidR="005E2755" w:rsidRPr="00672018">
        <w:rPr>
          <w:i/>
          <w:sz w:val="20"/>
          <w:szCs w:val="20"/>
        </w:rPr>
        <w:t xml:space="preserve"> </w:t>
      </w:r>
      <w:r w:rsidRPr="00672018">
        <w:rPr>
          <w:i/>
          <w:sz w:val="20"/>
          <w:szCs w:val="20"/>
        </w:rPr>
        <w:t>Milwaukee, WI</w:t>
      </w:r>
    </w:p>
    <w:p w:rsidR="00076C6B" w:rsidRDefault="005E2755" w:rsidP="00076C6B">
      <w:pPr>
        <w:rPr>
          <w:sz w:val="20"/>
          <w:szCs w:val="20"/>
        </w:rPr>
      </w:pPr>
      <w:r w:rsidRPr="00672018">
        <w:rPr>
          <w:sz w:val="20"/>
          <w:szCs w:val="20"/>
        </w:rPr>
        <w:t>October 2010 to April 2011</w:t>
      </w:r>
    </w:p>
    <w:p w:rsidR="00817716" w:rsidRDefault="00817716" w:rsidP="00076C6B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672018">
        <w:rPr>
          <w:sz w:val="20"/>
          <w:szCs w:val="20"/>
        </w:rPr>
        <w:t>Develop and maintain deep customer relationships; helping them through the modification process</w:t>
      </w:r>
    </w:p>
    <w:p w:rsidR="005D3010" w:rsidRDefault="005D3010" w:rsidP="005D3010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Consistently receive praise on customer service from borrowers providing feedback to supervisor</w:t>
      </w:r>
    </w:p>
    <w:p w:rsidR="005D3010" w:rsidRPr="005D3010" w:rsidRDefault="005D3010" w:rsidP="005D3010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Maintained performance in top five percent of department</w:t>
      </w:r>
      <w:r w:rsidR="0088458E">
        <w:rPr>
          <w:sz w:val="20"/>
          <w:szCs w:val="20"/>
        </w:rPr>
        <w:t xml:space="preserve"> with less than five files per month sent back for more information</w:t>
      </w:r>
    </w:p>
    <w:p w:rsidR="00076C6B" w:rsidRPr="00672018" w:rsidRDefault="00076C6B" w:rsidP="005E2755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672018">
        <w:rPr>
          <w:sz w:val="20"/>
          <w:szCs w:val="20"/>
        </w:rPr>
        <w:t xml:space="preserve"> Proficient in all FHA/VA, government and bank policies and procedures to effectively solve complex issues</w:t>
      </w:r>
    </w:p>
    <w:p w:rsidR="00076C6B" w:rsidRPr="00672018" w:rsidRDefault="00076C6B" w:rsidP="005E2755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672018">
        <w:rPr>
          <w:sz w:val="20"/>
          <w:szCs w:val="20"/>
        </w:rPr>
        <w:t>Communicate all policies and procedures in a clear, respectful but effective manner with clients and team members</w:t>
      </w:r>
    </w:p>
    <w:p w:rsidR="00076C6B" w:rsidRPr="00F87776" w:rsidRDefault="00076C6B" w:rsidP="00076C6B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672018">
        <w:rPr>
          <w:sz w:val="20"/>
          <w:szCs w:val="20"/>
        </w:rPr>
        <w:t>Adapt quickly and efficiently to daily, weekly, and mont</w:t>
      </w:r>
      <w:r w:rsidR="00F87776">
        <w:rPr>
          <w:sz w:val="20"/>
          <w:szCs w:val="20"/>
        </w:rPr>
        <w:t xml:space="preserve">hly changes in job </w:t>
      </w:r>
      <w:r w:rsidR="00C96527">
        <w:rPr>
          <w:sz w:val="20"/>
          <w:szCs w:val="20"/>
        </w:rPr>
        <w:t>structure</w:t>
      </w:r>
    </w:p>
    <w:p w:rsidR="00076C6B" w:rsidRPr="00672018" w:rsidRDefault="00076C6B" w:rsidP="00076C6B">
      <w:pPr>
        <w:rPr>
          <w:sz w:val="20"/>
          <w:szCs w:val="20"/>
        </w:rPr>
      </w:pPr>
    </w:p>
    <w:p w:rsidR="00076C6B" w:rsidRPr="00672018" w:rsidRDefault="00076C6B" w:rsidP="00ED4602">
      <w:pPr>
        <w:outlineLvl w:val="0"/>
        <w:rPr>
          <w:b/>
          <w:sz w:val="20"/>
          <w:szCs w:val="20"/>
        </w:rPr>
      </w:pPr>
      <w:r w:rsidRPr="00672018">
        <w:rPr>
          <w:b/>
          <w:sz w:val="20"/>
          <w:szCs w:val="20"/>
        </w:rPr>
        <w:t>Marketing Intern</w:t>
      </w:r>
    </w:p>
    <w:p w:rsidR="00076C6B" w:rsidRPr="00672018" w:rsidRDefault="005E2755" w:rsidP="00ED4602">
      <w:pPr>
        <w:outlineLvl w:val="0"/>
        <w:rPr>
          <w:i/>
          <w:sz w:val="20"/>
          <w:szCs w:val="20"/>
        </w:rPr>
      </w:pPr>
      <w:r w:rsidRPr="00672018">
        <w:rPr>
          <w:i/>
          <w:sz w:val="20"/>
          <w:szCs w:val="20"/>
        </w:rPr>
        <w:t>UWM Restaurant Operations - Milwaukee, WI</w:t>
      </w:r>
    </w:p>
    <w:p w:rsidR="00076C6B" w:rsidRDefault="005E2755" w:rsidP="00C80461">
      <w:pPr>
        <w:rPr>
          <w:sz w:val="20"/>
          <w:szCs w:val="20"/>
        </w:rPr>
      </w:pPr>
      <w:r w:rsidRPr="00672018">
        <w:rPr>
          <w:sz w:val="20"/>
          <w:szCs w:val="20"/>
        </w:rPr>
        <w:t>September 2009 to December 2009</w:t>
      </w:r>
    </w:p>
    <w:p w:rsidR="002D1140" w:rsidRPr="002D1140" w:rsidRDefault="002D1140" w:rsidP="00C80461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Increased overall sales in shop units with monthly promotional drink initiatives</w:t>
      </w:r>
    </w:p>
    <w:p w:rsidR="00076C6B" w:rsidRDefault="00076C6B" w:rsidP="005E2755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672018">
        <w:rPr>
          <w:sz w:val="20"/>
          <w:szCs w:val="20"/>
        </w:rPr>
        <w:t>Collect, track</w:t>
      </w:r>
      <w:r w:rsidR="00C96527">
        <w:rPr>
          <w:sz w:val="20"/>
          <w:szCs w:val="20"/>
        </w:rPr>
        <w:t>,</w:t>
      </w:r>
      <w:r w:rsidRPr="00672018">
        <w:rPr>
          <w:sz w:val="20"/>
          <w:szCs w:val="20"/>
        </w:rPr>
        <w:t xml:space="preserve"> and maintain sales data to understand the purchasing habits of consumers </w:t>
      </w:r>
    </w:p>
    <w:p w:rsidR="00C80461" w:rsidRPr="00672018" w:rsidRDefault="00C80461" w:rsidP="005E2755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672018">
        <w:rPr>
          <w:sz w:val="20"/>
          <w:szCs w:val="20"/>
        </w:rPr>
        <w:t xml:space="preserve">Evaluate </w:t>
      </w:r>
      <w:r>
        <w:rPr>
          <w:sz w:val="20"/>
          <w:szCs w:val="20"/>
        </w:rPr>
        <w:t xml:space="preserve">data and assign unit specific sales and customer habits to develop promotional drinks </w:t>
      </w:r>
    </w:p>
    <w:p w:rsidR="00D72302" w:rsidRPr="00672018" w:rsidRDefault="00D72302" w:rsidP="005E2755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Use collaborative relationships </w:t>
      </w:r>
      <w:r w:rsidR="00C80461">
        <w:rPr>
          <w:sz w:val="20"/>
          <w:szCs w:val="20"/>
        </w:rPr>
        <w:t>with vendor and product suppliers to accomplish promotional ideas</w:t>
      </w:r>
    </w:p>
    <w:p w:rsidR="00076C6B" w:rsidRDefault="00C80461" w:rsidP="005E2755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Execute pricing, product placement and advertising aspects of promotions in each unit</w:t>
      </w:r>
    </w:p>
    <w:p w:rsidR="002D1140" w:rsidRPr="002D1140" w:rsidRDefault="00C80461" w:rsidP="002D1140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Design and develop all marketing materials for each unit ensuring correct and timely placement </w:t>
      </w:r>
    </w:p>
    <w:p w:rsidR="00C80461" w:rsidRPr="00C80461" w:rsidRDefault="00C80461" w:rsidP="00C80461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672018">
        <w:rPr>
          <w:sz w:val="20"/>
          <w:szCs w:val="20"/>
        </w:rPr>
        <w:t>Exercise attention to detail, the ability to multi</w:t>
      </w:r>
      <w:r>
        <w:rPr>
          <w:sz w:val="20"/>
          <w:szCs w:val="20"/>
        </w:rPr>
        <w:t>-</w:t>
      </w:r>
      <w:r w:rsidRPr="00672018">
        <w:rPr>
          <w:sz w:val="20"/>
          <w:szCs w:val="20"/>
        </w:rPr>
        <w:t xml:space="preserve">task between projects, and </w:t>
      </w:r>
      <w:r>
        <w:rPr>
          <w:sz w:val="20"/>
          <w:szCs w:val="20"/>
        </w:rPr>
        <w:t xml:space="preserve">possess </w:t>
      </w:r>
      <w:r w:rsidRPr="00672018">
        <w:rPr>
          <w:sz w:val="20"/>
          <w:szCs w:val="20"/>
        </w:rPr>
        <w:t>excellent organizational skills</w:t>
      </w:r>
    </w:p>
    <w:p w:rsidR="00076C6B" w:rsidRDefault="00076C6B" w:rsidP="00076C6B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672018">
        <w:rPr>
          <w:sz w:val="20"/>
          <w:szCs w:val="20"/>
        </w:rPr>
        <w:t>Demonstrate strong communication, analytical, problem solving and decision making skills between all roles</w:t>
      </w:r>
    </w:p>
    <w:p w:rsidR="00ED4602" w:rsidRPr="00672018" w:rsidRDefault="00ED4602" w:rsidP="00ED4602">
      <w:pPr>
        <w:pStyle w:val="ListParagraph"/>
        <w:rPr>
          <w:sz w:val="20"/>
          <w:szCs w:val="20"/>
        </w:rPr>
      </w:pPr>
    </w:p>
    <w:p w:rsidR="00076C6B" w:rsidRPr="00672018" w:rsidRDefault="00076C6B" w:rsidP="00ED4602">
      <w:pPr>
        <w:outlineLvl w:val="0"/>
        <w:rPr>
          <w:b/>
          <w:sz w:val="20"/>
          <w:szCs w:val="20"/>
        </w:rPr>
      </w:pPr>
      <w:r w:rsidRPr="00672018">
        <w:rPr>
          <w:b/>
          <w:sz w:val="20"/>
          <w:szCs w:val="20"/>
        </w:rPr>
        <w:t>Student Supervisor</w:t>
      </w:r>
    </w:p>
    <w:p w:rsidR="00076C6B" w:rsidRPr="00672018" w:rsidRDefault="005E2755" w:rsidP="00ED4602">
      <w:pPr>
        <w:outlineLvl w:val="0"/>
        <w:rPr>
          <w:i/>
          <w:sz w:val="20"/>
          <w:szCs w:val="20"/>
        </w:rPr>
      </w:pPr>
      <w:r w:rsidRPr="00672018">
        <w:rPr>
          <w:i/>
          <w:sz w:val="20"/>
          <w:szCs w:val="20"/>
        </w:rPr>
        <w:t>UWM Restaurant Operations - Milwaukee, WI</w:t>
      </w:r>
    </w:p>
    <w:p w:rsidR="00076C6B" w:rsidRPr="00672018" w:rsidRDefault="005E2755" w:rsidP="00076C6B">
      <w:pPr>
        <w:rPr>
          <w:sz w:val="20"/>
          <w:szCs w:val="20"/>
        </w:rPr>
      </w:pPr>
      <w:r w:rsidRPr="00672018">
        <w:rPr>
          <w:sz w:val="20"/>
          <w:szCs w:val="20"/>
        </w:rPr>
        <w:t>August 2008 to December 2009</w:t>
      </w:r>
    </w:p>
    <w:p w:rsidR="00076C6B" w:rsidRPr="00672018" w:rsidRDefault="00076C6B" w:rsidP="005E2755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672018">
        <w:rPr>
          <w:sz w:val="20"/>
          <w:szCs w:val="20"/>
        </w:rPr>
        <w:t>Manage</w:t>
      </w:r>
      <w:r w:rsidR="0010126C">
        <w:rPr>
          <w:sz w:val="20"/>
          <w:szCs w:val="20"/>
        </w:rPr>
        <w:t>,  lead</w:t>
      </w:r>
      <w:r w:rsidRPr="00672018">
        <w:rPr>
          <w:sz w:val="20"/>
          <w:szCs w:val="20"/>
        </w:rPr>
        <w:t xml:space="preserve"> and direct operations of five high volume coffee shop units and 70+ employees</w:t>
      </w:r>
    </w:p>
    <w:p w:rsidR="00076C6B" w:rsidRPr="00672018" w:rsidRDefault="00076C6B" w:rsidP="005E2755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672018">
        <w:rPr>
          <w:sz w:val="20"/>
          <w:szCs w:val="20"/>
        </w:rPr>
        <w:t>Responsible for the overall effectiveness of the team, analyzing performance and communicating appropriately</w:t>
      </w:r>
    </w:p>
    <w:p w:rsidR="00076C6B" w:rsidRPr="00672018" w:rsidRDefault="00076C6B" w:rsidP="005E2755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672018">
        <w:rPr>
          <w:sz w:val="20"/>
          <w:szCs w:val="20"/>
        </w:rPr>
        <w:t>Track unit performance and monitor daily business activities while developing and coaching any weak areas</w:t>
      </w:r>
    </w:p>
    <w:p w:rsidR="0010126C" w:rsidRPr="0010126C" w:rsidRDefault="0082412E" w:rsidP="0010126C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Develop and execute</w:t>
      </w:r>
      <w:r w:rsidR="00076C6B" w:rsidRPr="00672018">
        <w:rPr>
          <w:sz w:val="20"/>
          <w:szCs w:val="20"/>
        </w:rPr>
        <w:t xml:space="preserve"> all operation activities and team building events, meetings and internal communications</w:t>
      </w:r>
    </w:p>
    <w:p w:rsidR="0082412E" w:rsidRPr="0082412E" w:rsidRDefault="0010126C" w:rsidP="0082412E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Personally train and mentor staff to r</w:t>
      </w:r>
      <w:r w:rsidR="00076C6B" w:rsidRPr="00672018">
        <w:rPr>
          <w:sz w:val="20"/>
          <w:szCs w:val="20"/>
        </w:rPr>
        <w:t>ecommend an</w:t>
      </w:r>
      <w:r>
        <w:rPr>
          <w:sz w:val="20"/>
          <w:szCs w:val="20"/>
        </w:rPr>
        <w:t xml:space="preserve">d implement new procedures </w:t>
      </w:r>
      <w:r w:rsidR="0082412E">
        <w:rPr>
          <w:sz w:val="20"/>
          <w:szCs w:val="20"/>
        </w:rPr>
        <w:t>to promote strong team building</w:t>
      </w:r>
    </w:p>
    <w:p w:rsidR="00076C6B" w:rsidRPr="00672018" w:rsidRDefault="00076C6B" w:rsidP="005E2755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672018">
        <w:rPr>
          <w:sz w:val="20"/>
          <w:szCs w:val="20"/>
        </w:rPr>
        <w:t>Learn tasks quickly and adapt to fast paced environments while keeping an organized atmosphere</w:t>
      </w:r>
    </w:p>
    <w:p w:rsidR="00076C6B" w:rsidRDefault="00076C6B" w:rsidP="00076C6B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672018">
        <w:rPr>
          <w:sz w:val="20"/>
          <w:szCs w:val="20"/>
        </w:rPr>
        <w:t>Communicate daily with upper management on business performance and employee review</w:t>
      </w:r>
    </w:p>
    <w:p w:rsidR="00164201" w:rsidRDefault="00164201" w:rsidP="00076C6B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Maintain performance under pressure and opposition handling high levels of stress while maintaining a professional environment</w:t>
      </w:r>
    </w:p>
    <w:p w:rsidR="0010126C" w:rsidRDefault="0010126C" w:rsidP="00076C6B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Utilize superior communication skills to motivate staff and develop relationships</w:t>
      </w:r>
      <w:r w:rsidR="00C14FFF">
        <w:rPr>
          <w:sz w:val="20"/>
          <w:szCs w:val="20"/>
        </w:rPr>
        <w:t xml:space="preserve"> with all staff and customers</w:t>
      </w:r>
    </w:p>
    <w:p w:rsidR="00DB715B" w:rsidRDefault="00DB715B" w:rsidP="00076C6B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Conduct semester reviews for all 70+ employees to determine placement, raises and bonus</w:t>
      </w:r>
    </w:p>
    <w:p w:rsidR="003834C5" w:rsidRDefault="003834C5" w:rsidP="00076C6B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Address employe</w:t>
      </w:r>
      <w:r w:rsidR="00C95B2B">
        <w:rPr>
          <w:sz w:val="20"/>
          <w:szCs w:val="20"/>
        </w:rPr>
        <w:t>e performance problems promptly and directly in accordance with UWM operations policies</w:t>
      </w:r>
    </w:p>
    <w:p w:rsidR="00076C6B" w:rsidRPr="00672018" w:rsidRDefault="00076C6B" w:rsidP="00076C6B">
      <w:pPr>
        <w:rPr>
          <w:sz w:val="20"/>
          <w:szCs w:val="20"/>
        </w:rPr>
      </w:pPr>
    </w:p>
    <w:p w:rsidR="00076C6B" w:rsidRPr="00672018" w:rsidRDefault="00076C6B" w:rsidP="00ED4602">
      <w:pPr>
        <w:outlineLvl w:val="0"/>
        <w:rPr>
          <w:b/>
          <w:sz w:val="20"/>
          <w:szCs w:val="20"/>
          <w:u w:val="single"/>
        </w:rPr>
      </w:pPr>
      <w:r w:rsidRPr="00672018">
        <w:rPr>
          <w:b/>
          <w:sz w:val="20"/>
          <w:szCs w:val="20"/>
          <w:u w:val="single"/>
        </w:rPr>
        <w:t>Computer and Program Skills</w:t>
      </w:r>
    </w:p>
    <w:p w:rsidR="00FB4F60" w:rsidRDefault="00FB4F60" w:rsidP="00076C6B">
      <w:pPr>
        <w:rPr>
          <w:sz w:val="20"/>
          <w:szCs w:val="20"/>
        </w:rPr>
      </w:pPr>
    </w:p>
    <w:p w:rsidR="00076C6B" w:rsidRPr="00672018" w:rsidRDefault="0025605A" w:rsidP="00076C6B">
      <w:pPr>
        <w:rPr>
          <w:sz w:val="20"/>
          <w:szCs w:val="20"/>
        </w:rPr>
      </w:pPr>
      <w:r>
        <w:rPr>
          <w:sz w:val="20"/>
          <w:szCs w:val="20"/>
        </w:rPr>
        <w:t xml:space="preserve">MSP, LPS, </w:t>
      </w:r>
      <w:r w:rsidR="00076C6B" w:rsidRPr="00672018">
        <w:rPr>
          <w:sz w:val="20"/>
          <w:szCs w:val="20"/>
        </w:rPr>
        <w:t>Microsoft Office Word, Excel, PowerPoint, Outlook and Publisher, Windows XP/Vista/7</w:t>
      </w:r>
      <w:r w:rsidR="009D754D">
        <w:rPr>
          <w:sz w:val="20"/>
          <w:szCs w:val="20"/>
        </w:rPr>
        <w:t>/8</w:t>
      </w:r>
      <w:r w:rsidR="00787156">
        <w:rPr>
          <w:sz w:val="20"/>
          <w:szCs w:val="20"/>
        </w:rPr>
        <w:t xml:space="preserve">, </w:t>
      </w:r>
    </w:p>
    <w:p w:rsidR="00D03C9F" w:rsidRDefault="00D03C9F" w:rsidP="00076C6B">
      <w:pPr>
        <w:rPr>
          <w:sz w:val="20"/>
          <w:szCs w:val="20"/>
        </w:rPr>
      </w:pPr>
    </w:p>
    <w:p w:rsidR="00A07482" w:rsidRPr="00672018" w:rsidRDefault="00A07482" w:rsidP="00076C6B">
      <w:pPr>
        <w:rPr>
          <w:sz w:val="20"/>
          <w:szCs w:val="20"/>
        </w:rPr>
      </w:pPr>
    </w:p>
    <w:sectPr w:rsidR="00A07482" w:rsidRPr="00672018" w:rsidSect="00F877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2994"/>
    <w:multiLevelType w:val="hybridMultilevel"/>
    <w:tmpl w:val="A4ACD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63ABB"/>
    <w:multiLevelType w:val="hybridMultilevel"/>
    <w:tmpl w:val="6EE0E368"/>
    <w:lvl w:ilvl="0" w:tplc="C180CA5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F2DC3"/>
    <w:multiLevelType w:val="hybridMultilevel"/>
    <w:tmpl w:val="93A4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B6DE8"/>
    <w:multiLevelType w:val="hybridMultilevel"/>
    <w:tmpl w:val="650E2238"/>
    <w:lvl w:ilvl="0" w:tplc="C180CA5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8037C"/>
    <w:multiLevelType w:val="hybridMultilevel"/>
    <w:tmpl w:val="9CB8C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5249B"/>
    <w:multiLevelType w:val="hybridMultilevel"/>
    <w:tmpl w:val="44386842"/>
    <w:lvl w:ilvl="0" w:tplc="C180CA5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50548D"/>
    <w:multiLevelType w:val="hybridMultilevel"/>
    <w:tmpl w:val="CA1C1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F2286A"/>
    <w:multiLevelType w:val="hybridMultilevel"/>
    <w:tmpl w:val="35DA4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C6B"/>
    <w:rsid w:val="00026F5C"/>
    <w:rsid w:val="0004281F"/>
    <w:rsid w:val="00076C6B"/>
    <w:rsid w:val="00095FCA"/>
    <w:rsid w:val="00100887"/>
    <w:rsid w:val="00100DA1"/>
    <w:rsid w:val="0010126C"/>
    <w:rsid w:val="00146131"/>
    <w:rsid w:val="00164201"/>
    <w:rsid w:val="001B4B4B"/>
    <w:rsid w:val="001C0430"/>
    <w:rsid w:val="001D78E3"/>
    <w:rsid w:val="001E66B4"/>
    <w:rsid w:val="0022111C"/>
    <w:rsid w:val="0023659B"/>
    <w:rsid w:val="0025605A"/>
    <w:rsid w:val="002875E1"/>
    <w:rsid w:val="002D1140"/>
    <w:rsid w:val="002D2C98"/>
    <w:rsid w:val="003454EB"/>
    <w:rsid w:val="003834C5"/>
    <w:rsid w:val="003E634C"/>
    <w:rsid w:val="00412A5B"/>
    <w:rsid w:val="00447160"/>
    <w:rsid w:val="00450A4E"/>
    <w:rsid w:val="0045284D"/>
    <w:rsid w:val="0046312F"/>
    <w:rsid w:val="0048412A"/>
    <w:rsid w:val="0049257A"/>
    <w:rsid w:val="004E56FB"/>
    <w:rsid w:val="00527485"/>
    <w:rsid w:val="00576C34"/>
    <w:rsid w:val="00584009"/>
    <w:rsid w:val="005A175E"/>
    <w:rsid w:val="005A3C1C"/>
    <w:rsid w:val="005C559F"/>
    <w:rsid w:val="005D3010"/>
    <w:rsid w:val="005E2755"/>
    <w:rsid w:val="006129DF"/>
    <w:rsid w:val="00644D40"/>
    <w:rsid w:val="006618F0"/>
    <w:rsid w:val="00672018"/>
    <w:rsid w:val="006A12E0"/>
    <w:rsid w:val="006B39BF"/>
    <w:rsid w:val="006D1C17"/>
    <w:rsid w:val="007036A6"/>
    <w:rsid w:val="00787156"/>
    <w:rsid w:val="007F2547"/>
    <w:rsid w:val="00801630"/>
    <w:rsid w:val="00817716"/>
    <w:rsid w:val="0082412E"/>
    <w:rsid w:val="00826267"/>
    <w:rsid w:val="00857367"/>
    <w:rsid w:val="0088458E"/>
    <w:rsid w:val="008978AF"/>
    <w:rsid w:val="008C286B"/>
    <w:rsid w:val="008D035D"/>
    <w:rsid w:val="009432A3"/>
    <w:rsid w:val="00953CF0"/>
    <w:rsid w:val="009B2CAF"/>
    <w:rsid w:val="009D754D"/>
    <w:rsid w:val="009F35A1"/>
    <w:rsid w:val="00A03618"/>
    <w:rsid w:val="00A07482"/>
    <w:rsid w:val="00A12CF7"/>
    <w:rsid w:val="00A26EBC"/>
    <w:rsid w:val="00B37F28"/>
    <w:rsid w:val="00BA4B57"/>
    <w:rsid w:val="00BD66EA"/>
    <w:rsid w:val="00BF5124"/>
    <w:rsid w:val="00BF5FF6"/>
    <w:rsid w:val="00C14FFF"/>
    <w:rsid w:val="00C44BDB"/>
    <w:rsid w:val="00C80461"/>
    <w:rsid w:val="00C95B2B"/>
    <w:rsid w:val="00C96527"/>
    <w:rsid w:val="00CA66C4"/>
    <w:rsid w:val="00CB7F5A"/>
    <w:rsid w:val="00CF5F1A"/>
    <w:rsid w:val="00D01BBD"/>
    <w:rsid w:val="00D03C9F"/>
    <w:rsid w:val="00D21B36"/>
    <w:rsid w:val="00D233CA"/>
    <w:rsid w:val="00D522F0"/>
    <w:rsid w:val="00D56261"/>
    <w:rsid w:val="00D72302"/>
    <w:rsid w:val="00DB715B"/>
    <w:rsid w:val="00DE688A"/>
    <w:rsid w:val="00E14D04"/>
    <w:rsid w:val="00E25B1A"/>
    <w:rsid w:val="00EC22BA"/>
    <w:rsid w:val="00ED4602"/>
    <w:rsid w:val="00ED4BC8"/>
    <w:rsid w:val="00F017EB"/>
    <w:rsid w:val="00F41008"/>
    <w:rsid w:val="00F62FEC"/>
    <w:rsid w:val="00F7435B"/>
    <w:rsid w:val="00F87776"/>
    <w:rsid w:val="00FB0541"/>
    <w:rsid w:val="00FB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75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D460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D460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6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5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5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5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5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5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75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D460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D460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6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5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5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5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5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5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4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02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4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23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8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4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46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58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461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8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5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412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380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0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82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4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317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91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54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548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7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01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59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44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33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35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0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47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07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26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5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15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601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4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419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53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29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54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98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899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0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98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46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043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1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25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4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70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26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62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451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45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22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80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5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441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8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4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093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4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493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8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65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70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3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50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3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7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9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0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91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6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73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34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3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68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73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190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29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40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12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67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7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699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96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8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10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64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399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3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61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7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94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643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646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47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41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566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04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80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72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23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01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3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893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8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24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8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192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3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2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457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16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8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95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9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537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58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1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933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83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2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72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6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9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1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93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26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74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0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55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7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CA592-5DBF-4BDD-8F75-D394B734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Meredith Gombar</cp:lastModifiedBy>
  <cp:revision>7</cp:revision>
  <cp:lastPrinted>2013-01-21T19:01:00Z</cp:lastPrinted>
  <dcterms:created xsi:type="dcterms:W3CDTF">2013-01-30T21:51:00Z</dcterms:created>
  <dcterms:modified xsi:type="dcterms:W3CDTF">2013-01-31T06:17:00Z</dcterms:modified>
</cp:coreProperties>
</file>