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41" w:rsidRDefault="00BD4B41" w:rsidP="00BD4B41">
      <w:pPr>
        <w:rPr>
          <w:rFonts w:ascii="Verdana" w:hAnsi="Verdana"/>
          <w:b/>
          <w:color w:val="0E3E70"/>
          <w:sz w:val="20"/>
          <w:szCs w:val="20"/>
        </w:rPr>
      </w:pPr>
      <w:r>
        <w:rPr>
          <w:rFonts w:ascii="Verdana" w:hAnsi="Verdana"/>
          <w:color w:val="0E3E70"/>
          <w:sz w:val="20"/>
          <w:szCs w:val="20"/>
        </w:rPr>
        <w:br/>
      </w:r>
      <w:r w:rsidRPr="00BD4B41">
        <w:rPr>
          <w:rFonts w:ascii="Verdana" w:hAnsi="Verdana"/>
          <w:b/>
          <w:color w:val="0E3E70"/>
          <w:sz w:val="20"/>
          <w:szCs w:val="20"/>
        </w:rPr>
        <w:t xml:space="preserve">Judith M. Godfrey </w:t>
      </w:r>
      <w:r w:rsidRPr="00BD4B41">
        <w:rPr>
          <w:rFonts w:ascii="Verdana" w:hAnsi="Verdana"/>
          <w:b/>
          <w:color w:val="0E3E70"/>
          <w:sz w:val="20"/>
          <w:szCs w:val="20"/>
        </w:rPr>
        <w:br/>
        <w:t xml:space="preserve">19195 E. Prentice Circle </w:t>
      </w:r>
      <w:r w:rsidRPr="00BD4B41">
        <w:rPr>
          <w:rFonts w:ascii="Verdana" w:hAnsi="Verdana"/>
          <w:b/>
          <w:color w:val="0E3E70"/>
          <w:sz w:val="20"/>
          <w:szCs w:val="20"/>
        </w:rPr>
        <w:br/>
        <w:t xml:space="preserve">Centennial, CO 80015 </w:t>
      </w:r>
      <w:r w:rsidRPr="00BD4B41">
        <w:rPr>
          <w:rFonts w:ascii="Verdana" w:hAnsi="Verdana"/>
          <w:b/>
          <w:color w:val="0E3E70"/>
          <w:sz w:val="20"/>
          <w:szCs w:val="20"/>
        </w:rPr>
        <w:br/>
        <w:t xml:space="preserve">303-699-7833 </w:t>
      </w:r>
    </w:p>
    <w:p w:rsidR="005801A5" w:rsidRDefault="00BD4B41" w:rsidP="00BD4B41">
      <w:pPr>
        <w:rPr>
          <w:rFonts w:ascii="Verdana" w:hAnsi="Verdana"/>
          <w:color w:val="0E3E70"/>
          <w:sz w:val="20"/>
          <w:szCs w:val="20"/>
        </w:rPr>
      </w:pPr>
      <w:proofErr w:type="gramStart"/>
      <w:r>
        <w:rPr>
          <w:rFonts w:ascii="Verdana" w:hAnsi="Verdana"/>
          <w:b/>
          <w:color w:val="0E3E70"/>
          <w:sz w:val="20"/>
          <w:szCs w:val="20"/>
        </w:rPr>
        <w:t>303-518-2042</w:t>
      </w:r>
      <w:r w:rsidRPr="00BD4B41">
        <w:rPr>
          <w:rFonts w:ascii="Verdana" w:hAnsi="Verdana"/>
          <w:b/>
          <w:color w:val="0E3E70"/>
          <w:sz w:val="20"/>
          <w:szCs w:val="20"/>
        </w:rPr>
        <w:br/>
        <w:t>jgodfrey@theaxxiom.com</w:t>
      </w:r>
      <w:r>
        <w:rPr>
          <w:rFonts w:ascii="Verdana" w:hAnsi="Verdana"/>
          <w:color w:val="0E3E70"/>
          <w:sz w:val="20"/>
          <w:szCs w:val="20"/>
        </w:rPr>
        <w:t xml:space="preserve"> </w:t>
      </w:r>
      <w:r>
        <w:rPr>
          <w:rFonts w:ascii="Verdana" w:hAnsi="Verdana"/>
          <w:color w:val="0E3E70"/>
          <w:sz w:val="20"/>
          <w:szCs w:val="20"/>
        </w:rPr>
        <w:br/>
      </w:r>
      <w:r>
        <w:rPr>
          <w:rFonts w:ascii="Verdana" w:hAnsi="Verdana"/>
          <w:color w:val="0E3E70"/>
          <w:sz w:val="20"/>
          <w:szCs w:val="20"/>
        </w:rPr>
        <w:br/>
      </w:r>
      <w:r w:rsidRPr="00BD4B41">
        <w:rPr>
          <w:rFonts w:ascii="Verdana" w:hAnsi="Verdana"/>
          <w:b/>
          <w:color w:val="0E3E70"/>
          <w:sz w:val="20"/>
          <w:szCs w:val="20"/>
        </w:rPr>
        <w:t xml:space="preserve">SUMMARY </w:t>
      </w:r>
      <w:r w:rsidRPr="00BD4B41">
        <w:rPr>
          <w:rFonts w:ascii="Verdana" w:hAnsi="Verdana"/>
          <w:b/>
          <w:color w:val="0E3E70"/>
          <w:sz w:val="20"/>
          <w:szCs w:val="20"/>
        </w:rPr>
        <w:br/>
      </w:r>
      <w:r>
        <w:rPr>
          <w:rFonts w:ascii="Verdana" w:hAnsi="Verdana"/>
          <w:color w:val="0E3E70"/>
          <w:sz w:val="20"/>
          <w:szCs w:val="20"/>
        </w:rPr>
        <w:t xml:space="preserve">Fourteen years Human Resource Generalist with explicit experience in </w:t>
      </w:r>
      <w:r w:rsidR="000D5C1E">
        <w:rPr>
          <w:rFonts w:ascii="Verdana" w:hAnsi="Verdana"/>
          <w:color w:val="0E3E70"/>
          <w:sz w:val="20"/>
          <w:szCs w:val="20"/>
        </w:rPr>
        <w:t>talent acquisition f</w:t>
      </w:r>
      <w:r>
        <w:rPr>
          <w:rFonts w:ascii="Verdana" w:hAnsi="Verdana"/>
          <w:color w:val="0E3E70"/>
          <w:sz w:val="20"/>
          <w:szCs w:val="20"/>
        </w:rPr>
        <w:t>or Aerospace and Defense.</w:t>
      </w:r>
      <w:proofErr w:type="gramEnd"/>
      <w:r>
        <w:rPr>
          <w:rFonts w:ascii="Verdana" w:hAnsi="Verdana"/>
          <w:color w:val="0E3E70"/>
          <w:sz w:val="20"/>
          <w:szCs w:val="20"/>
        </w:rPr>
        <w:t xml:space="preserve"> </w:t>
      </w:r>
      <w:r w:rsidR="000D5C1E">
        <w:rPr>
          <w:rFonts w:ascii="Verdana" w:hAnsi="Verdana"/>
          <w:color w:val="0E3E70"/>
          <w:sz w:val="20"/>
          <w:szCs w:val="20"/>
        </w:rPr>
        <w:t xml:space="preserve"> </w:t>
      </w:r>
      <w:r>
        <w:rPr>
          <w:rFonts w:ascii="Verdana" w:hAnsi="Verdana"/>
          <w:color w:val="0E3E70"/>
          <w:sz w:val="20"/>
          <w:szCs w:val="20"/>
        </w:rPr>
        <w:t>Recently completed a Professional Human Resource (PHR) certification class</w:t>
      </w:r>
      <w:r w:rsidR="000D5C1E">
        <w:rPr>
          <w:rFonts w:ascii="Verdana" w:hAnsi="Verdana"/>
          <w:color w:val="0E3E70"/>
          <w:sz w:val="20"/>
          <w:szCs w:val="20"/>
        </w:rPr>
        <w:t xml:space="preserve">, </w:t>
      </w:r>
      <w:proofErr w:type="gramStart"/>
      <w:r w:rsidR="000D5C1E">
        <w:rPr>
          <w:rFonts w:ascii="Verdana" w:hAnsi="Verdana"/>
          <w:color w:val="0E3E70"/>
          <w:sz w:val="20"/>
          <w:szCs w:val="20"/>
        </w:rPr>
        <w:t>awaiting</w:t>
      </w:r>
      <w:proofErr w:type="gramEnd"/>
      <w:r w:rsidR="000D5C1E">
        <w:rPr>
          <w:rFonts w:ascii="Verdana" w:hAnsi="Verdana"/>
          <w:color w:val="0E3E70"/>
          <w:sz w:val="20"/>
          <w:szCs w:val="20"/>
        </w:rPr>
        <w:t xml:space="preserve"> National Certification testing.  </w:t>
      </w:r>
      <w:proofErr w:type="gramStart"/>
      <w:r>
        <w:rPr>
          <w:rFonts w:ascii="Verdana" w:hAnsi="Verdana"/>
          <w:color w:val="0E3E70"/>
          <w:sz w:val="20"/>
          <w:szCs w:val="20"/>
        </w:rPr>
        <w:t>In depth knowledge of OFCCP, F</w:t>
      </w:r>
      <w:r w:rsidR="000D5C1E">
        <w:rPr>
          <w:rFonts w:ascii="Verdana" w:hAnsi="Verdana"/>
          <w:color w:val="0E3E70"/>
          <w:sz w:val="20"/>
          <w:szCs w:val="20"/>
        </w:rPr>
        <w:t>LS</w:t>
      </w:r>
      <w:r>
        <w:rPr>
          <w:rFonts w:ascii="Verdana" w:hAnsi="Verdana"/>
          <w:color w:val="0E3E70"/>
          <w:sz w:val="20"/>
          <w:szCs w:val="20"/>
        </w:rPr>
        <w:t>A, and EEO practices/regulations and compliance.</w:t>
      </w:r>
      <w:proofErr w:type="gramEnd"/>
      <w:r>
        <w:rPr>
          <w:rFonts w:ascii="Verdana" w:hAnsi="Verdana"/>
          <w:color w:val="0E3E70"/>
          <w:sz w:val="20"/>
          <w:szCs w:val="20"/>
        </w:rPr>
        <w:t xml:space="preserve"> </w:t>
      </w:r>
      <w:proofErr w:type="gramStart"/>
      <w:r w:rsidR="008F1A6D">
        <w:rPr>
          <w:rFonts w:ascii="Verdana" w:hAnsi="Verdana"/>
          <w:color w:val="0E3E70"/>
          <w:sz w:val="20"/>
          <w:szCs w:val="20"/>
        </w:rPr>
        <w:t>Have experience various Applicant Tracking Systems.</w:t>
      </w:r>
      <w:proofErr w:type="gramEnd"/>
    </w:p>
    <w:p w:rsidR="008F1A6D" w:rsidRDefault="00BD4B41" w:rsidP="00BD4B41">
      <w:pPr>
        <w:rPr>
          <w:rFonts w:ascii="Verdana" w:hAnsi="Verdana"/>
          <w:color w:val="0E3E70"/>
          <w:sz w:val="20"/>
          <w:szCs w:val="20"/>
        </w:rPr>
      </w:pPr>
      <w:r w:rsidRPr="00BD4B41">
        <w:rPr>
          <w:rFonts w:ascii="Verdana" w:hAnsi="Verdana"/>
          <w:b/>
          <w:color w:val="0E3E70"/>
          <w:sz w:val="20"/>
          <w:szCs w:val="20"/>
        </w:rPr>
        <w:t>EXPERIENCE</w:t>
      </w:r>
      <w:r>
        <w:rPr>
          <w:rFonts w:ascii="Verdana" w:hAnsi="Verdana"/>
          <w:color w:val="0E3E70"/>
          <w:sz w:val="20"/>
          <w:szCs w:val="20"/>
        </w:rPr>
        <w:t xml:space="preserve"> </w:t>
      </w:r>
      <w:r>
        <w:rPr>
          <w:rFonts w:ascii="Verdana" w:hAnsi="Verdana"/>
          <w:color w:val="0E3E70"/>
          <w:sz w:val="20"/>
          <w:szCs w:val="20"/>
        </w:rPr>
        <w:br/>
      </w:r>
      <w:r w:rsidRPr="00BD4B41">
        <w:rPr>
          <w:rFonts w:ascii="Verdana" w:hAnsi="Verdana"/>
          <w:b/>
          <w:color w:val="0E3E70"/>
          <w:sz w:val="20"/>
          <w:szCs w:val="20"/>
        </w:rPr>
        <w:t>AXXIOM (10/09</w:t>
      </w:r>
      <w:r w:rsidR="008F1A6D">
        <w:rPr>
          <w:rFonts w:ascii="Verdana" w:hAnsi="Verdana"/>
          <w:b/>
          <w:color w:val="0E3E70"/>
          <w:sz w:val="20"/>
          <w:szCs w:val="20"/>
        </w:rPr>
        <w:t>-</w:t>
      </w:r>
      <w:r w:rsidRPr="00BD4B41">
        <w:rPr>
          <w:rFonts w:ascii="Verdana" w:hAnsi="Verdana"/>
          <w:b/>
          <w:color w:val="0E3E70"/>
          <w:sz w:val="20"/>
          <w:szCs w:val="20"/>
        </w:rPr>
        <w:t>Present)</w:t>
      </w:r>
      <w:r>
        <w:rPr>
          <w:rFonts w:ascii="Verdana" w:hAnsi="Verdana"/>
          <w:color w:val="0E3E70"/>
          <w:sz w:val="20"/>
          <w:szCs w:val="20"/>
        </w:rPr>
        <w:t xml:space="preserve"> </w:t>
      </w:r>
      <w:r>
        <w:rPr>
          <w:rFonts w:ascii="Verdana" w:hAnsi="Verdana"/>
          <w:color w:val="0E3E70"/>
          <w:sz w:val="20"/>
          <w:szCs w:val="20"/>
        </w:rPr>
        <w:br/>
      </w:r>
      <w:r w:rsidR="00DC4FD1">
        <w:rPr>
          <w:rFonts w:ascii="Verdana" w:hAnsi="Verdana"/>
          <w:b/>
          <w:color w:val="0E3E70"/>
          <w:sz w:val="20"/>
          <w:szCs w:val="20"/>
        </w:rPr>
        <w:t>Human Resources/</w:t>
      </w:r>
      <w:r w:rsidRPr="00BD4B41">
        <w:rPr>
          <w:rFonts w:ascii="Verdana" w:hAnsi="Verdana"/>
          <w:b/>
          <w:color w:val="0E3E70"/>
          <w:sz w:val="20"/>
          <w:szCs w:val="20"/>
        </w:rPr>
        <w:t>Business Development</w:t>
      </w:r>
      <w:r>
        <w:rPr>
          <w:rFonts w:ascii="Verdana" w:hAnsi="Verdana"/>
          <w:b/>
          <w:color w:val="0E3E70"/>
          <w:sz w:val="20"/>
          <w:szCs w:val="20"/>
        </w:rPr>
        <w:t>/Talent Acquisition:</w:t>
      </w:r>
      <w:r>
        <w:rPr>
          <w:rFonts w:ascii="Verdana" w:hAnsi="Verdana"/>
          <w:color w:val="0E3E70"/>
          <w:sz w:val="20"/>
          <w:szCs w:val="20"/>
        </w:rPr>
        <w:t xml:space="preserve"> </w:t>
      </w:r>
      <w:r>
        <w:rPr>
          <w:rFonts w:ascii="Verdana" w:hAnsi="Verdana"/>
          <w:color w:val="0E3E70"/>
          <w:sz w:val="20"/>
          <w:szCs w:val="20"/>
        </w:rPr>
        <w:br/>
        <w:t xml:space="preserve">Engineering/Staffing Services: </w:t>
      </w:r>
      <w:r>
        <w:rPr>
          <w:rFonts w:ascii="Verdana" w:hAnsi="Verdana"/>
          <w:color w:val="0E3E70"/>
          <w:sz w:val="20"/>
          <w:szCs w:val="20"/>
        </w:rPr>
        <w:br/>
        <w:t xml:space="preserve">Focus on supporting external organizations as a subcontractor and prime contractor in the Aerospace and Defense industry. </w:t>
      </w:r>
      <w:proofErr w:type="gramStart"/>
      <w:r>
        <w:rPr>
          <w:rFonts w:ascii="Verdana" w:hAnsi="Verdana"/>
          <w:color w:val="0E3E70"/>
          <w:sz w:val="20"/>
          <w:szCs w:val="20"/>
        </w:rPr>
        <w:t>Very familiar with full life cycle recruiting, with specific experience using internet tools and Applicant Tracking Systems (ATS).</w:t>
      </w:r>
      <w:proofErr w:type="gramEnd"/>
      <w:r>
        <w:rPr>
          <w:rFonts w:ascii="Verdana" w:hAnsi="Verdana"/>
          <w:color w:val="0E3E70"/>
          <w:sz w:val="20"/>
          <w:szCs w:val="20"/>
        </w:rPr>
        <w:t xml:space="preserve"> </w:t>
      </w:r>
      <w:proofErr w:type="gramStart"/>
      <w:r>
        <w:rPr>
          <w:rFonts w:ascii="Verdana" w:hAnsi="Verdana"/>
          <w:color w:val="0E3E70"/>
          <w:sz w:val="20"/>
          <w:szCs w:val="20"/>
        </w:rPr>
        <w:t>Successful conducting personal appearances within the industry, such as career fairs, presentations, interviewing candidates, understanding managers</w:t>
      </w:r>
      <w:r w:rsidR="008F1A6D">
        <w:rPr>
          <w:rFonts w:ascii="Verdana" w:hAnsi="Verdana"/>
          <w:color w:val="0E3E70"/>
          <w:sz w:val="20"/>
          <w:szCs w:val="20"/>
        </w:rPr>
        <w:t>’</w:t>
      </w:r>
      <w:r>
        <w:rPr>
          <w:rFonts w:ascii="Verdana" w:hAnsi="Verdana"/>
          <w:color w:val="0E3E70"/>
          <w:sz w:val="20"/>
          <w:szCs w:val="20"/>
        </w:rPr>
        <w:t xml:space="preserve"> needs and urgency in talent acquisition.</w:t>
      </w:r>
      <w:proofErr w:type="gramEnd"/>
      <w:r>
        <w:rPr>
          <w:rFonts w:ascii="Verdana" w:hAnsi="Verdana"/>
          <w:color w:val="0E3E70"/>
          <w:sz w:val="20"/>
          <w:szCs w:val="20"/>
        </w:rPr>
        <w:t xml:space="preserve"> </w:t>
      </w:r>
      <w:proofErr w:type="gramStart"/>
      <w:r>
        <w:rPr>
          <w:rFonts w:ascii="Verdana" w:hAnsi="Verdana"/>
          <w:color w:val="0E3E70"/>
          <w:sz w:val="20"/>
          <w:szCs w:val="20"/>
        </w:rPr>
        <w:t>Thorough knowledge of government Security Clearances.</w:t>
      </w:r>
      <w:proofErr w:type="gramEnd"/>
      <w:r>
        <w:rPr>
          <w:rFonts w:ascii="Verdana" w:hAnsi="Verdana"/>
          <w:color w:val="0E3E70"/>
          <w:sz w:val="20"/>
          <w:szCs w:val="20"/>
        </w:rPr>
        <w:t xml:space="preserve"> </w:t>
      </w:r>
      <w:r>
        <w:rPr>
          <w:rFonts w:ascii="Verdana" w:hAnsi="Verdana"/>
          <w:color w:val="0E3E70"/>
          <w:sz w:val="20"/>
          <w:szCs w:val="20"/>
        </w:rPr>
        <w:br/>
        <w:t xml:space="preserve">24x7 </w:t>
      </w:r>
      <w:proofErr w:type="gramStart"/>
      <w:r>
        <w:rPr>
          <w:rFonts w:ascii="Verdana" w:hAnsi="Verdana"/>
          <w:color w:val="0E3E70"/>
          <w:sz w:val="20"/>
          <w:szCs w:val="20"/>
        </w:rPr>
        <w:t>access</w:t>
      </w:r>
      <w:proofErr w:type="gramEnd"/>
      <w:r>
        <w:rPr>
          <w:rFonts w:ascii="Verdana" w:hAnsi="Verdana"/>
          <w:color w:val="0E3E70"/>
          <w:sz w:val="20"/>
          <w:szCs w:val="20"/>
        </w:rPr>
        <w:t xml:space="preserve"> to all military installations. </w:t>
      </w:r>
    </w:p>
    <w:p w:rsidR="005801A5" w:rsidRDefault="00BD4B41" w:rsidP="00BD4B41">
      <w:pPr>
        <w:rPr>
          <w:rFonts w:ascii="Verdana" w:hAnsi="Verdana"/>
          <w:color w:val="0E3E70"/>
          <w:sz w:val="20"/>
          <w:szCs w:val="20"/>
        </w:rPr>
      </w:pPr>
      <w:r w:rsidRPr="00BD4B41">
        <w:rPr>
          <w:rFonts w:ascii="Verdana" w:hAnsi="Verdana"/>
          <w:b/>
          <w:color w:val="0E3E70"/>
          <w:sz w:val="20"/>
          <w:szCs w:val="20"/>
        </w:rPr>
        <w:t xml:space="preserve">ARES Corporation (4/09-8/09) Temporary </w:t>
      </w:r>
      <w:r w:rsidRPr="00BD4B41">
        <w:rPr>
          <w:rFonts w:ascii="Verdana" w:hAnsi="Verdana"/>
          <w:b/>
          <w:color w:val="0E3E70"/>
          <w:sz w:val="20"/>
          <w:szCs w:val="20"/>
        </w:rPr>
        <w:br/>
        <w:t xml:space="preserve">Senior Account Manager/Recruiter: </w:t>
      </w:r>
      <w:r w:rsidRPr="00BD4B41">
        <w:rPr>
          <w:rFonts w:ascii="Verdana" w:hAnsi="Verdana"/>
          <w:b/>
          <w:color w:val="0E3E70"/>
          <w:sz w:val="20"/>
          <w:szCs w:val="20"/>
        </w:rPr>
        <w:br/>
      </w:r>
      <w:r>
        <w:rPr>
          <w:rFonts w:ascii="Verdana" w:hAnsi="Verdana"/>
          <w:color w:val="0E3E70"/>
          <w:sz w:val="20"/>
          <w:szCs w:val="20"/>
        </w:rPr>
        <w:t xml:space="preserve">Functioned for a short period of time as a Recruiter and helped open an office in Colorado Springs. </w:t>
      </w:r>
      <w:proofErr w:type="gramStart"/>
      <w:r w:rsidR="008F1A6D">
        <w:rPr>
          <w:rFonts w:ascii="Verdana" w:hAnsi="Verdana"/>
          <w:color w:val="0E3E70"/>
          <w:sz w:val="20"/>
          <w:szCs w:val="20"/>
        </w:rPr>
        <w:t>Also</w:t>
      </w:r>
      <w:r w:rsidR="00BA2D72">
        <w:rPr>
          <w:rFonts w:ascii="Verdana" w:hAnsi="Verdana"/>
          <w:color w:val="0E3E70"/>
          <w:sz w:val="20"/>
          <w:szCs w:val="20"/>
        </w:rPr>
        <w:t xml:space="preserve"> </w:t>
      </w:r>
      <w:r w:rsidR="008F1A6D">
        <w:rPr>
          <w:rFonts w:ascii="Verdana" w:hAnsi="Verdana"/>
          <w:color w:val="0E3E70"/>
          <w:sz w:val="20"/>
          <w:szCs w:val="20"/>
        </w:rPr>
        <w:t>performed data mapping</w:t>
      </w:r>
      <w:r w:rsidR="00BA2D72">
        <w:rPr>
          <w:rFonts w:ascii="Verdana" w:hAnsi="Verdana"/>
          <w:color w:val="0E3E70"/>
          <w:sz w:val="20"/>
          <w:szCs w:val="20"/>
        </w:rPr>
        <w:t>,</w:t>
      </w:r>
      <w:r w:rsidR="008F1A6D">
        <w:rPr>
          <w:rFonts w:ascii="Verdana" w:hAnsi="Verdana"/>
          <w:color w:val="0E3E70"/>
          <w:sz w:val="20"/>
          <w:szCs w:val="20"/>
        </w:rPr>
        <w:t xml:space="preserve"> post Missile Defense Agency exercise.</w:t>
      </w:r>
      <w:proofErr w:type="gramEnd"/>
      <w:r w:rsidR="00BA2D72" w:rsidRPr="00BA2D72">
        <w:rPr>
          <w:rFonts w:ascii="Verdana" w:hAnsi="Verdana"/>
          <w:color w:val="0E3E70"/>
          <w:sz w:val="20"/>
          <w:szCs w:val="20"/>
        </w:rPr>
        <w:t xml:space="preserve"> </w:t>
      </w:r>
      <w:r w:rsidR="00BA2D72">
        <w:rPr>
          <w:rFonts w:ascii="Verdana" w:hAnsi="Verdana"/>
          <w:color w:val="0E3E70"/>
          <w:sz w:val="20"/>
          <w:szCs w:val="20"/>
        </w:rPr>
        <w:t>This was a project based position.</w:t>
      </w:r>
    </w:p>
    <w:p w:rsidR="005801A5" w:rsidRDefault="00BD4B41" w:rsidP="00BD4B41">
      <w:pPr>
        <w:rPr>
          <w:rFonts w:ascii="Verdana" w:hAnsi="Verdana"/>
          <w:color w:val="0E3E70"/>
          <w:sz w:val="20"/>
          <w:szCs w:val="20"/>
        </w:rPr>
      </w:pPr>
      <w:r w:rsidRPr="00BD4B41">
        <w:rPr>
          <w:rFonts w:ascii="Verdana" w:hAnsi="Verdana"/>
          <w:b/>
          <w:color w:val="0E3E70"/>
          <w:sz w:val="20"/>
          <w:szCs w:val="20"/>
        </w:rPr>
        <w:t>Information Technology Engineering Corporation (ITEC) (12/06</w:t>
      </w:r>
      <w:r w:rsidR="008F1A6D">
        <w:rPr>
          <w:rFonts w:ascii="Verdana" w:hAnsi="Verdana"/>
          <w:b/>
          <w:color w:val="0E3E70"/>
          <w:sz w:val="20"/>
          <w:szCs w:val="20"/>
        </w:rPr>
        <w:t>-</w:t>
      </w:r>
      <w:r w:rsidRPr="00BD4B41">
        <w:rPr>
          <w:rFonts w:ascii="Verdana" w:hAnsi="Verdana"/>
          <w:b/>
          <w:color w:val="0E3E70"/>
          <w:sz w:val="20"/>
          <w:szCs w:val="20"/>
        </w:rPr>
        <w:t>2/09)</w:t>
      </w:r>
      <w:r>
        <w:rPr>
          <w:rFonts w:ascii="Verdana" w:hAnsi="Verdana"/>
          <w:color w:val="0E3E70"/>
          <w:sz w:val="20"/>
          <w:szCs w:val="20"/>
        </w:rPr>
        <w:t xml:space="preserve"> </w:t>
      </w:r>
      <w:r>
        <w:rPr>
          <w:rFonts w:ascii="Verdana" w:hAnsi="Verdana"/>
          <w:color w:val="0E3E70"/>
          <w:sz w:val="20"/>
          <w:szCs w:val="20"/>
        </w:rPr>
        <w:br/>
      </w:r>
      <w:r w:rsidRPr="00BD4B41">
        <w:rPr>
          <w:rFonts w:ascii="Verdana" w:hAnsi="Verdana"/>
          <w:b/>
          <w:color w:val="0E3E70"/>
          <w:sz w:val="20"/>
          <w:szCs w:val="20"/>
        </w:rPr>
        <w:t>Senior Account Manager/Recruiter:</w:t>
      </w:r>
      <w:r>
        <w:rPr>
          <w:rFonts w:ascii="Verdana" w:hAnsi="Verdana"/>
          <w:color w:val="0E3E70"/>
          <w:sz w:val="20"/>
          <w:szCs w:val="20"/>
        </w:rPr>
        <w:t xml:space="preserve"> </w:t>
      </w:r>
      <w:r>
        <w:rPr>
          <w:rFonts w:ascii="Verdana" w:hAnsi="Verdana"/>
          <w:color w:val="0E3E70"/>
          <w:sz w:val="20"/>
          <w:szCs w:val="20"/>
        </w:rPr>
        <w:br/>
        <w:t xml:space="preserve">Understand and carry out ethical business practices in accordance with the Federal Acquisition Regulations (FAR). Participate in the logistics and operations of Employee business relations. Act as primary liaison with hiring managers. </w:t>
      </w:r>
      <w:proofErr w:type="gramStart"/>
      <w:r>
        <w:rPr>
          <w:rFonts w:ascii="Verdana" w:hAnsi="Verdana"/>
          <w:color w:val="0E3E70"/>
          <w:sz w:val="20"/>
          <w:szCs w:val="20"/>
        </w:rPr>
        <w:t>In depth knowledge of Security regulations and program specific needs.</w:t>
      </w:r>
      <w:proofErr w:type="gramEnd"/>
      <w:r>
        <w:rPr>
          <w:rFonts w:ascii="Verdana" w:hAnsi="Verdana"/>
          <w:color w:val="0E3E70"/>
          <w:sz w:val="20"/>
          <w:szCs w:val="20"/>
        </w:rPr>
        <w:t xml:space="preserve"> Function as assistant Facilities Security Officer (FSO). Dual responsibilities revolve around talent acquisition and subcontract business development. Work closely with managers in defining precise technical skill sets and level requirements. Responsible for approximately 50% of the human capital growth for FY 2007; exceeded goals for 2008 which were increased 86%. Establish</w:t>
      </w:r>
      <w:r w:rsidR="008F1A6D">
        <w:rPr>
          <w:rFonts w:ascii="Verdana" w:hAnsi="Verdana"/>
          <w:color w:val="0E3E70"/>
          <w:sz w:val="20"/>
          <w:szCs w:val="20"/>
        </w:rPr>
        <w:t>ed</w:t>
      </w:r>
      <w:r>
        <w:rPr>
          <w:rFonts w:ascii="Verdana" w:hAnsi="Verdana"/>
          <w:color w:val="0E3E70"/>
          <w:sz w:val="20"/>
          <w:szCs w:val="20"/>
        </w:rPr>
        <w:t xml:space="preserve"> and maintain</w:t>
      </w:r>
      <w:r w:rsidR="008F1A6D">
        <w:rPr>
          <w:rFonts w:ascii="Verdana" w:hAnsi="Verdana"/>
          <w:color w:val="0E3E70"/>
          <w:sz w:val="20"/>
          <w:szCs w:val="20"/>
        </w:rPr>
        <w:t>ed</w:t>
      </w:r>
      <w:r>
        <w:rPr>
          <w:rFonts w:ascii="Verdana" w:hAnsi="Verdana"/>
          <w:color w:val="0E3E70"/>
          <w:sz w:val="20"/>
          <w:szCs w:val="20"/>
        </w:rPr>
        <w:t xml:space="preserve"> business relationships with Federal Contractors, Security Offices, and potential business partners. </w:t>
      </w:r>
    </w:p>
    <w:p w:rsidR="005801A5" w:rsidRDefault="00BD4B41" w:rsidP="00BD4B41">
      <w:pPr>
        <w:rPr>
          <w:rFonts w:ascii="Verdana" w:hAnsi="Verdana"/>
          <w:color w:val="0E3E70"/>
          <w:sz w:val="20"/>
          <w:szCs w:val="20"/>
        </w:rPr>
      </w:pPr>
      <w:r w:rsidRPr="00BD4B41">
        <w:rPr>
          <w:rFonts w:ascii="Verdana" w:hAnsi="Verdana"/>
          <w:b/>
          <w:color w:val="0E3E70"/>
          <w:sz w:val="20"/>
          <w:szCs w:val="20"/>
        </w:rPr>
        <w:lastRenderedPageBreak/>
        <w:t>CIBER, Inc (4/05</w:t>
      </w:r>
      <w:r w:rsidR="008F1A6D">
        <w:rPr>
          <w:rFonts w:ascii="Verdana" w:hAnsi="Verdana"/>
          <w:b/>
          <w:color w:val="0E3E70"/>
          <w:sz w:val="20"/>
          <w:szCs w:val="20"/>
        </w:rPr>
        <w:t>-</w:t>
      </w:r>
      <w:r w:rsidRPr="00BD4B41">
        <w:rPr>
          <w:rFonts w:ascii="Verdana" w:hAnsi="Verdana"/>
          <w:b/>
          <w:color w:val="0E3E70"/>
          <w:sz w:val="20"/>
          <w:szCs w:val="20"/>
        </w:rPr>
        <w:t xml:space="preserve">12/06) </w:t>
      </w:r>
      <w:r w:rsidRPr="00BD4B41">
        <w:rPr>
          <w:rFonts w:ascii="Verdana" w:hAnsi="Verdana"/>
          <w:b/>
          <w:color w:val="0E3E70"/>
          <w:sz w:val="20"/>
          <w:szCs w:val="20"/>
        </w:rPr>
        <w:br/>
        <w:t>Engineering Services Manager/Recruiter:</w:t>
      </w:r>
      <w:r>
        <w:rPr>
          <w:rFonts w:ascii="Verdana" w:hAnsi="Verdana"/>
          <w:color w:val="0E3E70"/>
          <w:sz w:val="20"/>
          <w:szCs w:val="20"/>
        </w:rPr>
        <w:t xml:space="preserve"> </w:t>
      </w:r>
      <w:r>
        <w:rPr>
          <w:rFonts w:ascii="Verdana" w:hAnsi="Verdana"/>
          <w:color w:val="0E3E70"/>
          <w:sz w:val="20"/>
          <w:szCs w:val="20"/>
        </w:rPr>
        <w:br/>
        <w:t xml:space="preserve">Responsible for maintenance and development of Engineering Subcontracting and Consulting Services. Duties included: Business Development through client research and business intelligence practices to determine teaming opportunities and staffing support requirements for existing and future contracts. Recruiting efforts included candidate harvesting via Internet, Data Warehousing and personal appearances. </w:t>
      </w:r>
    </w:p>
    <w:p w:rsidR="005801A5" w:rsidRDefault="00BD4B41" w:rsidP="00BD4B41">
      <w:pPr>
        <w:rPr>
          <w:rFonts w:ascii="Verdana" w:hAnsi="Verdana"/>
          <w:color w:val="0E3E70"/>
          <w:sz w:val="20"/>
          <w:szCs w:val="20"/>
        </w:rPr>
      </w:pPr>
      <w:r w:rsidRPr="00BD4B41">
        <w:rPr>
          <w:rFonts w:ascii="Verdana" w:hAnsi="Verdana"/>
          <w:b/>
          <w:color w:val="0E3E70"/>
          <w:sz w:val="20"/>
          <w:szCs w:val="20"/>
        </w:rPr>
        <w:t>The Raytheon Company</w:t>
      </w:r>
      <w:r w:rsidR="008F1A6D">
        <w:rPr>
          <w:rFonts w:ascii="Verdana" w:hAnsi="Verdana"/>
          <w:b/>
          <w:color w:val="0E3E70"/>
          <w:sz w:val="20"/>
          <w:szCs w:val="20"/>
        </w:rPr>
        <w:t>, IIS</w:t>
      </w:r>
      <w:r w:rsidRPr="00BD4B41">
        <w:rPr>
          <w:rFonts w:ascii="Verdana" w:hAnsi="Verdana"/>
          <w:b/>
          <w:color w:val="0E3E70"/>
          <w:sz w:val="20"/>
          <w:szCs w:val="20"/>
        </w:rPr>
        <w:t xml:space="preserve"> (5/04</w:t>
      </w:r>
      <w:r w:rsidR="008F1A6D">
        <w:rPr>
          <w:rFonts w:ascii="Verdana" w:hAnsi="Verdana"/>
          <w:b/>
          <w:color w:val="0E3E70"/>
          <w:sz w:val="20"/>
          <w:szCs w:val="20"/>
        </w:rPr>
        <w:t>-</w:t>
      </w:r>
      <w:r w:rsidRPr="00BD4B41">
        <w:rPr>
          <w:rFonts w:ascii="Verdana" w:hAnsi="Verdana"/>
          <w:b/>
          <w:color w:val="0E3E70"/>
          <w:sz w:val="20"/>
          <w:szCs w:val="20"/>
        </w:rPr>
        <w:t xml:space="preserve">04/05) </w:t>
      </w:r>
      <w:r w:rsidRPr="00BD4B41">
        <w:rPr>
          <w:rFonts w:ascii="Verdana" w:hAnsi="Verdana"/>
          <w:b/>
          <w:color w:val="0E3E70"/>
          <w:sz w:val="20"/>
          <w:szCs w:val="20"/>
        </w:rPr>
        <w:br/>
        <w:t>Team Lead II, Rocky Mountain Engineering:</w:t>
      </w:r>
      <w:r>
        <w:rPr>
          <w:rFonts w:ascii="Verdana" w:hAnsi="Verdana"/>
          <w:color w:val="0E3E70"/>
          <w:sz w:val="20"/>
          <w:szCs w:val="20"/>
        </w:rPr>
        <w:t xml:space="preserve"> </w:t>
      </w:r>
      <w:r>
        <w:rPr>
          <w:rFonts w:ascii="Verdana" w:hAnsi="Verdana"/>
          <w:color w:val="0E3E70"/>
          <w:sz w:val="20"/>
          <w:szCs w:val="20"/>
        </w:rPr>
        <w:br/>
        <w:t xml:space="preserve">Led a team of over 20 Administrative Associates on and off site, at the Aurora Campus. </w:t>
      </w:r>
      <w:r>
        <w:rPr>
          <w:rFonts w:ascii="Verdana" w:hAnsi="Verdana"/>
          <w:color w:val="0E3E70"/>
          <w:sz w:val="20"/>
          <w:szCs w:val="20"/>
        </w:rPr>
        <w:br/>
        <w:t xml:space="preserve">Successfully advertised, interviewed, and staffed for 11 administrative positions supporting Rocky Mountain Engineering. Managed and supervised in excess of 200 transient employees in the Awaiting Clearance Engineering Services (ACES). </w:t>
      </w:r>
      <w:proofErr w:type="gramStart"/>
      <w:r>
        <w:rPr>
          <w:rFonts w:ascii="Verdana" w:hAnsi="Verdana"/>
          <w:color w:val="0E3E70"/>
          <w:sz w:val="20"/>
          <w:szCs w:val="20"/>
        </w:rPr>
        <w:t>Sponsored 19 Raytheon Six Sigma projects that produced over 36 Qualified Specialists.</w:t>
      </w:r>
      <w:proofErr w:type="gramEnd"/>
      <w:r>
        <w:rPr>
          <w:rFonts w:ascii="Verdana" w:hAnsi="Verdana"/>
          <w:color w:val="0E3E70"/>
          <w:sz w:val="20"/>
          <w:szCs w:val="20"/>
        </w:rPr>
        <w:t xml:space="preserve"> Project/Event Management: Led a large scale logistical project that brought 47 college students from across the country to the Aurora campus for a Trade Day College recruiting event, which produced 15 college hires, contributing to the Aurora Campus goals for overall and diversity hires. </w:t>
      </w:r>
      <w:proofErr w:type="gramStart"/>
      <w:r>
        <w:rPr>
          <w:rFonts w:ascii="Verdana" w:hAnsi="Verdana"/>
          <w:color w:val="0E3E70"/>
          <w:sz w:val="20"/>
          <w:szCs w:val="20"/>
        </w:rPr>
        <w:t>Received an Individual Achievement Award for this effort.</w:t>
      </w:r>
      <w:proofErr w:type="gramEnd"/>
      <w:r>
        <w:rPr>
          <w:rFonts w:ascii="Verdana" w:hAnsi="Verdana"/>
          <w:color w:val="0E3E70"/>
          <w:sz w:val="20"/>
          <w:szCs w:val="20"/>
        </w:rPr>
        <w:t xml:space="preserve"> </w:t>
      </w:r>
      <w:proofErr w:type="gramStart"/>
      <w:r>
        <w:rPr>
          <w:rFonts w:ascii="Verdana" w:hAnsi="Verdana"/>
          <w:color w:val="0E3E70"/>
          <w:sz w:val="20"/>
          <w:szCs w:val="20"/>
        </w:rPr>
        <w:t>Introduced the INROADS organization to our Diversity Coordinator, resulting in an intern relationship.</w:t>
      </w:r>
      <w:proofErr w:type="gramEnd"/>
      <w:r>
        <w:rPr>
          <w:rFonts w:ascii="Verdana" w:hAnsi="Verdana"/>
          <w:color w:val="0E3E70"/>
          <w:sz w:val="20"/>
          <w:szCs w:val="20"/>
        </w:rPr>
        <w:t xml:space="preserve"> Counseled employees and circumvented several highly sensitive personnel issues (working closely with Human Resources Department). </w:t>
      </w:r>
    </w:p>
    <w:p w:rsidR="008F1A6D" w:rsidRDefault="00BD4B41" w:rsidP="00BD4B41">
      <w:pPr>
        <w:rPr>
          <w:rFonts w:ascii="Verdana" w:hAnsi="Verdana"/>
          <w:color w:val="0E3E70"/>
          <w:sz w:val="20"/>
          <w:szCs w:val="20"/>
        </w:rPr>
      </w:pPr>
      <w:r w:rsidRPr="00BD4B41">
        <w:rPr>
          <w:rFonts w:ascii="Verdana" w:hAnsi="Verdana"/>
          <w:b/>
          <w:color w:val="0E3E70"/>
          <w:sz w:val="20"/>
          <w:szCs w:val="20"/>
        </w:rPr>
        <w:t xml:space="preserve">Information Technology Engineering Corporation (ITEC) (9/00-5/04) </w:t>
      </w:r>
      <w:r w:rsidRPr="00BD4B41">
        <w:rPr>
          <w:rFonts w:ascii="Verdana" w:hAnsi="Verdana"/>
          <w:b/>
          <w:color w:val="0E3E70"/>
          <w:sz w:val="20"/>
          <w:szCs w:val="20"/>
        </w:rPr>
        <w:br/>
        <w:t xml:space="preserve">Human Resource Generalist, Account Manager and Recruiter: </w:t>
      </w:r>
      <w:r w:rsidRPr="00BD4B41">
        <w:rPr>
          <w:rFonts w:ascii="Verdana" w:hAnsi="Verdana"/>
          <w:b/>
          <w:color w:val="0E3E70"/>
          <w:sz w:val="20"/>
          <w:szCs w:val="20"/>
        </w:rPr>
        <w:br/>
      </w:r>
      <w:r>
        <w:rPr>
          <w:rFonts w:ascii="Verdana" w:hAnsi="Verdana"/>
          <w:color w:val="0E3E70"/>
          <w:sz w:val="20"/>
          <w:szCs w:val="20"/>
        </w:rPr>
        <w:t xml:space="preserve">Solely responsible for qualifying and recruiting new candidates via personal appearances on federally sponsored Armed Forces Employer Panels, Job Fair participation and the Internet. </w:t>
      </w:r>
      <w:proofErr w:type="gramStart"/>
      <w:r>
        <w:rPr>
          <w:rFonts w:ascii="Verdana" w:hAnsi="Verdana"/>
          <w:color w:val="0E3E70"/>
          <w:sz w:val="20"/>
          <w:szCs w:val="20"/>
        </w:rPr>
        <w:t>Specialty in cultivating relationships with hiring managers and forming partnerships.</w:t>
      </w:r>
      <w:proofErr w:type="gramEnd"/>
      <w:r>
        <w:rPr>
          <w:rFonts w:ascii="Verdana" w:hAnsi="Verdana"/>
          <w:color w:val="0E3E70"/>
          <w:sz w:val="20"/>
          <w:szCs w:val="20"/>
        </w:rPr>
        <w:t xml:space="preserve"> </w:t>
      </w:r>
      <w:proofErr w:type="gramStart"/>
      <w:r>
        <w:rPr>
          <w:rFonts w:ascii="Verdana" w:hAnsi="Verdana"/>
          <w:color w:val="0E3E70"/>
          <w:sz w:val="20"/>
          <w:szCs w:val="20"/>
        </w:rPr>
        <w:t>Successful autonomously or as a productive member of a team.</w:t>
      </w:r>
      <w:proofErr w:type="gramEnd"/>
      <w:r>
        <w:rPr>
          <w:rFonts w:ascii="Verdana" w:hAnsi="Verdana"/>
          <w:color w:val="0E3E70"/>
          <w:sz w:val="20"/>
          <w:szCs w:val="20"/>
        </w:rPr>
        <w:t xml:space="preserve"> Responsible for development of new client accounts within the Government Systems arena, main focus in the Aerospace industry. </w:t>
      </w:r>
    </w:p>
    <w:p w:rsidR="005801A5" w:rsidRDefault="00BD4B41" w:rsidP="00BD4B41">
      <w:pPr>
        <w:rPr>
          <w:rFonts w:ascii="Verdana" w:hAnsi="Verdana"/>
          <w:color w:val="0E3E70"/>
          <w:sz w:val="20"/>
          <w:szCs w:val="20"/>
        </w:rPr>
      </w:pPr>
      <w:r>
        <w:rPr>
          <w:rFonts w:ascii="Verdana" w:hAnsi="Verdana"/>
          <w:color w:val="0E3E70"/>
          <w:sz w:val="20"/>
          <w:szCs w:val="20"/>
        </w:rPr>
        <w:br/>
      </w:r>
      <w:r w:rsidRPr="00BD4B41">
        <w:rPr>
          <w:rFonts w:ascii="Verdana" w:hAnsi="Verdana"/>
          <w:b/>
          <w:color w:val="0E3E70"/>
          <w:sz w:val="20"/>
          <w:szCs w:val="20"/>
        </w:rPr>
        <w:t xml:space="preserve">CIBER Federal: Aerospace/Defense and Information Technology Division (1/98-9/00) </w:t>
      </w:r>
      <w:r w:rsidRPr="00BD4B41">
        <w:rPr>
          <w:rFonts w:ascii="Verdana" w:hAnsi="Verdana"/>
          <w:b/>
          <w:color w:val="0E3E70"/>
          <w:sz w:val="20"/>
          <w:szCs w:val="20"/>
        </w:rPr>
        <w:br/>
        <w:t>Recruiter:</w:t>
      </w:r>
      <w:r>
        <w:rPr>
          <w:rFonts w:ascii="Verdana" w:hAnsi="Verdana"/>
          <w:color w:val="0E3E70"/>
          <w:sz w:val="20"/>
          <w:szCs w:val="20"/>
        </w:rPr>
        <w:t xml:space="preserve"> </w:t>
      </w:r>
      <w:r>
        <w:rPr>
          <w:rFonts w:ascii="Verdana" w:hAnsi="Verdana"/>
          <w:color w:val="0E3E70"/>
          <w:sz w:val="20"/>
          <w:szCs w:val="20"/>
        </w:rPr>
        <w:br/>
        <w:t xml:space="preserve">Established, and maintained successful area consultant/client business relationships. </w:t>
      </w:r>
      <w:proofErr w:type="gramStart"/>
      <w:r>
        <w:rPr>
          <w:rFonts w:ascii="Verdana" w:hAnsi="Verdana"/>
          <w:color w:val="0E3E70"/>
          <w:sz w:val="20"/>
          <w:szCs w:val="20"/>
        </w:rPr>
        <w:t>Identified client requirements for technical staffing needs in support of Aerospace industry, both in a staffing augmentation and project placement capacity.</w:t>
      </w:r>
      <w:proofErr w:type="gramEnd"/>
      <w:r>
        <w:rPr>
          <w:rFonts w:ascii="Verdana" w:hAnsi="Verdana"/>
          <w:color w:val="0E3E70"/>
          <w:sz w:val="20"/>
          <w:szCs w:val="20"/>
        </w:rPr>
        <w:t xml:space="preserve"> </w:t>
      </w:r>
      <w:proofErr w:type="gramStart"/>
      <w:r>
        <w:rPr>
          <w:rFonts w:ascii="Verdana" w:hAnsi="Verdana"/>
          <w:color w:val="0E3E70"/>
          <w:sz w:val="20"/>
          <w:szCs w:val="20"/>
        </w:rPr>
        <w:t>Responsible for mentoring junior recruiters to include instruction in business models, coaching, effective goal setting and career development.</w:t>
      </w:r>
      <w:proofErr w:type="gramEnd"/>
      <w:r>
        <w:rPr>
          <w:rFonts w:ascii="Verdana" w:hAnsi="Verdana"/>
          <w:color w:val="0E3E70"/>
          <w:sz w:val="20"/>
          <w:szCs w:val="20"/>
        </w:rPr>
        <w:t xml:space="preserve"> </w:t>
      </w:r>
      <w:proofErr w:type="gramStart"/>
      <w:r>
        <w:rPr>
          <w:rFonts w:ascii="Verdana" w:hAnsi="Verdana"/>
          <w:color w:val="0E3E70"/>
          <w:sz w:val="20"/>
          <w:szCs w:val="20"/>
        </w:rPr>
        <w:t>Exceeded monthly recruiting goals by an average of 50%.</w:t>
      </w:r>
      <w:proofErr w:type="gramEnd"/>
      <w:r>
        <w:rPr>
          <w:rFonts w:ascii="Verdana" w:hAnsi="Verdana"/>
          <w:color w:val="0E3E70"/>
          <w:sz w:val="20"/>
          <w:szCs w:val="20"/>
        </w:rPr>
        <w:t xml:space="preserve"> </w:t>
      </w:r>
      <w:proofErr w:type="gramStart"/>
      <w:r>
        <w:rPr>
          <w:rFonts w:ascii="Verdana" w:hAnsi="Verdana"/>
          <w:color w:val="0E3E70"/>
          <w:sz w:val="20"/>
          <w:szCs w:val="20"/>
        </w:rPr>
        <w:t>Coordinated and negotiated contracts for local job fairs, Internet advertising and Print Ads.</w:t>
      </w:r>
      <w:proofErr w:type="gramEnd"/>
      <w:r>
        <w:rPr>
          <w:rFonts w:ascii="Verdana" w:hAnsi="Verdana"/>
          <w:color w:val="0E3E70"/>
          <w:sz w:val="20"/>
          <w:szCs w:val="20"/>
        </w:rPr>
        <w:t xml:space="preserve"> </w:t>
      </w:r>
      <w:proofErr w:type="gramStart"/>
      <w:r>
        <w:rPr>
          <w:rFonts w:ascii="Verdana" w:hAnsi="Verdana"/>
          <w:color w:val="0E3E70"/>
          <w:sz w:val="20"/>
          <w:szCs w:val="20"/>
        </w:rPr>
        <w:t>Served as a Representative on a monthly Employer Panel for the State of Colorado Veterans Transition Assistance Program (TAP).</w:t>
      </w:r>
      <w:proofErr w:type="gramEnd"/>
      <w:r>
        <w:rPr>
          <w:rFonts w:ascii="Verdana" w:hAnsi="Verdana"/>
          <w:color w:val="0E3E70"/>
          <w:sz w:val="20"/>
          <w:szCs w:val="20"/>
        </w:rPr>
        <w:t xml:space="preserve"> Effectively negotiate client contract employees. </w:t>
      </w:r>
    </w:p>
    <w:p w:rsidR="00BA2D72" w:rsidRDefault="00BA2D72" w:rsidP="00BD4B41">
      <w:pPr>
        <w:rPr>
          <w:rFonts w:ascii="Verdana" w:hAnsi="Verdana"/>
          <w:color w:val="0E3E70"/>
          <w:sz w:val="20"/>
          <w:szCs w:val="20"/>
        </w:rPr>
      </w:pPr>
    </w:p>
    <w:p w:rsidR="005801A5" w:rsidRDefault="00BD4B41" w:rsidP="00BD4B41">
      <w:pPr>
        <w:rPr>
          <w:rFonts w:ascii="Verdana" w:hAnsi="Verdana"/>
          <w:color w:val="0E3E70"/>
          <w:sz w:val="20"/>
          <w:szCs w:val="20"/>
        </w:rPr>
      </w:pPr>
      <w:r>
        <w:rPr>
          <w:rFonts w:ascii="Verdana" w:hAnsi="Verdana"/>
          <w:color w:val="0E3E70"/>
          <w:sz w:val="20"/>
          <w:szCs w:val="20"/>
        </w:rPr>
        <w:lastRenderedPageBreak/>
        <w:br/>
      </w:r>
      <w:r w:rsidRPr="00BD4B41">
        <w:rPr>
          <w:rFonts w:ascii="Verdana" w:hAnsi="Verdana"/>
          <w:b/>
          <w:color w:val="0E3E70"/>
          <w:sz w:val="20"/>
          <w:szCs w:val="20"/>
        </w:rPr>
        <w:t xml:space="preserve">UNITED STATES MARINE CORPS (1978 - 1998) (Retired) </w:t>
      </w:r>
      <w:r w:rsidRPr="00BD4B41">
        <w:rPr>
          <w:rFonts w:ascii="Verdana" w:hAnsi="Verdana"/>
          <w:b/>
          <w:color w:val="0E3E70"/>
          <w:sz w:val="20"/>
          <w:szCs w:val="20"/>
        </w:rPr>
        <w:br/>
        <w:t>Personnel Clerk/Manager and Career Counselor:</w:t>
      </w:r>
      <w:r>
        <w:rPr>
          <w:rFonts w:ascii="Verdana" w:hAnsi="Verdana"/>
          <w:color w:val="0E3E70"/>
          <w:sz w:val="20"/>
          <w:szCs w:val="20"/>
        </w:rPr>
        <w:t xml:space="preserve"> </w:t>
      </w:r>
      <w:r>
        <w:rPr>
          <w:rFonts w:ascii="Verdana" w:hAnsi="Verdana"/>
          <w:color w:val="0E3E70"/>
          <w:sz w:val="20"/>
          <w:szCs w:val="20"/>
        </w:rPr>
        <w:br/>
        <w:t xml:space="preserve">In the Personnel Manager realm, was tasked with and routinely scheduled performance reviews, as well as training and motivation strategy planning. </w:t>
      </w:r>
      <w:proofErr w:type="gramStart"/>
      <w:r>
        <w:rPr>
          <w:rFonts w:ascii="Verdana" w:hAnsi="Verdana"/>
          <w:color w:val="0E3E70"/>
          <w:sz w:val="20"/>
          <w:szCs w:val="20"/>
        </w:rPr>
        <w:t>Led various size teams of Administrative and Operations Personnel from 5 - 35 persons.</w:t>
      </w:r>
      <w:proofErr w:type="gramEnd"/>
      <w:r>
        <w:rPr>
          <w:rFonts w:ascii="Verdana" w:hAnsi="Verdana"/>
          <w:color w:val="0E3E70"/>
          <w:sz w:val="20"/>
          <w:szCs w:val="20"/>
        </w:rPr>
        <w:t xml:space="preserve"> </w:t>
      </w:r>
      <w:proofErr w:type="gramStart"/>
      <w:r>
        <w:rPr>
          <w:rFonts w:ascii="Verdana" w:hAnsi="Verdana"/>
          <w:color w:val="0E3E70"/>
          <w:sz w:val="20"/>
          <w:szCs w:val="20"/>
        </w:rPr>
        <w:t>As a Career Counselor was tasked with thorough understanding of expected or potential career path opportunities for well over 400 personnel over the course of two years.</w:t>
      </w:r>
      <w:proofErr w:type="gramEnd"/>
      <w:r>
        <w:rPr>
          <w:rFonts w:ascii="Verdana" w:hAnsi="Verdana"/>
          <w:color w:val="0E3E70"/>
          <w:sz w:val="20"/>
          <w:szCs w:val="20"/>
        </w:rPr>
        <w:t xml:space="preserve"> </w:t>
      </w:r>
      <w:proofErr w:type="gramStart"/>
      <w:r>
        <w:rPr>
          <w:rFonts w:ascii="Verdana" w:hAnsi="Verdana"/>
          <w:color w:val="0E3E70"/>
          <w:sz w:val="20"/>
          <w:szCs w:val="20"/>
        </w:rPr>
        <w:t>Successfully achieved a retention rate exceeding Command goals.</w:t>
      </w:r>
      <w:proofErr w:type="gramEnd"/>
      <w:r>
        <w:rPr>
          <w:rFonts w:ascii="Verdana" w:hAnsi="Verdana"/>
          <w:color w:val="0E3E70"/>
          <w:sz w:val="20"/>
          <w:szCs w:val="20"/>
        </w:rPr>
        <w:t xml:space="preserve"> </w:t>
      </w:r>
      <w:r>
        <w:rPr>
          <w:rFonts w:ascii="Verdana" w:hAnsi="Verdana"/>
          <w:color w:val="0E3E70"/>
          <w:sz w:val="20"/>
          <w:szCs w:val="20"/>
        </w:rPr>
        <w:br/>
      </w:r>
      <w:r>
        <w:rPr>
          <w:rFonts w:ascii="Verdana" w:hAnsi="Verdana"/>
          <w:color w:val="0E3E70"/>
          <w:sz w:val="20"/>
          <w:szCs w:val="20"/>
        </w:rPr>
        <w:br/>
      </w:r>
      <w:r w:rsidRPr="00BD4B41">
        <w:rPr>
          <w:rFonts w:ascii="Verdana" w:hAnsi="Verdana"/>
          <w:b/>
          <w:color w:val="0E3E70"/>
          <w:sz w:val="20"/>
          <w:szCs w:val="20"/>
        </w:rPr>
        <w:t>HARDWARE/SOFTWARE</w:t>
      </w:r>
      <w:r>
        <w:rPr>
          <w:rFonts w:ascii="Verdana" w:hAnsi="Verdana"/>
          <w:color w:val="0E3E70"/>
          <w:sz w:val="20"/>
          <w:szCs w:val="20"/>
        </w:rPr>
        <w:t xml:space="preserve"> </w:t>
      </w:r>
      <w:r>
        <w:rPr>
          <w:rFonts w:ascii="Verdana" w:hAnsi="Verdana"/>
          <w:color w:val="0E3E70"/>
          <w:sz w:val="20"/>
          <w:szCs w:val="20"/>
        </w:rPr>
        <w:br/>
        <w:t>Microsoft Office products; Lotus Notes. Various Applicant Tracking Systems (ATS)</w:t>
      </w:r>
      <w:r w:rsidR="005801A5">
        <w:rPr>
          <w:rFonts w:ascii="Verdana" w:hAnsi="Verdana"/>
          <w:color w:val="0E3E70"/>
          <w:sz w:val="20"/>
          <w:szCs w:val="20"/>
        </w:rPr>
        <w:t>,</w:t>
      </w:r>
      <w:r>
        <w:rPr>
          <w:rFonts w:ascii="Verdana" w:hAnsi="Verdana"/>
          <w:color w:val="0E3E70"/>
          <w:sz w:val="20"/>
          <w:szCs w:val="20"/>
        </w:rPr>
        <w:t xml:space="preserve"> (EZ Access; </w:t>
      </w:r>
      <w:proofErr w:type="spellStart"/>
      <w:r>
        <w:rPr>
          <w:rFonts w:ascii="Verdana" w:hAnsi="Verdana"/>
          <w:color w:val="0E3E70"/>
          <w:sz w:val="20"/>
          <w:szCs w:val="20"/>
        </w:rPr>
        <w:t>MaxHire</w:t>
      </w:r>
      <w:proofErr w:type="spellEnd"/>
      <w:r>
        <w:rPr>
          <w:rFonts w:ascii="Verdana" w:hAnsi="Verdana"/>
          <w:color w:val="0E3E70"/>
          <w:sz w:val="20"/>
          <w:szCs w:val="20"/>
        </w:rPr>
        <w:t xml:space="preserve">; </w:t>
      </w:r>
      <w:proofErr w:type="spellStart"/>
      <w:r>
        <w:rPr>
          <w:rFonts w:ascii="Verdana" w:hAnsi="Verdana"/>
          <w:color w:val="0E3E70"/>
          <w:sz w:val="20"/>
          <w:szCs w:val="20"/>
        </w:rPr>
        <w:t>RayCats</w:t>
      </w:r>
      <w:proofErr w:type="spellEnd"/>
      <w:r>
        <w:rPr>
          <w:rFonts w:ascii="Verdana" w:hAnsi="Verdana"/>
          <w:color w:val="0E3E70"/>
          <w:sz w:val="20"/>
          <w:szCs w:val="20"/>
        </w:rPr>
        <w:t xml:space="preserve">, etc); ADP Payroll; All Job Search Engines (Clearance jobs; monster; Dice, USA Jobs.gov, etc) </w:t>
      </w:r>
      <w:r>
        <w:rPr>
          <w:rFonts w:ascii="Verdana" w:hAnsi="Verdana"/>
          <w:color w:val="0E3E70"/>
          <w:sz w:val="20"/>
          <w:szCs w:val="20"/>
        </w:rPr>
        <w:br/>
      </w:r>
      <w:r>
        <w:rPr>
          <w:rFonts w:ascii="Verdana" w:hAnsi="Verdana"/>
          <w:color w:val="0E3E70"/>
          <w:sz w:val="20"/>
          <w:szCs w:val="20"/>
        </w:rPr>
        <w:br/>
      </w:r>
      <w:r w:rsidRPr="005801A5">
        <w:rPr>
          <w:rFonts w:ascii="Verdana" w:hAnsi="Verdana"/>
          <w:b/>
          <w:color w:val="0E3E70"/>
          <w:sz w:val="20"/>
          <w:szCs w:val="20"/>
        </w:rPr>
        <w:t xml:space="preserve">AWARDS </w:t>
      </w:r>
      <w:r>
        <w:rPr>
          <w:rFonts w:ascii="Verdana" w:hAnsi="Verdana"/>
          <w:color w:val="0E3E70"/>
          <w:sz w:val="20"/>
          <w:szCs w:val="20"/>
        </w:rPr>
        <w:br/>
        <w:t xml:space="preserve">Standing member of the Veterans Transition Assistance Program </w:t>
      </w:r>
      <w:r w:rsidR="005801A5">
        <w:rPr>
          <w:rFonts w:ascii="Verdana" w:hAnsi="Verdana"/>
          <w:color w:val="0E3E70"/>
          <w:sz w:val="20"/>
          <w:szCs w:val="20"/>
        </w:rPr>
        <w:t xml:space="preserve">(TAP) </w:t>
      </w:r>
      <w:r>
        <w:rPr>
          <w:rFonts w:ascii="Verdana" w:hAnsi="Verdana"/>
          <w:color w:val="0E3E70"/>
          <w:sz w:val="20"/>
          <w:szCs w:val="20"/>
        </w:rPr>
        <w:t>Employer Panel, at Buckley Air Force Base, for the last 13 years</w:t>
      </w:r>
      <w:r w:rsidR="005801A5">
        <w:rPr>
          <w:rFonts w:ascii="Verdana" w:hAnsi="Verdana"/>
          <w:color w:val="0E3E70"/>
          <w:sz w:val="20"/>
          <w:szCs w:val="20"/>
        </w:rPr>
        <w:t xml:space="preserve"> – Including the Yellow Ribbon Program (Certificates of Appreciation)</w:t>
      </w:r>
      <w:r>
        <w:rPr>
          <w:rFonts w:ascii="Verdana" w:hAnsi="Verdana"/>
          <w:color w:val="0E3E70"/>
          <w:sz w:val="20"/>
          <w:szCs w:val="20"/>
        </w:rPr>
        <w:t xml:space="preserve">. Various military service and business related awards/medals. </w:t>
      </w:r>
      <w:r w:rsidR="005801A5">
        <w:rPr>
          <w:rFonts w:ascii="Verdana" w:hAnsi="Verdana"/>
          <w:color w:val="0E3E70"/>
          <w:sz w:val="20"/>
          <w:szCs w:val="20"/>
        </w:rPr>
        <w:t xml:space="preserve"> </w:t>
      </w:r>
      <w:proofErr w:type="gramStart"/>
      <w:r>
        <w:rPr>
          <w:rFonts w:ascii="Verdana" w:hAnsi="Verdana"/>
          <w:color w:val="0E3E70"/>
          <w:sz w:val="20"/>
          <w:szCs w:val="20"/>
        </w:rPr>
        <w:t>Individual Achievement award from Raytheon</w:t>
      </w:r>
      <w:r w:rsidR="005801A5">
        <w:rPr>
          <w:rFonts w:ascii="Verdana" w:hAnsi="Verdana"/>
          <w:color w:val="0E3E70"/>
          <w:sz w:val="20"/>
          <w:szCs w:val="20"/>
        </w:rPr>
        <w:t xml:space="preserve"> for organizing College Career day, involving 47 students from multiple colleges across the country</w:t>
      </w:r>
      <w:r>
        <w:rPr>
          <w:rFonts w:ascii="Verdana" w:hAnsi="Verdana"/>
          <w:color w:val="0E3E70"/>
          <w:sz w:val="20"/>
          <w:szCs w:val="20"/>
        </w:rPr>
        <w:t>.</w:t>
      </w:r>
      <w:proofErr w:type="gramEnd"/>
      <w:r w:rsidR="005801A5">
        <w:rPr>
          <w:rFonts w:ascii="Verdana" w:hAnsi="Verdana"/>
          <w:color w:val="0E3E70"/>
          <w:sz w:val="20"/>
          <w:szCs w:val="20"/>
        </w:rPr>
        <w:t xml:space="preserve">  This effort lent to diversity goals set in the Strategic Business Development goals for the company.</w:t>
      </w:r>
      <w:r>
        <w:rPr>
          <w:rFonts w:ascii="Verdana" w:hAnsi="Verdana"/>
          <w:color w:val="0E3E70"/>
          <w:sz w:val="20"/>
          <w:szCs w:val="20"/>
        </w:rPr>
        <w:t xml:space="preserve"> </w:t>
      </w:r>
    </w:p>
    <w:p w:rsidR="008F1A6D" w:rsidRDefault="008F1A6D" w:rsidP="008F1A6D">
      <w:pPr>
        <w:rPr>
          <w:rFonts w:ascii="Verdana" w:hAnsi="Verdana"/>
          <w:color w:val="0E3E70"/>
          <w:sz w:val="20"/>
          <w:szCs w:val="20"/>
        </w:rPr>
      </w:pPr>
      <w:proofErr w:type="gramStart"/>
      <w:r w:rsidRPr="00BD4B41">
        <w:rPr>
          <w:rFonts w:ascii="Verdana" w:hAnsi="Verdana"/>
          <w:b/>
          <w:color w:val="0E3E70"/>
          <w:sz w:val="20"/>
          <w:szCs w:val="20"/>
        </w:rPr>
        <w:t>RELATED SKILLS/ACTIVITIES</w:t>
      </w:r>
      <w:r>
        <w:rPr>
          <w:rFonts w:ascii="Verdana" w:hAnsi="Verdana"/>
          <w:color w:val="0E3E70"/>
          <w:sz w:val="20"/>
          <w:szCs w:val="20"/>
        </w:rPr>
        <w:t xml:space="preserve"> </w:t>
      </w:r>
      <w:r>
        <w:rPr>
          <w:rFonts w:ascii="Verdana" w:hAnsi="Verdana"/>
          <w:color w:val="0E3E70"/>
          <w:sz w:val="20"/>
          <w:szCs w:val="20"/>
        </w:rPr>
        <w:br/>
        <w:t>Creation, implementation and enforcement of Human Resource policies.</w:t>
      </w:r>
      <w:proofErr w:type="gramEnd"/>
      <w:r>
        <w:rPr>
          <w:rFonts w:ascii="Verdana" w:hAnsi="Verdana"/>
          <w:color w:val="0E3E70"/>
          <w:sz w:val="20"/>
          <w:szCs w:val="20"/>
        </w:rPr>
        <w:t xml:space="preserve"> </w:t>
      </w:r>
      <w:proofErr w:type="gramStart"/>
      <w:r>
        <w:rPr>
          <w:rFonts w:ascii="Verdana" w:hAnsi="Verdana"/>
          <w:color w:val="0E3E70"/>
          <w:sz w:val="20"/>
          <w:szCs w:val="20"/>
        </w:rPr>
        <w:t>Human Resource training/presentations to large groups.</w:t>
      </w:r>
      <w:proofErr w:type="gramEnd"/>
      <w:r>
        <w:rPr>
          <w:rFonts w:ascii="Verdana" w:hAnsi="Verdana"/>
          <w:color w:val="0E3E70"/>
          <w:sz w:val="20"/>
          <w:szCs w:val="20"/>
        </w:rPr>
        <w:t xml:space="preserve"> </w:t>
      </w:r>
      <w:proofErr w:type="gramStart"/>
      <w:r>
        <w:rPr>
          <w:rFonts w:ascii="Verdana" w:hAnsi="Verdana"/>
          <w:color w:val="0E3E70"/>
          <w:sz w:val="20"/>
          <w:szCs w:val="20"/>
        </w:rPr>
        <w:t>Led Training classes/Instructed for groups of 20-200 personnel on a variety of subjects on a regular basis.</w:t>
      </w:r>
      <w:proofErr w:type="gramEnd"/>
      <w:r>
        <w:rPr>
          <w:rFonts w:ascii="Verdana" w:hAnsi="Verdana"/>
          <w:color w:val="0E3E70"/>
          <w:sz w:val="20"/>
          <w:szCs w:val="20"/>
        </w:rPr>
        <w:t xml:space="preserve"> Public relation responsibilities included assignment as the Coordinator for fund raising (Toys for Tots Program) on a very large scale, covering 11 counties in North Carolina, encompassing over 900 square miles. Standard tasks were: Television appearances; Print Advertisement authoring; Radio interviews and public speaking engagements; </w:t>
      </w:r>
    </w:p>
    <w:p w:rsidR="008F1A6D" w:rsidRDefault="008F1A6D" w:rsidP="008F1A6D">
      <w:pPr>
        <w:rPr>
          <w:rFonts w:ascii="Verdana" w:hAnsi="Verdana"/>
          <w:color w:val="0E3E70"/>
          <w:sz w:val="20"/>
          <w:szCs w:val="20"/>
        </w:rPr>
      </w:pPr>
      <w:r w:rsidRPr="008F1A6D">
        <w:rPr>
          <w:rFonts w:ascii="Verdana" w:hAnsi="Verdana"/>
          <w:b/>
          <w:color w:val="0E3E70"/>
          <w:sz w:val="20"/>
          <w:szCs w:val="20"/>
        </w:rPr>
        <w:t>Tools include</w:t>
      </w:r>
      <w:r>
        <w:rPr>
          <w:rFonts w:ascii="Verdana" w:hAnsi="Verdana"/>
          <w:color w:val="0E3E70"/>
          <w:sz w:val="20"/>
          <w:szCs w:val="20"/>
        </w:rPr>
        <w:t xml:space="preserve">: Microsoft Office Professional and Lotus Notes; Internet research and collaboration tools; Database experience with large employee/candidate databases; Experienced Job Fair representative. </w:t>
      </w:r>
      <w:proofErr w:type="gramStart"/>
      <w:r>
        <w:rPr>
          <w:rFonts w:ascii="Verdana" w:hAnsi="Verdana"/>
          <w:color w:val="0E3E70"/>
          <w:sz w:val="20"/>
          <w:szCs w:val="20"/>
        </w:rPr>
        <w:t>Member of the Woman Marines Association, Denver Chapter.</w:t>
      </w:r>
      <w:proofErr w:type="gramEnd"/>
      <w:r>
        <w:rPr>
          <w:rFonts w:ascii="Verdana" w:hAnsi="Verdana"/>
          <w:color w:val="0E3E70"/>
          <w:sz w:val="20"/>
          <w:szCs w:val="20"/>
        </w:rPr>
        <w:t xml:space="preserve"> </w:t>
      </w:r>
      <w:proofErr w:type="gramStart"/>
      <w:r>
        <w:rPr>
          <w:rFonts w:ascii="Verdana" w:hAnsi="Verdana"/>
          <w:color w:val="0E3E70"/>
          <w:sz w:val="20"/>
          <w:szCs w:val="20"/>
        </w:rPr>
        <w:t>Member in good standing w/the Society of Human Resource Managers.</w:t>
      </w:r>
      <w:proofErr w:type="gramEnd"/>
      <w:r>
        <w:rPr>
          <w:rFonts w:ascii="Verdana" w:hAnsi="Verdana"/>
          <w:color w:val="0E3E70"/>
          <w:sz w:val="20"/>
          <w:szCs w:val="20"/>
        </w:rPr>
        <w:t xml:space="preserve"> </w:t>
      </w:r>
    </w:p>
    <w:p w:rsidR="00367D17" w:rsidRDefault="00BD4B41" w:rsidP="00BD4B41">
      <w:r w:rsidRPr="005801A5">
        <w:rPr>
          <w:rFonts w:ascii="Verdana" w:hAnsi="Verdana"/>
          <w:b/>
          <w:color w:val="0E3E70"/>
          <w:sz w:val="20"/>
          <w:szCs w:val="20"/>
        </w:rPr>
        <w:t>EDUCATION/TRAINING EXPERIENCE</w:t>
      </w:r>
      <w:r>
        <w:rPr>
          <w:rFonts w:ascii="Verdana" w:hAnsi="Verdana"/>
          <w:color w:val="0E3E70"/>
          <w:sz w:val="20"/>
          <w:szCs w:val="20"/>
        </w:rPr>
        <w:t xml:space="preserve"> </w:t>
      </w:r>
      <w:r>
        <w:rPr>
          <w:rFonts w:ascii="Verdana" w:hAnsi="Verdana"/>
          <w:color w:val="0E3E70"/>
          <w:sz w:val="20"/>
          <w:szCs w:val="20"/>
        </w:rPr>
        <w:br/>
        <w:t xml:space="preserve">BS, Human Resource Management and Business Administration, Regis University, Denver, Colorado 2003 </w:t>
      </w:r>
      <w:r>
        <w:rPr>
          <w:rFonts w:ascii="Verdana" w:hAnsi="Verdana"/>
          <w:color w:val="0E3E70"/>
          <w:sz w:val="20"/>
          <w:szCs w:val="20"/>
        </w:rPr>
        <w:br/>
        <w:t xml:space="preserve">Professional Human Resource Certificate training, Regis Learning Center </w:t>
      </w:r>
      <w:r w:rsidR="008F1A6D">
        <w:rPr>
          <w:rFonts w:ascii="Verdana" w:hAnsi="Verdana"/>
          <w:color w:val="0E3E70"/>
          <w:sz w:val="20"/>
          <w:szCs w:val="20"/>
        </w:rPr>
        <w:t xml:space="preserve">May 2011 </w:t>
      </w:r>
      <w:r>
        <w:rPr>
          <w:rFonts w:ascii="Verdana" w:hAnsi="Verdana"/>
          <w:color w:val="0E3E70"/>
          <w:sz w:val="20"/>
          <w:szCs w:val="20"/>
        </w:rPr>
        <w:t xml:space="preserve">(Nat'l test for </w:t>
      </w:r>
      <w:r w:rsidR="005801A5">
        <w:rPr>
          <w:rFonts w:ascii="Verdana" w:hAnsi="Verdana"/>
          <w:color w:val="0E3E70"/>
          <w:sz w:val="20"/>
          <w:szCs w:val="20"/>
        </w:rPr>
        <w:t xml:space="preserve">PHR </w:t>
      </w:r>
      <w:r>
        <w:rPr>
          <w:rFonts w:ascii="Verdana" w:hAnsi="Verdana"/>
          <w:color w:val="0E3E70"/>
          <w:sz w:val="20"/>
          <w:szCs w:val="20"/>
        </w:rPr>
        <w:t xml:space="preserve">Certification scheduled for June 23, 2011) </w:t>
      </w:r>
      <w:r>
        <w:rPr>
          <w:rFonts w:ascii="Verdana" w:hAnsi="Verdana"/>
          <w:color w:val="0E3E70"/>
          <w:sz w:val="20"/>
          <w:szCs w:val="20"/>
        </w:rPr>
        <w:br/>
      </w:r>
      <w:r>
        <w:rPr>
          <w:rFonts w:ascii="Verdana" w:hAnsi="Verdana"/>
          <w:color w:val="0E3E70"/>
          <w:sz w:val="20"/>
          <w:szCs w:val="20"/>
        </w:rPr>
        <w:br/>
      </w:r>
      <w:r w:rsidRPr="005801A5">
        <w:rPr>
          <w:rFonts w:ascii="Verdana" w:hAnsi="Verdana"/>
          <w:b/>
          <w:color w:val="0E3E70"/>
          <w:sz w:val="20"/>
          <w:szCs w:val="20"/>
        </w:rPr>
        <w:t>SECURITY CLEARANCE</w:t>
      </w:r>
      <w:r>
        <w:rPr>
          <w:rFonts w:ascii="Verdana" w:hAnsi="Verdana"/>
          <w:color w:val="0E3E70"/>
          <w:sz w:val="20"/>
          <w:szCs w:val="20"/>
        </w:rPr>
        <w:t xml:space="preserve"> </w:t>
      </w:r>
      <w:r>
        <w:rPr>
          <w:rFonts w:ascii="Verdana" w:hAnsi="Verdana"/>
          <w:color w:val="0E3E70"/>
          <w:sz w:val="20"/>
          <w:szCs w:val="20"/>
        </w:rPr>
        <w:br/>
        <w:t>TS/SSBI/SCI w/ CI polygraph</w:t>
      </w:r>
    </w:p>
    <w:sectPr w:rsidR="00367D17" w:rsidSect="00367D1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A65" w:rsidRDefault="00DD1A65" w:rsidP="00BA2D72">
      <w:pPr>
        <w:spacing w:after="0" w:line="240" w:lineRule="auto"/>
      </w:pPr>
      <w:r>
        <w:separator/>
      </w:r>
    </w:p>
  </w:endnote>
  <w:endnote w:type="continuationSeparator" w:id="0">
    <w:p w:rsidR="00DD1A65" w:rsidRDefault="00DD1A65" w:rsidP="00BA2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3880"/>
      <w:docPartObj>
        <w:docPartGallery w:val="Page Numbers (Bottom of Page)"/>
        <w:docPartUnique/>
      </w:docPartObj>
    </w:sdtPr>
    <w:sdtContent>
      <w:sdt>
        <w:sdtPr>
          <w:id w:val="565050523"/>
          <w:docPartObj>
            <w:docPartGallery w:val="Page Numbers (Top of Page)"/>
            <w:docPartUnique/>
          </w:docPartObj>
        </w:sdtPr>
        <w:sdtContent>
          <w:p w:rsidR="00BA2D72" w:rsidRDefault="00BA2D7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rsidR="00BA2D72" w:rsidRDefault="00BA2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A65" w:rsidRDefault="00DD1A65" w:rsidP="00BA2D72">
      <w:pPr>
        <w:spacing w:after="0" w:line="240" w:lineRule="auto"/>
      </w:pPr>
      <w:r>
        <w:separator/>
      </w:r>
    </w:p>
  </w:footnote>
  <w:footnote w:type="continuationSeparator" w:id="0">
    <w:p w:rsidR="00DD1A65" w:rsidRDefault="00DD1A65" w:rsidP="00BA2D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72" w:rsidRDefault="00BA2D72">
    <w:pPr>
      <w:pStyle w:val="Header"/>
    </w:pPr>
    <w:r>
      <w:t>Judith M. Godfrey</w:t>
    </w:r>
  </w:p>
  <w:p w:rsidR="00BA2D72" w:rsidRDefault="00BA2D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4B41"/>
    <w:rsid w:val="000D5C1E"/>
    <w:rsid w:val="00132751"/>
    <w:rsid w:val="00135ABF"/>
    <w:rsid w:val="002D7F48"/>
    <w:rsid w:val="00367D17"/>
    <w:rsid w:val="005801A5"/>
    <w:rsid w:val="008F1A6D"/>
    <w:rsid w:val="00BA2D72"/>
    <w:rsid w:val="00BD4B41"/>
    <w:rsid w:val="00DC4FD1"/>
    <w:rsid w:val="00DD1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D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
    <w:name w:val="text1"/>
    <w:basedOn w:val="DefaultParagraphFont"/>
    <w:rsid w:val="00BD4B41"/>
    <w:rPr>
      <w:rFonts w:ascii="Arial" w:hAnsi="Arial" w:cs="Arial" w:hint="default"/>
      <w:sz w:val="24"/>
      <w:szCs w:val="24"/>
    </w:rPr>
  </w:style>
  <w:style w:type="paragraph" w:styleId="Header">
    <w:name w:val="header"/>
    <w:basedOn w:val="Normal"/>
    <w:link w:val="HeaderChar"/>
    <w:uiPriority w:val="99"/>
    <w:unhideWhenUsed/>
    <w:rsid w:val="00BA2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D72"/>
  </w:style>
  <w:style w:type="paragraph" w:styleId="Footer">
    <w:name w:val="footer"/>
    <w:basedOn w:val="Normal"/>
    <w:link w:val="FooterChar"/>
    <w:uiPriority w:val="99"/>
    <w:unhideWhenUsed/>
    <w:rsid w:val="00BA2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D72"/>
  </w:style>
  <w:style w:type="paragraph" w:styleId="BalloonText">
    <w:name w:val="Balloon Text"/>
    <w:basedOn w:val="Normal"/>
    <w:link w:val="BalloonTextChar"/>
    <w:uiPriority w:val="99"/>
    <w:semiHidden/>
    <w:unhideWhenUsed/>
    <w:rsid w:val="00BA2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D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621A7"/>
    <w:rsid w:val="007844D9"/>
    <w:rsid w:val="00F62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23D22D88B1459FB2B5A2E366F40FA8">
    <w:name w:val="4623D22D88B1459FB2B5A2E366F40FA8"/>
    <w:rsid w:val="00F621A7"/>
  </w:style>
  <w:style w:type="paragraph" w:customStyle="1" w:styleId="9F966B6EF953464A9248720A2CA5DEB9">
    <w:name w:val="9F966B6EF953464A9248720A2CA5DEB9"/>
    <w:rsid w:val="00F621A7"/>
  </w:style>
  <w:style w:type="paragraph" w:customStyle="1" w:styleId="425BBE0EE3424F6AA19BCE033A418E2A">
    <w:name w:val="425BBE0EE3424F6AA19BCE033A418E2A"/>
    <w:rsid w:val="00F621A7"/>
  </w:style>
  <w:style w:type="paragraph" w:customStyle="1" w:styleId="8EDC84BF18EC449CB23DBD2F92FF3E44">
    <w:name w:val="8EDC84BF18EC449CB23DBD2F92FF3E44"/>
    <w:rsid w:val="00F621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2012-02-28T00:11:00Z</dcterms:created>
  <dcterms:modified xsi:type="dcterms:W3CDTF">2012-02-28T00:11:00Z</dcterms:modified>
</cp:coreProperties>
</file>