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347898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1018E4">
        <w:rPr>
          <w:rFonts w:ascii="Century Gothic" w:hAnsi="Century Gothic"/>
          <w:u w:val="single"/>
        </w:rPr>
        <w:t>Nyayul</w:t>
      </w:r>
      <w:proofErr w:type="spellEnd"/>
      <w:r w:rsidR="001018E4">
        <w:rPr>
          <w:rFonts w:ascii="Century Gothic" w:hAnsi="Century Gothic"/>
          <w:u w:val="single"/>
        </w:rPr>
        <w:t xml:space="preserve"> Gash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74D5A">
        <w:rPr>
          <w:rFonts w:ascii="Century Gothic" w:hAnsi="Century Gothic"/>
          <w:u w:val="single"/>
        </w:rPr>
        <w:t>9/18</w:t>
      </w:r>
      <w:r w:rsidR="001018E4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0E95B8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018E4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1018E4">
        <w:rPr>
          <w:rFonts w:ascii="Century Gothic" w:hAnsi="Century Gothic"/>
          <w:u w:val="single"/>
        </w:rPr>
        <w:t>8/14/2023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4C0A76A" w:rsidR="00873DB6" w:rsidRPr="00274D5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74D5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74D5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274D5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274D5A" w:rsidRPr="00274D5A">
        <w:rPr>
          <w:rFonts w:ascii="Century Gothic" w:hAnsi="Century Gothic"/>
          <w:bCs/>
          <w:color w:val="FF0000"/>
          <w:sz w:val="32"/>
          <w:szCs w:val="32"/>
        </w:rPr>
        <w:t>9/16</w:t>
      </w:r>
      <w:r w:rsidR="001018E4" w:rsidRPr="00274D5A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274D5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74D5A">
        <w:rPr>
          <w:rFonts w:ascii="Century Gothic" w:hAnsi="Century Gothic"/>
          <w:bCs/>
          <w:color w:val="FF0000"/>
        </w:rPr>
        <w:t>Notified upon Hire</w:t>
      </w:r>
    </w:p>
    <w:p w14:paraId="422E408C" w14:textId="245169C1" w:rsidR="00274D5A" w:rsidRPr="00274D5A" w:rsidRDefault="00274D5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74D5A">
        <w:rPr>
          <w:rFonts w:ascii="Century Gothic" w:hAnsi="Century Gothic"/>
          <w:bCs/>
          <w:color w:val="FF0000"/>
        </w:rPr>
        <w:t>8/21/2023-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18E4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74D5A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2023-09-18T17:00:00Z</dcterms:created>
  <dcterms:modified xsi:type="dcterms:W3CDTF">2023-09-18T17:00:00Z</dcterms:modified>
</cp:coreProperties>
</file>