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44" w:type="dxa"/>
          <w:bottom w:w="360" w:type="dxa"/>
          <w:right w:w="144" w:type="dxa"/>
        </w:tblCellMar>
        <w:tblLook w:val="04A0" w:firstRow="1" w:lastRow="0" w:firstColumn="1" w:lastColumn="0" w:noHBand="0" w:noVBand="1"/>
      </w:tblPr>
      <w:tblGrid>
        <w:gridCol w:w="2070"/>
        <w:gridCol w:w="7650"/>
      </w:tblGrid>
      <w:tr w:rsidR="00F13593" w:rsidRPr="00F93883">
        <w:tc>
          <w:tcPr>
            <w:tcW w:w="2070" w:type="dxa"/>
          </w:tcPr>
          <w:p w:rsidR="00F13593" w:rsidRPr="00F93883" w:rsidRDefault="00F13593">
            <w:pPr>
              <w:spacing w:line="240" w:lineRule="auto"/>
              <w:rPr>
                <w:sz w:val="24"/>
                <w:szCs w:val="24"/>
              </w:rPr>
            </w:pPr>
            <w:bookmarkStart w:id="0" w:name="_GoBack"/>
            <w:bookmarkEnd w:id="0"/>
          </w:p>
        </w:tc>
        <w:tc>
          <w:tcPr>
            <w:tcW w:w="7650" w:type="dxa"/>
            <w:tcMar>
              <w:bottom w:w="576" w:type="dxa"/>
            </w:tcMar>
          </w:tcPr>
          <w:p w:rsidR="00F13593" w:rsidRPr="00F93883" w:rsidRDefault="00A85C82">
            <w:pPr>
              <w:pStyle w:val="Name"/>
              <w:rPr>
                <w:sz w:val="24"/>
                <w:szCs w:val="24"/>
              </w:rPr>
            </w:pPr>
            <w:r w:rsidRPr="00F93883">
              <w:rPr>
                <w:sz w:val="24"/>
                <w:szCs w:val="24"/>
              </w:rPr>
              <w:t>Jerry Gallegos</w:t>
            </w:r>
          </w:p>
          <w:p w:rsidR="00A85C82" w:rsidRPr="00F93883" w:rsidRDefault="00A85C82" w:rsidP="00A85C82">
            <w:pPr>
              <w:pStyle w:val="NoSpacing"/>
              <w:rPr>
                <w:sz w:val="24"/>
                <w:szCs w:val="24"/>
              </w:rPr>
            </w:pPr>
            <w:r w:rsidRPr="00F93883">
              <w:rPr>
                <w:sz w:val="24"/>
                <w:szCs w:val="24"/>
              </w:rPr>
              <w:t>12026 Locust St.</w:t>
            </w:r>
          </w:p>
          <w:p w:rsidR="00A85C82" w:rsidRPr="00F93883" w:rsidRDefault="00A85C82" w:rsidP="00A85C82">
            <w:pPr>
              <w:pStyle w:val="NoSpacing"/>
              <w:rPr>
                <w:sz w:val="24"/>
                <w:szCs w:val="24"/>
              </w:rPr>
            </w:pPr>
            <w:r w:rsidRPr="00F93883">
              <w:rPr>
                <w:sz w:val="24"/>
                <w:szCs w:val="24"/>
              </w:rPr>
              <w:t>Brighton, Co. 80602</w:t>
            </w:r>
          </w:p>
          <w:p w:rsidR="00F13593" w:rsidRPr="00F93883" w:rsidRDefault="00A85C82" w:rsidP="00A85C82">
            <w:pPr>
              <w:pStyle w:val="NoSpacing"/>
              <w:rPr>
                <w:sz w:val="24"/>
                <w:szCs w:val="24"/>
              </w:rPr>
            </w:pPr>
            <w:r w:rsidRPr="00F93883">
              <w:rPr>
                <w:sz w:val="24"/>
                <w:szCs w:val="24"/>
              </w:rPr>
              <w:t>(720) 998-2115 </w:t>
            </w:r>
          </w:p>
          <w:p w:rsidR="00A85C82" w:rsidRPr="00F93883" w:rsidRDefault="00A85C82" w:rsidP="00A85C82">
            <w:pPr>
              <w:pStyle w:val="NoSpacing"/>
              <w:rPr>
                <w:sz w:val="24"/>
                <w:szCs w:val="24"/>
              </w:rPr>
            </w:pPr>
          </w:p>
        </w:tc>
      </w:tr>
      <w:tr w:rsidR="00F13593" w:rsidRPr="00F93883">
        <w:tc>
          <w:tcPr>
            <w:tcW w:w="2070" w:type="dxa"/>
          </w:tcPr>
          <w:p w:rsidR="00F13593" w:rsidRPr="00F93883" w:rsidRDefault="000F6E0B">
            <w:pPr>
              <w:pStyle w:val="Heading1"/>
              <w:rPr>
                <w:sz w:val="24"/>
                <w:szCs w:val="24"/>
              </w:rPr>
            </w:pPr>
            <w:r w:rsidRPr="00F93883">
              <w:rPr>
                <w:sz w:val="24"/>
                <w:szCs w:val="24"/>
              </w:rPr>
              <w:t>Objective</w:t>
            </w:r>
          </w:p>
        </w:tc>
        <w:tc>
          <w:tcPr>
            <w:tcW w:w="7650" w:type="dxa"/>
          </w:tcPr>
          <w:p w:rsidR="00F13593" w:rsidRPr="00F93883" w:rsidRDefault="00A85C82" w:rsidP="00A85C82">
            <w:pPr>
              <w:rPr>
                <w:sz w:val="24"/>
                <w:szCs w:val="24"/>
              </w:rPr>
            </w:pPr>
            <w:r w:rsidRPr="00F93883">
              <w:rPr>
                <w:sz w:val="24"/>
                <w:szCs w:val="24"/>
              </w:rPr>
              <w:t>To be employed with a company where I am able to display my knowledge and experience.</w:t>
            </w:r>
          </w:p>
        </w:tc>
      </w:tr>
      <w:tr w:rsidR="00F13593" w:rsidRPr="00F93883">
        <w:tc>
          <w:tcPr>
            <w:tcW w:w="2070" w:type="dxa"/>
          </w:tcPr>
          <w:p w:rsidR="00F13593" w:rsidRPr="00F93883" w:rsidRDefault="000F6E0B">
            <w:pPr>
              <w:pStyle w:val="Heading1"/>
              <w:rPr>
                <w:sz w:val="24"/>
                <w:szCs w:val="24"/>
              </w:rPr>
            </w:pPr>
            <w:r w:rsidRPr="00F93883">
              <w:rPr>
                <w:sz w:val="24"/>
                <w:szCs w:val="24"/>
              </w:rPr>
              <w:t>Skills &amp; Abilities</w:t>
            </w:r>
          </w:p>
        </w:tc>
        <w:tc>
          <w:tcPr>
            <w:tcW w:w="7650" w:type="dxa"/>
          </w:tcPr>
          <w:p w:rsidR="00F13593" w:rsidRPr="00F93883" w:rsidRDefault="00A85C82" w:rsidP="00A85C82">
            <w:pPr>
              <w:rPr>
                <w:sz w:val="24"/>
                <w:szCs w:val="24"/>
              </w:rPr>
            </w:pPr>
            <w:r w:rsidRPr="00F93883">
              <w:rPr>
                <w:sz w:val="24"/>
                <w:szCs w:val="24"/>
              </w:rPr>
              <w:t>Lead production in the paint department. I was supervisor of a crew in the production line along with being experienced with a forklift and warehouse inventory. I overseen all orders including but not limited to parts, m</w:t>
            </w:r>
            <w:r w:rsidR="000F6E0B" w:rsidRPr="00F93883">
              <w:rPr>
                <w:sz w:val="24"/>
                <w:szCs w:val="24"/>
              </w:rPr>
              <w:t xml:space="preserve">aterial and </w:t>
            </w:r>
            <w:r w:rsidR="00F93883" w:rsidRPr="00F93883">
              <w:rPr>
                <w:sz w:val="24"/>
                <w:szCs w:val="24"/>
              </w:rPr>
              <w:t>chemicals. The</w:t>
            </w:r>
            <w:r w:rsidRPr="00F93883">
              <w:rPr>
                <w:sz w:val="24"/>
                <w:szCs w:val="24"/>
              </w:rPr>
              <w:t xml:space="preserve"> </w:t>
            </w:r>
            <w:r w:rsidR="00F93883" w:rsidRPr="00F93883">
              <w:rPr>
                <w:sz w:val="24"/>
                <w:szCs w:val="24"/>
              </w:rPr>
              <w:t>Maintenance</w:t>
            </w:r>
            <w:r w:rsidRPr="00F93883">
              <w:rPr>
                <w:sz w:val="24"/>
                <w:szCs w:val="24"/>
              </w:rPr>
              <w:t xml:space="preserve"> of batch</w:t>
            </w:r>
            <w:r w:rsidR="000F6E0B" w:rsidRPr="00F93883">
              <w:rPr>
                <w:sz w:val="24"/>
                <w:szCs w:val="24"/>
              </w:rPr>
              <w:t xml:space="preserve"> oven power washers and automated paint line. Worked on PCMRP: converting raw materia</w:t>
            </w:r>
            <w:r w:rsidR="00F93883" w:rsidRPr="00F93883">
              <w:rPr>
                <w:sz w:val="24"/>
                <w:szCs w:val="24"/>
              </w:rPr>
              <w:t>l for painted parts.</w:t>
            </w:r>
          </w:p>
        </w:tc>
      </w:tr>
      <w:tr w:rsidR="00F13593" w:rsidRPr="00F93883">
        <w:tc>
          <w:tcPr>
            <w:tcW w:w="2070" w:type="dxa"/>
          </w:tcPr>
          <w:p w:rsidR="00F13593" w:rsidRPr="00F93883" w:rsidRDefault="000F6E0B">
            <w:pPr>
              <w:pStyle w:val="Heading1"/>
              <w:rPr>
                <w:sz w:val="24"/>
                <w:szCs w:val="24"/>
              </w:rPr>
            </w:pPr>
            <w:r w:rsidRPr="00F93883">
              <w:rPr>
                <w:sz w:val="24"/>
                <w:szCs w:val="24"/>
              </w:rPr>
              <w:t>Experience</w:t>
            </w:r>
          </w:p>
        </w:tc>
        <w:tc>
          <w:tcPr>
            <w:tcW w:w="7650" w:type="dxa"/>
          </w:tcPr>
          <w:sdt>
            <w:sdtPr>
              <w:rPr>
                <w:b/>
                <w:bCs/>
                <w:caps w:val="0"/>
                <w:color w:val="595959" w:themeColor="text1" w:themeTint="A6"/>
                <w:kern w:val="0"/>
                <w:sz w:val="24"/>
                <w:szCs w:val="24"/>
              </w:rPr>
              <w:id w:val="1436861535"/>
            </w:sdtPr>
            <w:sdtEndPr>
              <w:rPr>
                <w:b w:val="0"/>
                <w:bCs w:val="0"/>
              </w:rPr>
            </w:sdtEndPr>
            <w:sdtContent>
              <w:sdt>
                <w:sdtPr>
                  <w:rPr>
                    <w:b/>
                    <w:bCs/>
                    <w:caps w:val="0"/>
                    <w:color w:val="595959" w:themeColor="text1" w:themeTint="A6"/>
                    <w:kern w:val="0"/>
                    <w:sz w:val="24"/>
                    <w:szCs w:val="24"/>
                  </w:rPr>
                  <w:id w:val="221802691"/>
                </w:sdtPr>
                <w:sdtEndPr>
                  <w:rPr>
                    <w:b w:val="0"/>
                    <w:bCs w:val="0"/>
                  </w:rPr>
                </w:sdtEndPr>
                <w:sdtContent>
                  <w:p w:rsidR="00F13593" w:rsidRPr="00F93883" w:rsidRDefault="00F93883">
                    <w:pPr>
                      <w:pStyle w:val="Heading2"/>
                      <w:rPr>
                        <w:color w:val="auto"/>
                        <w:sz w:val="24"/>
                        <w:szCs w:val="24"/>
                      </w:rPr>
                    </w:pPr>
                    <w:r w:rsidRPr="00F93883">
                      <w:rPr>
                        <w:rStyle w:val="Strong"/>
                        <w:sz w:val="24"/>
                        <w:szCs w:val="24"/>
                      </w:rPr>
                      <w:t>Electrical apprentice</w:t>
                    </w:r>
                    <w:r w:rsidR="000F6E0B" w:rsidRPr="00F93883">
                      <w:rPr>
                        <w:sz w:val="24"/>
                        <w:szCs w:val="24"/>
                      </w:rPr>
                      <w:t xml:space="preserve"> </w:t>
                    </w:r>
                  </w:p>
                  <w:p w:rsidR="00F13593" w:rsidRPr="00F93883" w:rsidRDefault="00F93883">
                    <w:pPr>
                      <w:pStyle w:val="Heading3"/>
                      <w:rPr>
                        <w:sz w:val="24"/>
                        <w:szCs w:val="24"/>
                      </w:rPr>
                    </w:pPr>
                    <w:r w:rsidRPr="00F93883">
                      <w:rPr>
                        <w:sz w:val="24"/>
                        <w:szCs w:val="24"/>
                      </w:rPr>
                      <w:t>2000-2005</w:t>
                    </w:r>
                  </w:p>
                  <w:p w:rsidR="00F13593" w:rsidRPr="00F93883" w:rsidRDefault="00F93883">
                    <w:pPr>
                      <w:spacing w:line="240" w:lineRule="auto"/>
                      <w:rPr>
                        <w:sz w:val="24"/>
                        <w:szCs w:val="24"/>
                      </w:rPr>
                    </w:pPr>
                    <w:r w:rsidRPr="00F93883">
                      <w:rPr>
                        <w:sz w:val="24"/>
                        <w:szCs w:val="24"/>
                      </w:rPr>
                      <w:t xml:space="preserve"> Forth year apprentice with Woodward Electric. Worked closely with Master and Journeyman Electricians. Provided electrical services to residential and commercial clients.</w:t>
                    </w:r>
                  </w:p>
                </w:sdtContent>
              </w:sdt>
              <w:sdt>
                <w:sdtPr>
                  <w:rPr>
                    <w:b/>
                    <w:bCs/>
                    <w:caps w:val="0"/>
                    <w:color w:val="595959" w:themeColor="text1" w:themeTint="A6"/>
                    <w:kern w:val="0"/>
                    <w:sz w:val="24"/>
                    <w:szCs w:val="24"/>
                  </w:rPr>
                  <w:id w:val="68699791"/>
                </w:sdtPr>
                <w:sdtEndPr>
                  <w:rPr>
                    <w:b w:val="0"/>
                    <w:bCs w:val="0"/>
                  </w:rPr>
                </w:sdtEndPr>
                <w:sdtContent>
                  <w:p w:rsidR="00F13593" w:rsidRPr="00F93883" w:rsidRDefault="000F6E0B">
                    <w:pPr>
                      <w:pStyle w:val="Heading2"/>
                      <w:rPr>
                        <w:sz w:val="24"/>
                        <w:szCs w:val="24"/>
                      </w:rPr>
                    </w:pPr>
                    <w:r w:rsidRPr="00F93883">
                      <w:rPr>
                        <w:sz w:val="24"/>
                        <w:szCs w:val="24"/>
                      </w:rPr>
                      <w:t xml:space="preserve"> </w:t>
                    </w:r>
                    <w:r w:rsidR="00F93883" w:rsidRPr="00F93883">
                      <w:rPr>
                        <w:rStyle w:val="Strong"/>
                        <w:sz w:val="24"/>
                        <w:szCs w:val="24"/>
                      </w:rPr>
                      <w:t>Wanco Inc.</w:t>
                    </w:r>
                  </w:p>
                  <w:p w:rsidR="00F93883" w:rsidRPr="00F93883" w:rsidRDefault="00F93883" w:rsidP="00F93883">
                    <w:pPr>
                      <w:rPr>
                        <w:sz w:val="24"/>
                        <w:szCs w:val="24"/>
                      </w:rPr>
                    </w:pPr>
                    <w:r w:rsidRPr="00F93883">
                      <w:rPr>
                        <w:sz w:val="24"/>
                        <w:szCs w:val="24"/>
                      </w:rPr>
                      <w:t>2005-2013</w:t>
                    </w:r>
                  </w:p>
                  <w:p w:rsidR="00F93883" w:rsidRPr="00F93883" w:rsidRDefault="00F93883" w:rsidP="00F93883">
                    <w:pPr>
                      <w:rPr>
                        <w:sz w:val="24"/>
                        <w:szCs w:val="24"/>
                      </w:rPr>
                    </w:pPr>
                    <w:r w:rsidRPr="00F93883">
                      <w:rPr>
                        <w:sz w:val="24"/>
                        <w:szCs w:val="24"/>
                      </w:rPr>
                      <w:t>Supervisor of Paint department and Batch Auto Line. Managed 30 occupational employees. Overseen department safety and regulations including quality control of finished products, inventory audits and all orders. Identified and problem solved within the department and reported in daily meetings of overall production</w:t>
                    </w:r>
                  </w:p>
                  <w:p w:rsidR="00F93883" w:rsidRPr="00F93883" w:rsidRDefault="00F93883" w:rsidP="00F93883">
                    <w:pPr>
                      <w:rPr>
                        <w:rStyle w:val="Strong"/>
                        <w:sz w:val="24"/>
                        <w:szCs w:val="24"/>
                      </w:rPr>
                    </w:pPr>
                    <w:r w:rsidRPr="00F93883">
                      <w:rPr>
                        <w:rStyle w:val="Strong"/>
                        <w:sz w:val="24"/>
                        <w:szCs w:val="24"/>
                      </w:rPr>
                      <w:t>Beyond Flooring</w:t>
                    </w:r>
                  </w:p>
                  <w:p w:rsidR="00F93883" w:rsidRPr="00F93883" w:rsidRDefault="00F93883" w:rsidP="00F93883">
                    <w:pPr>
                      <w:rPr>
                        <w:b/>
                        <w:bCs/>
                        <w:sz w:val="24"/>
                        <w:szCs w:val="24"/>
                      </w:rPr>
                    </w:pPr>
                    <w:r w:rsidRPr="00F93883">
                      <w:rPr>
                        <w:sz w:val="24"/>
                        <w:szCs w:val="24"/>
                      </w:rPr>
                      <w:t>January 2013-present</w:t>
                    </w:r>
                  </w:p>
                  <w:p w:rsidR="00F93883" w:rsidRPr="00F93883" w:rsidRDefault="00F93883" w:rsidP="00F93883">
                    <w:pPr>
                      <w:rPr>
                        <w:sz w:val="24"/>
                        <w:szCs w:val="24"/>
                      </w:rPr>
                    </w:pPr>
                    <w:r w:rsidRPr="00F93883">
                      <w:rPr>
                        <w:sz w:val="24"/>
                        <w:szCs w:val="24"/>
                      </w:rPr>
                      <w:t>Contractor: Self contracted with Carpet direct and other companies to provide services in installing, dry wall, sub-flooring and electrical contracts. Provided bids, ordered materials and met deadlines as each job required.</w:t>
                    </w:r>
                  </w:p>
                  <w:p w:rsidR="00F93883" w:rsidRPr="00F93883" w:rsidRDefault="00F93883" w:rsidP="00F93883">
                    <w:pPr>
                      <w:rPr>
                        <w:sz w:val="24"/>
                        <w:szCs w:val="24"/>
                      </w:rPr>
                    </w:pPr>
                  </w:p>
                  <w:p w:rsidR="00F13593" w:rsidRPr="00F93883" w:rsidRDefault="00F13593">
                    <w:pPr>
                      <w:pStyle w:val="Heading3"/>
                      <w:rPr>
                        <w:sz w:val="24"/>
                        <w:szCs w:val="24"/>
                      </w:rPr>
                    </w:pPr>
                  </w:p>
                  <w:p w:rsidR="00F13593" w:rsidRPr="00F93883" w:rsidRDefault="00561B2C" w:rsidP="00F93883">
                    <w:pPr>
                      <w:spacing w:line="240" w:lineRule="auto"/>
                      <w:rPr>
                        <w:sz w:val="24"/>
                        <w:szCs w:val="24"/>
                      </w:rPr>
                    </w:pPr>
                  </w:p>
                </w:sdtContent>
              </w:sdt>
            </w:sdtContent>
          </w:sdt>
        </w:tc>
      </w:tr>
      <w:tr w:rsidR="00F13593" w:rsidRPr="00F93883">
        <w:tc>
          <w:tcPr>
            <w:tcW w:w="2070" w:type="dxa"/>
          </w:tcPr>
          <w:p w:rsidR="00F13593" w:rsidRPr="00F93883" w:rsidRDefault="000F6E0B">
            <w:pPr>
              <w:pStyle w:val="Heading1"/>
              <w:rPr>
                <w:sz w:val="24"/>
                <w:szCs w:val="24"/>
              </w:rPr>
            </w:pPr>
            <w:r w:rsidRPr="00F93883">
              <w:rPr>
                <w:sz w:val="24"/>
                <w:szCs w:val="24"/>
              </w:rPr>
              <w:lastRenderedPageBreak/>
              <w:t>Education</w:t>
            </w:r>
          </w:p>
        </w:tc>
        <w:tc>
          <w:tcPr>
            <w:tcW w:w="7650" w:type="dxa"/>
          </w:tcPr>
          <w:sdt>
            <w:sdtPr>
              <w:rPr>
                <w:caps w:val="0"/>
                <w:color w:val="595959" w:themeColor="text1" w:themeTint="A6"/>
                <w:kern w:val="0"/>
                <w:sz w:val="24"/>
                <w:szCs w:val="24"/>
              </w:rPr>
              <w:id w:val="-691765356"/>
            </w:sdtPr>
            <w:sdtEndPr/>
            <w:sdtContent>
              <w:sdt>
                <w:sdtPr>
                  <w:rPr>
                    <w:caps w:val="0"/>
                    <w:color w:val="595959" w:themeColor="text1" w:themeTint="A6"/>
                    <w:kern w:val="0"/>
                    <w:sz w:val="24"/>
                    <w:szCs w:val="24"/>
                  </w:rPr>
                  <w:id w:val="-1126388115"/>
                </w:sdtPr>
                <w:sdtEndPr/>
                <w:sdtContent>
                  <w:p w:rsidR="00F93883" w:rsidRPr="00F93883" w:rsidRDefault="00F93883" w:rsidP="00F93883">
                    <w:pPr>
                      <w:pStyle w:val="Heading2"/>
                      <w:rPr>
                        <w:sz w:val="24"/>
                        <w:szCs w:val="24"/>
                      </w:rPr>
                    </w:pPr>
                    <w:r w:rsidRPr="00F93883">
                      <w:rPr>
                        <w:sz w:val="24"/>
                        <w:szCs w:val="24"/>
                      </w:rPr>
                      <w:t>Rocky Ford High School, Colorado</w:t>
                    </w:r>
                  </w:p>
                  <w:p w:rsidR="00F93883" w:rsidRPr="00F93883" w:rsidRDefault="00F93883" w:rsidP="00F93883">
                    <w:pPr>
                      <w:rPr>
                        <w:sz w:val="24"/>
                        <w:szCs w:val="24"/>
                      </w:rPr>
                    </w:pPr>
                  </w:p>
                  <w:p w:rsidR="00F93883" w:rsidRPr="00F93883" w:rsidRDefault="00F93883" w:rsidP="00F93883">
                    <w:pPr>
                      <w:rPr>
                        <w:sz w:val="24"/>
                        <w:szCs w:val="24"/>
                      </w:rPr>
                    </w:pPr>
                    <w:r w:rsidRPr="00F93883">
                      <w:rPr>
                        <w:sz w:val="24"/>
                        <w:szCs w:val="24"/>
                      </w:rPr>
                      <w:t>Certified Forklift Operator</w:t>
                    </w:r>
                  </w:p>
                  <w:p w:rsidR="00F93883" w:rsidRPr="00F93883" w:rsidRDefault="00F93883" w:rsidP="00F93883">
                    <w:pPr>
                      <w:rPr>
                        <w:sz w:val="24"/>
                        <w:szCs w:val="24"/>
                      </w:rPr>
                    </w:pPr>
                    <w:r w:rsidRPr="00F93883">
                      <w:rPr>
                        <w:sz w:val="24"/>
                        <w:szCs w:val="24"/>
                      </w:rPr>
                      <w:t>Certified in paint respirators</w:t>
                    </w:r>
                  </w:p>
                  <w:p w:rsidR="00F93883" w:rsidRPr="00F93883" w:rsidRDefault="00F93883" w:rsidP="00F93883">
                    <w:pPr>
                      <w:rPr>
                        <w:sz w:val="24"/>
                        <w:szCs w:val="24"/>
                      </w:rPr>
                    </w:pPr>
                    <w:r w:rsidRPr="00F93883">
                      <w:rPr>
                        <w:sz w:val="24"/>
                        <w:szCs w:val="24"/>
                      </w:rPr>
                      <w:t>Power washing</w:t>
                    </w:r>
                  </w:p>
                  <w:p w:rsidR="00F93883" w:rsidRPr="00F93883" w:rsidRDefault="00F93883" w:rsidP="00F93883">
                    <w:pPr>
                      <w:rPr>
                        <w:sz w:val="24"/>
                        <w:szCs w:val="24"/>
                      </w:rPr>
                    </w:pPr>
                    <w:r w:rsidRPr="00F93883">
                      <w:rPr>
                        <w:sz w:val="24"/>
                        <w:szCs w:val="24"/>
                      </w:rPr>
                      <w:t>Bilingual</w:t>
                    </w:r>
                  </w:p>
                  <w:p w:rsidR="00F13593" w:rsidRPr="00F93883" w:rsidRDefault="00F93883" w:rsidP="00F93883">
                    <w:pPr>
                      <w:rPr>
                        <w:sz w:val="24"/>
                        <w:szCs w:val="24"/>
                      </w:rPr>
                    </w:pPr>
                    <w:r w:rsidRPr="00F93883">
                      <w:rPr>
                        <w:sz w:val="24"/>
                        <w:szCs w:val="24"/>
                      </w:rPr>
                      <w:t>Computers</w:t>
                    </w:r>
                  </w:p>
                </w:sdtContent>
              </w:sdt>
            </w:sdtContent>
          </w:sdt>
        </w:tc>
      </w:tr>
      <w:tr w:rsidR="00F13593" w:rsidRPr="00F93883">
        <w:tc>
          <w:tcPr>
            <w:tcW w:w="2070" w:type="dxa"/>
          </w:tcPr>
          <w:p w:rsidR="00F13593" w:rsidRPr="00F93883" w:rsidRDefault="00F93883" w:rsidP="00F93883">
            <w:pPr>
              <w:pStyle w:val="Heading1"/>
              <w:jc w:val="left"/>
              <w:rPr>
                <w:sz w:val="24"/>
                <w:szCs w:val="24"/>
              </w:rPr>
            </w:pPr>
            <w:r w:rsidRPr="00F93883">
              <w:rPr>
                <w:sz w:val="24"/>
                <w:szCs w:val="24"/>
              </w:rPr>
              <w:t xml:space="preserve">           </w:t>
            </w:r>
            <w:r w:rsidR="000F6E0B" w:rsidRPr="00F93883">
              <w:rPr>
                <w:sz w:val="24"/>
                <w:szCs w:val="24"/>
              </w:rPr>
              <w:t>References</w:t>
            </w:r>
          </w:p>
        </w:tc>
        <w:tc>
          <w:tcPr>
            <w:tcW w:w="7650" w:type="dxa"/>
          </w:tcPr>
          <w:sdt>
            <w:sdtPr>
              <w:rPr>
                <w:caps w:val="0"/>
                <w:color w:val="595959" w:themeColor="text1" w:themeTint="A6"/>
                <w:kern w:val="0"/>
                <w:sz w:val="24"/>
                <w:szCs w:val="24"/>
              </w:rPr>
              <w:id w:val="-1883713024"/>
            </w:sdtPr>
            <w:sdtEndPr/>
            <w:sdtContent>
              <w:sdt>
                <w:sdtPr>
                  <w:rPr>
                    <w:caps w:val="0"/>
                    <w:color w:val="595959" w:themeColor="text1" w:themeTint="A6"/>
                    <w:kern w:val="0"/>
                    <w:sz w:val="24"/>
                    <w:szCs w:val="24"/>
                  </w:rPr>
                  <w:id w:val="-1368215953"/>
                </w:sdtPr>
                <w:sdtEndPr/>
                <w:sdtContent>
                  <w:p w:rsidR="00F93883" w:rsidRPr="00F93883" w:rsidRDefault="00F93883">
                    <w:pPr>
                      <w:pStyle w:val="Heading2"/>
                      <w:rPr>
                        <w:rStyle w:val="Strong"/>
                        <w:sz w:val="24"/>
                        <w:szCs w:val="24"/>
                      </w:rPr>
                    </w:pPr>
                    <w:r w:rsidRPr="00F93883">
                      <w:rPr>
                        <w:rStyle w:val="Strong"/>
                        <w:sz w:val="24"/>
                        <w:szCs w:val="24"/>
                      </w:rPr>
                      <w:t>Dan Iwatso</w:t>
                    </w:r>
                  </w:p>
                  <w:p w:rsidR="00F93883" w:rsidRPr="00F93883" w:rsidRDefault="00F93883">
                    <w:pPr>
                      <w:pStyle w:val="Heading2"/>
                      <w:rPr>
                        <w:rStyle w:val="Strong"/>
                        <w:sz w:val="24"/>
                        <w:szCs w:val="24"/>
                      </w:rPr>
                    </w:pPr>
                    <w:r w:rsidRPr="00F93883">
                      <w:rPr>
                        <w:rStyle w:val="Strong"/>
                        <w:sz w:val="24"/>
                        <w:szCs w:val="24"/>
                      </w:rPr>
                      <w:t>(303) 350-0154</w:t>
                    </w:r>
                  </w:p>
                  <w:p w:rsidR="00F93883" w:rsidRPr="00F93883" w:rsidRDefault="00F93883">
                    <w:pPr>
                      <w:pStyle w:val="Heading2"/>
                      <w:rPr>
                        <w:rStyle w:val="Strong"/>
                        <w:sz w:val="24"/>
                        <w:szCs w:val="24"/>
                      </w:rPr>
                    </w:pPr>
                  </w:p>
                  <w:p w:rsidR="00F93883" w:rsidRPr="00F93883" w:rsidRDefault="00F93883">
                    <w:pPr>
                      <w:pStyle w:val="Heading2"/>
                      <w:rPr>
                        <w:rStyle w:val="Strong"/>
                        <w:sz w:val="24"/>
                        <w:szCs w:val="24"/>
                      </w:rPr>
                    </w:pPr>
                    <w:r w:rsidRPr="00F93883">
                      <w:rPr>
                        <w:rStyle w:val="Strong"/>
                        <w:sz w:val="24"/>
                        <w:szCs w:val="24"/>
                      </w:rPr>
                      <w:t>Lou Goudteau</w:t>
                    </w:r>
                  </w:p>
                  <w:p w:rsidR="00F93883" w:rsidRPr="00F93883" w:rsidRDefault="00F93883">
                    <w:pPr>
                      <w:pStyle w:val="Heading2"/>
                      <w:rPr>
                        <w:rStyle w:val="Strong"/>
                        <w:sz w:val="24"/>
                        <w:szCs w:val="24"/>
                      </w:rPr>
                    </w:pPr>
                    <w:r w:rsidRPr="00F93883">
                      <w:rPr>
                        <w:rStyle w:val="Strong"/>
                        <w:sz w:val="24"/>
                        <w:szCs w:val="24"/>
                      </w:rPr>
                      <w:t>(720) 209-7751</w:t>
                    </w:r>
                  </w:p>
                  <w:p w:rsidR="00F93883" w:rsidRPr="00F93883" w:rsidRDefault="00F93883">
                    <w:pPr>
                      <w:pStyle w:val="Heading2"/>
                      <w:rPr>
                        <w:rStyle w:val="Strong"/>
                        <w:sz w:val="24"/>
                        <w:szCs w:val="24"/>
                      </w:rPr>
                    </w:pPr>
                  </w:p>
                  <w:p w:rsidR="00F93883" w:rsidRPr="00F93883" w:rsidRDefault="00F93883">
                    <w:pPr>
                      <w:pStyle w:val="Heading2"/>
                      <w:rPr>
                        <w:rStyle w:val="Strong"/>
                        <w:sz w:val="24"/>
                        <w:szCs w:val="24"/>
                      </w:rPr>
                    </w:pPr>
                    <w:r w:rsidRPr="00F93883">
                      <w:rPr>
                        <w:rStyle w:val="Strong"/>
                        <w:sz w:val="24"/>
                        <w:szCs w:val="24"/>
                      </w:rPr>
                      <w:t>Ruben Magana</w:t>
                    </w:r>
                  </w:p>
                  <w:p w:rsidR="00F13593" w:rsidRPr="00F93883" w:rsidRDefault="00F93883" w:rsidP="00F93883">
                    <w:pPr>
                      <w:pStyle w:val="Heading2"/>
                      <w:rPr>
                        <w:color w:val="262626" w:themeColor="text1" w:themeTint="D9"/>
                        <w:sz w:val="24"/>
                        <w:szCs w:val="24"/>
                      </w:rPr>
                    </w:pPr>
                    <w:r w:rsidRPr="00F93883">
                      <w:rPr>
                        <w:rStyle w:val="Strong"/>
                        <w:sz w:val="24"/>
                        <w:szCs w:val="24"/>
                      </w:rPr>
                      <w:t>(303) 506-4091</w:t>
                    </w:r>
                    <w:r w:rsidR="000F6E0B" w:rsidRPr="00F93883">
                      <w:rPr>
                        <w:sz w:val="24"/>
                        <w:szCs w:val="24"/>
                      </w:rPr>
                      <w:t xml:space="preserve">, </w:t>
                    </w:r>
                  </w:p>
                  <w:p w:rsidR="00F13593" w:rsidRPr="00F93883" w:rsidRDefault="00561B2C" w:rsidP="00F93883">
                    <w:pPr>
                      <w:spacing w:line="240" w:lineRule="auto"/>
                      <w:rPr>
                        <w:sz w:val="24"/>
                        <w:szCs w:val="24"/>
                      </w:rPr>
                    </w:pPr>
                  </w:p>
                </w:sdtContent>
              </w:sdt>
            </w:sdtContent>
          </w:sdt>
        </w:tc>
      </w:tr>
    </w:tbl>
    <w:p w:rsidR="00F13593" w:rsidRPr="00F93883" w:rsidRDefault="00F13593">
      <w:pPr>
        <w:rPr>
          <w:sz w:val="24"/>
          <w:szCs w:val="24"/>
        </w:rPr>
      </w:pPr>
    </w:p>
    <w:sectPr w:rsidR="00F13593" w:rsidRPr="00F93883" w:rsidSect="00431A41">
      <w:footerReference w:type="default" r:id="rId8"/>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2C" w:rsidRDefault="00561B2C">
      <w:pPr>
        <w:spacing w:after="0" w:line="240" w:lineRule="auto"/>
      </w:pPr>
      <w:r>
        <w:separator/>
      </w:r>
    </w:p>
  </w:endnote>
  <w:endnote w:type="continuationSeparator" w:id="0">
    <w:p w:rsidR="00561B2C" w:rsidRDefault="0056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93" w:rsidRDefault="000F6E0B">
    <w:pPr>
      <w:pStyle w:val="Footer"/>
    </w:pPr>
    <w:r>
      <w:t xml:space="preserve">Page </w:t>
    </w:r>
    <w:r w:rsidR="00431A41">
      <w:fldChar w:fldCharType="begin"/>
    </w:r>
    <w:r>
      <w:instrText xml:space="preserve"> PAGE </w:instrText>
    </w:r>
    <w:r w:rsidR="00431A41">
      <w:fldChar w:fldCharType="separate"/>
    </w:r>
    <w:r w:rsidR="00AA54EA">
      <w:rPr>
        <w:noProof/>
      </w:rPr>
      <w:t>2</w:t>
    </w:r>
    <w:r w:rsidR="00431A4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2C" w:rsidRDefault="00561B2C">
      <w:pPr>
        <w:spacing w:after="0" w:line="240" w:lineRule="auto"/>
      </w:pPr>
      <w:r>
        <w:separator/>
      </w:r>
    </w:p>
  </w:footnote>
  <w:footnote w:type="continuationSeparator" w:id="0">
    <w:p w:rsidR="00561B2C" w:rsidRDefault="00561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82"/>
    <w:rsid w:val="000F6E0B"/>
    <w:rsid w:val="00431A41"/>
    <w:rsid w:val="00561B2C"/>
    <w:rsid w:val="008C25D6"/>
    <w:rsid w:val="009F45F1"/>
    <w:rsid w:val="00A85C82"/>
    <w:rsid w:val="00AA54EA"/>
    <w:rsid w:val="00E4469C"/>
    <w:rsid w:val="00F13593"/>
    <w:rsid w:val="00F9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Default Paragraph Font" w:uiPriority="1"/>
    <w:lsdException w:name="Subtitle" w:uiPriority="11" w:qFormat="1"/>
    <w:lsdException w:name="Strong" w:semiHidden="0" w:uiPriority="22" w:unhideWhenUsed="0"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31A41"/>
  </w:style>
  <w:style w:type="paragraph" w:styleId="Heading1">
    <w:name w:val="heading 1"/>
    <w:basedOn w:val="Normal"/>
    <w:next w:val="Normal"/>
    <w:link w:val="Heading1Char"/>
    <w:uiPriority w:val="1"/>
    <w:unhideWhenUsed/>
    <w:qFormat/>
    <w:rsid w:val="00431A41"/>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rsid w:val="00431A41"/>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rsid w:val="00431A41"/>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1A41"/>
    <w:rPr>
      <w:b/>
      <w:bCs/>
      <w:caps/>
      <w:color w:val="7C9E0E" w:themeColor="accent1"/>
      <w:kern w:val="20"/>
    </w:rPr>
  </w:style>
  <w:style w:type="character" w:customStyle="1" w:styleId="Heading2Char">
    <w:name w:val="Heading 2 Char"/>
    <w:basedOn w:val="DefaultParagraphFont"/>
    <w:link w:val="Heading2"/>
    <w:uiPriority w:val="1"/>
    <w:rsid w:val="00431A41"/>
    <w:rPr>
      <w:caps/>
      <w:color w:val="000000" w:themeColor="text1"/>
      <w:kern w:val="20"/>
    </w:rPr>
  </w:style>
  <w:style w:type="character" w:styleId="PlaceholderText">
    <w:name w:val="Placeholder Text"/>
    <w:basedOn w:val="DefaultParagraphFont"/>
    <w:uiPriority w:val="99"/>
    <w:semiHidden/>
    <w:rsid w:val="00431A41"/>
    <w:rPr>
      <w:color w:val="808080"/>
    </w:rPr>
  </w:style>
  <w:style w:type="table" w:customStyle="1" w:styleId="ResumeTable">
    <w:name w:val="Resume Table"/>
    <w:basedOn w:val="TableNormal"/>
    <w:uiPriority w:val="99"/>
    <w:rsid w:val="00431A41"/>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rsid w:val="00431A4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rsid w:val="00431A41"/>
    <w:pPr>
      <w:spacing w:after="0" w:line="240" w:lineRule="auto"/>
    </w:pPr>
  </w:style>
  <w:style w:type="character" w:styleId="Strong">
    <w:name w:val="Strong"/>
    <w:basedOn w:val="DefaultParagraphFont"/>
    <w:uiPriority w:val="1"/>
    <w:qFormat/>
    <w:rsid w:val="00431A41"/>
    <w:rPr>
      <w:b/>
      <w:bCs/>
    </w:rPr>
  </w:style>
  <w:style w:type="character" w:customStyle="1" w:styleId="Heading3Char">
    <w:name w:val="Heading 3 Char"/>
    <w:basedOn w:val="DefaultParagraphFont"/>
    <w:link w:val="Heading3"/>
    <w:uiPriority w:val="1"/>
    <w:rsid w:val="00431A41"/>
    <w:rPr>
      <w:caps/>
      <w:color w:val="7F7F7F" w:themeColor="text1" w:themeTint="80"/>
      <w:sz w:val="17"/>
      <w:szCs w:val="17"/>
    </w:rPr>
  </w:style>
  <w:style w:type="paragraph" w:customStyle="1" w:styleId="Name">
    <w:name w:val="Name"/>
    <w:basedOn w:val="Normal"/>
    <w:uiPriority w:val="2"/>
    <w:qFormat/>
    <w:rsid w:val="00431A41"/>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sid w:val="00431A41"/>
    <w:rPr>
      <w:i w:val="0"/>
      <w:iCs w:val="0"/>
      <w:color w:val="7C9E0E" w:themeColor="accent1"/>
    </w:rPr>
  </w:style>
  <w:style w:type="paragraph" w:styleId="Header">
    <w:name w:val="header"/>
    <w:basedOn w:val="Normal"/>
    <w:link w:val="HeaderChar"/>
    <w:uiPriority w:val="99"/>
    <w:unhideWhenUsed/>
    <w:rsid w:val="0043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A41"/>
  </w:style>
  <w:style w:type="paragraph" w:styleId="Footer">
    <w:name w:val="footer"/>
    <w:basedOn w:val="Normal"/>
    <w:link w:val="FooterChar"/>
    <w:uiPriority w:val="99"/>
    <w:unhideWhenUsed/>
    <w:qFormat/>
    <w:rsid w:val="00431A41"/>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sid w:val="00431A41"/>
    <w:rPr>
      <w:b/>
      <w:bCs/>
      <w:caps/>
      <w:color w:val="7C9E0E" w:themeColor="accent1"/>
      <w:sz w:val="16"/>
      <w:szCs w:val="16"/>
    </w:rPr>
  </w:style>
  <w:style w:type="paragraph" w:styleId="BalloonText">
    <w:name w:val="Balloon Text"/>
    <w:basedOn w:val="Normal"/>
    <w:link w:val="BalloonTextChar"/>
    <w:uiPriority w:val="99"/>
    <w:semiHidden/>
    <w:unhideWhenUsed/>
    <w:rsid w:val="009F4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Default Paragraph Font" w:uiPriority="1"/>
    <w:lsdException w:name="Subtitle" w:uiPriority="11" w:qFormat="1"/>
    <w:lsdException w:name="Strong" w:semiHidden="0" w:uiPriority="22" w:unhideWhenUsed="0"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31A41"/>
  </w:style>
  <w:style w:type="paragraph" w:styleId="Heading1">
    <w:name w:val="heading 1"/>
    <w:basedOn w:val="Normal"/>
    <w:next w:val="Normal"/>
    <w:link w:val="Heading1Char"/>
    <w:uiPriority w:val="1"/>
    <w:unhideWhenUsed/>
    <w:qFormat/>
    <w:rsid w:val="00431A41"/>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rsid w:val="00431A41"/>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rsid w:val="00431A41"/>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1A41"/>
    <w:rPr>
      <w:b/>
      <w:bCs/>
      <w:caps/>
      <w:color w:val="7C9E0E" w:themeColor="accent1"/>
      <w:kern w:val="20"/>
    </w:rPr>
  </w:style>
  <w:style w:type="character" w:customStyle="1" w:styleId="Heading2Char">
    <w:name w:val="Heading 2 Char"/>
    <w:basedOn w:val="DefaultParagraphFont"/>
    <w:link w:val="Heading2"/>
    <w:uiPriority w:val="1"/>
    <w:rsid w:val="00431A41"/>
    <w:rPr>
      <w:caps/>
      <w:color w:val="000000" w:themeColor="text1"/>
      <w:kern w:val="20"/>
    </w:rPr>
  </w:style>
  <w:style w:type="character" w:styleId="PlaceholderText">
    <w:name w:val="Placeholder Text"/>
    <w:basedOn w:val="DefaultParagraphFont"/>
    <w:uiPriority w:val="99"/>
    <w:semiHidden/>
    <w:rsid w:val="00431A41"/>
    <w:rPr>
      <w:color w:val="808080"/>
    </w:rPr>
  </w:style>
  <w:style w:type="table" w:customStyle="1" w:styleId="ResumeTable">
    <w:name w:val="Resume Table"/>
    <w:basedOn w:val="TableNormal"/>
    <w:uiPriority w:val="99"/>
    <w:rsid w:val="00431A41"/>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rsid w:val="00431A4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rsid w:val="00431A41"/>
    <w:pPr>
      <w:spacing w:after="0" w:line="240" w:lineRule="auto"/>
    </w:pPr>
  </w:style>
  <w:style w:type="character" w:styleId="Strong">
    <w:name w:val="Strong"/>
    <w:basedOn w:val="DefaultParagraphFont"/>
    <w:uiPriority w:val="1"/>
    <w:qFormat/>
    <w:rsid w:val="00431A41"/>
    <w:rPr>
      <w:b/>
      <w:bCs/>
    </w:rPr>
  </w:style>
  <w:style w:type="character" w:customStyle="1" w:styleId="Heading3Char">
    <w:name w:val="Heading 3 Char"/>
    <w:basedOn w:val="DefaultParagraphFont"/>
    <w:link w:val="Heading3"/>
    <w:uiPriority w:val="1"/>
    <w:rsid w:val="00431A41"/>
    <w:rPr>
      <w:caps/>
      <w:color w:val="7F7F7F" w:themeColor="text1" w:themeTint="80"/>
      <w:sz w:val="17"/>
      <w:szCs w:val="17"/>
    </w:rPr>
  </w:style>
  <w:style w:type="paragraph" w:customStyle="1" w:styleId="Name">
    <w:name w:val="Name"/>
    <w:basedOn w:val="Normal"/>
    <w:uiPriority w:val="2"/>
    <w:qFormat/>
    <w:rsid w:val="00431A41"/>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sid w:val="00431A41"/>
    <w:rPr>
      <w:i w:val="0"/>
      <w:iCs w:val="0"/>
      <w:color w:val="7C9E0E" w:themeColor="accent1"/>
    </w:rPr>
  </w:style>
  <w:style w:type="paragraph" w:styleId="Header">
    <w:name w:val="header"/>
    <w:basedOn w:val="Normal"/>
    <w:link w:val="HeaderChar"/>
    <w:uiPriority w:val="99"/>
    <w:unhideWhenUsed/>
    <w:rsid w:val="0043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A41"/>
  </w:style>
  <w:style w:type="paragraph" w:styleId="Footer">
    <w:name w:val="footer"/>
    <w:basedOn w:val="Normal"/>
    <w:link w:val="FooterChar"/>
    <w:uiPriority w:val="99"/>
    <w:unhideWhenUsed/>
    <w:qFormat/>
    <w:rsid w:val="00431A41"/>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sid w:val="00431A41"/>
    <w:rPr>
      <w:b/>
      <w:bCs/>
      <w:caps/>
      <w:color w:val="7C9E0E" w:themeColor="accent1"/>
      <w:sz w:val="16"/>
      <w:szCs w:val="16"/>
    </w:rPr>
  </w:style>
  <w:style w:type="paragraph" w:styleId="BalloonText">
    <w:name w:val="Balloon Text"/>
    <w:basedOn w:val="Normal"/>
    <w:link w:val="BalloonTextChar"/>
    <w:uiPriority w:val="99"/>
    <w:semiHidden/>
    <w:unhideWhenUsed/>
    <w:rsid w:val="009F4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AppData\Roaming\Microsoft\Templates\Basic%20resume.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Tina Krol</cp:lastModifiedBy>
  <cp:revision>2</cp:revision>
  <dcterms:created xsi:type="dcterms:W3CDTF">2014-02-25T21:05:00Z</dcterms:created>
  <dcterms:modified xsi:type="dcterms:W3CDTF">2014-02-25T21:05:00Z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